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461D" w:rsidRPr="006E461D" w:rsidRDefault="006E461D" w:rsidP="006E4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86885" cy="189865"/>
            <wp:effectExtent l="0" t="0" r="0" b="635"/>
            <wp:docPr id="5" name="Picture 5" descr="http://justonesandzeros.typepad.com/images/Vault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Vault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88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461D" w:rsidRPr="006E461D" w:rsidRDefault="006E461D" w:rsidP="006E4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86885" cy="189865"/>
            <wp:effectExtent l="0" t="0" r="0" b="635"/>
            <wp:docPr id="4" name="Picture 4" descr="http://justonesandzeros.typepad.com/images/Concepts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justonesandzeros.typepad.com/images/Concepts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88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461D" w:rsidRPr="006E461D" w:rsidRDefault="006E461D" w:rsidP="006E4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61D">
        <w:rPr>
          <w:rFonts w:ascii="Times New Roman" w:eastAsia="Times New Roman" w:hAnsi="Times New Roman" w:cs="Times New Roman"/>
          <w:sz w:val="24"/>
          <w:szCs w:val="24"/>
        </w:rPr>
        <w:t xml:space="preserve">Welcome to my 256th blog posting.  If you are one of my loyal readers, you probably already know why that is significant.  Regardless, I’ll be “celebrating” by going over the </w:t>
      </w:r>
      <w:proofErr w:type="spellStart"/>
      <w:r w:rsidRPr="006E461D">
        <w:rPr>
          <w:rFonts w:ascii="Times New Roman" w:eastAsia="Times New Roman" w:hAnsi="Times New Roman" w:cs="Times New Roman"/>
          <w:sz w:val="24"/>
          <w:szCs w:val="24"/>
        </w:rPr>
        <w:t>filestore</w:t>
      </w:r>
      <w:proofErr w:type="spellEnd"/>
      <w:r w:rsidRPr="006E461D">
        <w:rPr>
          <w:rFonts w:ascii="Times New Roman" w:eastAsia="Times New Roman" w:hAnsi="Times New Roman" w:cs="Times New Roman"/>
          <w:sz w:val="24"/>
          <w:szCs w:val="24"/>
        </w:rPr>
        <w:t xml:space="preserve"> server...</w:t>
      </w:r>
    </w:p>
    <w:p w:rsidR="006E461D" w:rsidRPr="006E461D" w:rsidRDefault="006E461D" w:rsidP="006E4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61D">
        <w:rPr>
          <w:rFonts w:ascii="Times New Roman" w:eastAsia="Times New Roman" w:hAnsi="Times New Roman" w:cs="Times New Roman"/>
          <w:sz w:val="24"/>
          <w:szCs w:val="24"/>
        </w:rPr>
        <w:t xml:space="preserve">One of the major architecture changes in Vault 2014 is the </w:t>
      </w:r>
      <w:proofErr w:type="spellStart"/>
      <w:r w:rsidRPr="006E461D">
        <w:rPr>
          <w:rFonts w:ascii="Times New Roman" w:eastAsia="Times New Roman" w:hAnsi="Times New Roman" w:cs="Times New Roman"/>
          <w:sz w:val="24"/>
          <w:szCs w:val="24"/>
        </w:rPr>
        <w:t>filestore</w:t>
      </w:r>
      <w:proofErr w:type="spellEnd"/>
      <w:r w:rsidRPr="006E461D">
        <w:rPr>
          <w:rFonts w:ascii="Times New Roman" w:eastAsia="Times New Roman" w:hAnsi="Times New Roman" w:cs="Times New Roman"/>
          <w:sz w:val="24"/>
          <w:szCs w:val="24"/>
        </w:rPr>
        <w:t xml:space="preserve"> server.  In order to explain this architecture, I need to first explain how things worked in 2013.  </w:t>
      </w:r>
    </w:p>
    <w:p w:rsidR="006E461D" w:rsidRPr="006E461D" w:rsidRDefault="006E461D" w:rsidP="006E4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61D">
        <w:rPr>
          <w:rFonts w:ascii="Times New Roman" w:eastAsia="Times New Roman" w:hAnsi="Times New Roman" w:cs="Times New Roman"/>
          <w:sz w:val="24"/>
          <w:szCs w:val="24"/>
        </w:rPr>
        <w:t xml:space="preserve">If you had a multi-site environment in Vault 2013, it looked like this. </w:t>
      </w:r>
      <w:r w:rsidRPr="006E461D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384550" cy="3503295"/>
            <wp:effectExtent l="0" t="0" r="6350" b="1905"/>
            <wp:docPr id="3" name="Picture 3" descr="http://justonesandzeros.typepad.com/images/2013/FileStoreServer/oldAr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justonesandzeros.typepad.com/images/2013/FileStoreServer/oldArc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550" cy="350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461D" w:rsidRPr="006E461D" w:rsidRDefault="006E461D" w:rsidP="006E4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61D">
        <w:rPr>
          <w:rFonts w:ascii="Times New Roman" w:eastAsia="Times New Roman" w:hAnsi="Times New Roman" w:cs="Times New Roman"/>
          <w:sz w:val="24"/>
          <w:szCs w:val="24"/>
        </w:rPr>
        <w:t xml:space="preserve">There is a problem with this architecture, every time you need data from the </w:t>
      </w:r>
      <w:proofErr w:type="gramStart"/>
      <w:r w:rsidRPr="006E461D">
        <w:rPr>
          <w:rFonts w:ascii="Times New Roman" w:eastAsia="Times New Roman" w:hAnsi="Times New Roman" w:cs="Times New Roman"/>
          <w:sz w:val="24"/>
          <w:szCs w:val="24"/>
        </w:rPr>
        <w:t>database,</w:t>
      </w:r>
      <w:proofErr w:type="gramEnd"/>
      <w:r w:rsidRPr="006E461D">
        <w:rPr>
          <w:rFonts w:ascii="Times New Roman" w:eastAsia="Times New Roman" w:hAnsi="Times New Roman" w:cs="Times New Roman"/>
          <w:sz w:val="24"/>
          <w:szCs w:val="24"/>
        </w:rPr>
        <w:t xml:space="preserve"> you need to go through two hops.  Just about everything you do in Vault requires the database, so going through 2 hops is inefficient.</w:t>
      </w:r>
    </w:p>
    <w:p w:rsidR="006E461D" w:rsidRPr="006E461D" w:rsidRDefault="006E461D" w:rsidP="006E4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61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noshade="t" o:hr="t" fillcolor="#5acb04" stroked="f"/>
        </w:pict>
      </w:r>
    </w:p>
    <w:p w:rsidR="006E461D" w:rsidRPr="006E461D" w:rsidRDefault="006E461D" w:rsidP="006E4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61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For Vault 2014 the </w:t>
      </w:r>
      <w:proofErr w:type="gramStart"/>
      <w:r w:rsidRPr="006E461D">
        <w:rPr>
          <w:rFonts w:ascii="Times New Roman" w:eastAsia="Times New Roman" w:hAnsi="Times New Roman" w:cs="Times New Roman"/>
          <w:sz w:val="24"/>
          <w:szCs w:val="24"/>
        </w:rPr>
        <w:t>architecture,</w:t>
      </w:r>
      <w:proofErr w:type="gramEnd"/>
      <w:r w:rsidRPr="006E461D">
        <w:rPr>
          <w:rFonts w:ascii="Times New Roman" w:eastAsia="Times New Roman" w:hAnsi="Times New Roman" w:cs="Times New Roman"/>
          <w:sz w:val="24"/>
          <w:szCs w:val="24"/>
        </w:rPr>
        <w:t xml:space="preserve"> was updated to look like this. </w:t>
      </w:r>
      <w:r w:rsidRPr="006E461D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384550" cy="3503295"/>
            <wp:effectExtent l="0" t="0" r="6350" b="1905"/>
            <wp:docPr id="2" name="Picture 2" descr="http://justonesandzeros.typepad.com/images/2013/FileStoreServer/newAr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justonesandzeros.typepad.com/images/2013/FileStoreServer/newArch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550" cy="350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461D" w:rsidRPr="006E461D" w:rsidRDefault="006E461D" w:rsidP="006E4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61D">
        <w:rPr>
          <w:rFonts w:ascii="Times New Roman" w:eastAsia="Times New Roman" w:hAnsi="Times New Roman" w:cs="Times New Roman"/>
          <w:sz w:val="24"/>
          <w:szCs w:val="24"/>
        </w:rPr>
        <w:t>DB calls go directly to the database, so it’s only one hop.  That efficiency comes at a cost however.  The new architecture is more complex.</w:t>
      </w:r>
    </w:p>
    <w:p w:rsidR="006E461D" w:rsidRPr="006E461D" w:rsidRDefault="006E461D" w:rsidP="006E4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61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noshade="t" o:hr="t" fillcolor="#5acb04" stroked="f"/>
        </w:pict>
      </w:r>
    </w:p>
    <w:p w:rsidR="006E461D" w:rsidRPr="006E461D" w:rsidRDefault="006E461D" w:rsidP="006E4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61D">
        <w:rPr>
          <w:rFonts w:ascii="Times New Roman" w:eastAsia="Times New Roman" w:hAnsi="Times New Roman" w:cs="Times New Roman"/>
          <w:sz w:val="24"/>
          <w:szCs w:val="24"/>
        </w:rPr>
        <w:t>Things that may be confusing:</w:t>
      </w:r>
    </w:p>
    <w:p w:rsidR="006E461D" w:rsidRPr="006E461D" w:rsidRDefault="006E461D" w:rsidP="006E46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61D">
        <w:rPr>
          <w:rFonts w:ascii="Times New Roman" w:eastAsia="Times New Roman" w:hAnsi="Times New Roman" w:cs="Times New Roman"/>
          <w:sz w:val="24"/>
          <w:szCs w:val="24"/>
        </w:rPr>
        <w:t xml:space="preserve">This architecture is always in place, even for Vault Basic and single-site installs.  It’s just easier to have </w:t>
      </w:r>
      <w:proofErr w:type="gramStart"/>
      <w:r w:rsidRPr="006E461D">
        <w:rPr>
          <w:rFonts w:ascii="Times New Roman" w:eastAsia="Times New Roman" w:hAnsi="Times New Roman" w:cs="Times New Roman"/>
          <w:sz w:val="24"/>
          <w:szCs w:val="24"/>
        </w:rPr>
        <w:t>1 architecture</w:t>
      </w:r>
      <w:proofErr w:type="gramEnd"/>
      <w:r w:rsidRPr="006E461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E461D" w:rsidRPr="006E461D" w:rsidRDefault="006E461D" w:rsidP="006E46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61D">
        <w:rPr>
          <w:rFonts w:ascii="Times New Roman" w:eastAsia="Times New Roman" w:hAnsi="Times New Roman" w:cs="Times New Roman"/>
          <w:sz w:val="24"/>
          <w:szCs w:val="24"/>
        </w:rPr>
        <w:t xml:space="preserve">For multi-site, a client will actually be talking to two different servers. </w:t>
      </w:r>
    </w:p>
    <w:p w:rsidR="006E461D" w:rsidRPr="006E461D" w:rsidRDefault="006E461D" w:rsidP="006E46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61D">
        <w:rPr>
          <w:rFonts w:ascii="Times New Roman" w:eastAsia="Times New Roman" w:hAnsi="Times New Roman" w:cs="Times New Roman"/>
          <w:sz w:val="24"/>
          <w:szCs w:val="24"/>
        </w:rPr>
        <w:t xml:space="preserve">You log in to the </w:t>
      </w:r>
      <w:proofErr w:type="spellStart"/>
      <w:r w:rsidRPr="006E461D">
        <w:rPr>
          <w:rFonts w:ascii="Times New Roman" w:eastAsia="Times New Roman" w:hAnsi="Times New Roman" w:cs="Times New Roman"/>
          <w:sz w:val="24"/>
          <w:szCs w:val="24"/>
        </w:rPr>
        <w:t>filestore</w:t>
      </w:r>
      <w:proofErr w:type="spellEnd"/>
      <w:r w:rsidRPr="006E461D">
        <w:rPr>
          <w:rFonts w:ascii="Times New Roman" w:eastAsia="Times New Roman" w:hAnsi="Times New Roman" w:cs="Times New Roman"/>
          <w:sz w:val="24"/>
          <w:szCs w:val="24"/>
        </w:rPr>
        <w:t xml:space="preserve"> server. </w:t>
      </w:r>
    </w:p>
    <w:p w:rsidR="006E461D" w:rsidRPr="006E461D" w:rsidRDefault="006E461D" w:rsidP="006E46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61D">
        <w:rPr>
          <w:rFonts w:ascii="Times New Roman" w:eastAsia="Times New Roman" w:hAnsi="Times New Roman" w:cs="Times New Roman"/>
          <w:sz w:val="24"/>
          <w:szCs w:val="24"/>
        </w:rPr>
        <w:t xml:space="preserve">Internally the </w:t>
      </w:r>
      <w:proofErr w:type="spellStart"/>
      <w:r w:rsidRPr="006E461D">
        <w:rPr>
          <w:rFonts w:ascii="Times New Roman" w:eastAsia="Times New Roman" w:hAnsi="Times New Roman" w:cs="Times New Roman"/>
          <w:sz w:val="24"/>
          <w:szCs w:val="24"/>
        </w:rPr>
        <w:t>WebServiceManager</w:t>
      </w:r>
      <w:proofErr w:type="spellEnd"/>
      <w:r w:rsidRPr="006E461D">
        <w:rPr>
          <w:rFonts w:ascii="Times New Roman" w:eastAsia="Times New Roman" w:hAnsi="Times New Roman" w:cs="Times New Roman"/>
          <w:sz w:val="24"/>
          <w:szCs w:val="24"/>
        </w:rPr>
        <w:t xml:space="preserve"> or Connection object asks the </w:t>
      </w:r>
      <w:proofErr w:type="spellStart"/>
      <w:r w:rsidRPr="006E461D">
        <w:rPr>
          <w:rFonts w:ascii="Times New Roman" w:eastAsia="Times New Roman" w:hAnsi="Times New Roman" w:cs="Times New Roman"/>
          <w:sz w:val="24"/>
          <w:szCs w:val="24"/>
        </w:rPr>
        <w:t>filestore</w:t>
      </w:r>
      <w:proofErr w:type="spellEnd"/>
      <w:r w:rsidRPr="006E461D">
        <w:rPr>
          <w:rFonts w:ascii="Times New Roman" w:eastAsia="Times New Roman" w:hAnsi="Times New Roman" w:cs="Times New Roman"/>
          <w:sz w:val="24"/>
          <w:szCs w:val="24"/>
        </w:rPr>
        <w:t xml:space="preserve"> server where the database server is located. </w:t>
      </w:r>
    </w:p>
    <w:p w:rsidR="006E461D" w:rsidRPr="006E461D" w:rsidRDefault="006E461D" w:rsidP="006E46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61D">
        <w:rPr>
          <w:rFonts w:ascii="Times New Roman" w:eastAsia="Times New Roman" w:hAnsi="Times New Roman" w:cs="Times New Roman"/>
          <w:sz w:val="24"/>
          <w:szCs w:val="24"/>
        </w:rPr>
        <w:t xml:space="preserve">File upload/download operations require communicating with both servers.  Again, the Connection object handles the details internally. </w:t>
      </w:r>
    </w:p>
    <w:p w:rsidR="006E461D" w:rsidRPr="006E461D" w:rsidRDefault="006E461D" w:rsidP="006E46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61D">
        <w:rPr>
          <w:rFonts w:ascii="Times New Roman" w:eastAsia="Times New Roman" w:hAnsi="Times New Roman" w:cs="Times New Roman"/>
          <w:sz w:val="24"/>
          <w:szCs w:val="24"/>
        </w:rPr>
        <w:t xml:space="preserve">For backward compatibility purposes, the </w:t>
      </w:r>
      <w:proofErr w:type="spellStart"/>
      <w:r w:rsidRPr="006E461D">
        <w:rPr>
          <w:rFonts w:ascii="Times New Roman" w:eastAsia="Times New Roman" w:hAnsi="Times New Roman" w:cs="Times New Roman"/>
          <w:sz w:val="24"/>
          <w:szCs w:val="24"/>
        </w:rPr>
        <w:t>filestore</w:t>
      </w:r>
      <w:proofErr w:type="spellEnd"/>
      <w:r w:rsidRPr="006E461D">
        <w:rPr>
          <w:rFonts w:ascii="Times New Roman" w:eastAsia="Times New Roman" w:hAnsi="Times New Roman" w:cs="Times New Roman"/>
          <w:sz w:val="24"/>
          <w:szCs w:val="24"/>
        </w:rPr>
        <w:t xml:space="preserve"> server handles all 2012 and 2013 web service calls. </w:t>
      </w:r>
    </w:p>
    <w:p w:rsidR="006E461D" w:rsidRPr="006E461D" w:rsidRDefault="006E461D" w:rsidP="006E46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61D">
        <w:rPr>
          <w:rFonts w:ascii="Times New Roman" w:eastAsia="Times New Roman" w:hAnsi="Times New Roman" w:cs="Times New Roman"/>
          <w:sz w:val="24"/>
          <w:szCs w:val="24"/>
        </w:rPr>
        <w:t xml:space="preserve">There are now two sets of server log files.    </w:t>
      </w:r>
    </w:p>
    <w:p w:rsidR="006E461D" w:rsidRPr="006E461D" w:rsidRDefault="006E461D" w:rsidP="006E4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61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noshade="t" o:hr="t" fillcolor="#5acb04" stroked="f"/>
        </w:pict>
      </w:r>
    </w:p>
    <w:p w:rsidR="006E461D" w:rsidRPr="006E461D" w:rsidRDefault="006E461D" w:rsidP="006E4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61D">
        <w:rPr>
          <w:rFonts w:ascii="Times New Roman" w:eastAsia="Times New Roman" w:hAnsi="Times New Roman" w:cs="Times New Roman"/>
          <w:sz w:val="24"/>
          <w:szCs w:val="24"/>
        </w:rPr>
        <w:t xml:space="preserve">The functionality is broken down by web service.  So some services are on the database server and some are on the </w:t>
      </w:r>
      <w:proofErr w:type="spellStart"/>
      <w:r w:rsidRPr="006E461D">
        <w:rPr>
          <w:rFonts w:ascii="Times New Roman" w:eastAsia="Times New Roman" w:hAnsi="Times New Roman" w:cs="Times New Roman"/>
          <w:sz w:val="24"/>
          <w:szCs w:val="24"/>
        </w:rPr>
        <w:t>filestore</w:t>
      </w:r>
      <w:proofErr w:type="spellEnd"/>
      <w:r w:rsidRPr="006E461D">
        <w:rPr>
          <w:rFonts w:ascii="Times New Roman" w:eastAsia="Times New Roman" w:hAnsi="Times New Roman" w:cs="Times New Roman"/>
          <w:sz w:val="24"/>
          <w:szCs w:val="24"/>
        </w:rPr>
        <w:t xml:space="preserve"> server.  There are no services that show up on both, with the exception of the </w:t>
      </w:r>
      <w:hyperlink r:id="rId10" w:history="1">
        <w:r w:rsidRPr="006E461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Information Service</w:t>
        </w:r>
      </w:hyperlink>
      <w:r w:rsidRPr="006E46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461D" w:rsidRPr="006E461D" w:rsidRDefault="006E461D" w:rsidP="006E4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461D">
        <w:rPr>
          <w:rFonts w:ascii="Times New Roman" w:eastAsia="Times New Roman" w:hAnsi="Times New Roman" w:cs="Times New Roman"/>
          <w:sz w:val="24"/>
          <w:szCs w:val="24"/>
        </w:rPr>
        <w:lastRenderedPageBreak/>
        <w:t>Filestore</w:t>
      </w:r>
      <w:proofErr w:type="spellEnd"/>
      <w:r w:rsidRPr="006E461D">
        <w:rPr>
          <w:rFonts w:ascii="Times New Roman" w:eastAsia="Times New Roman" w:hAnsi="Times New Roman" w:cs="Times New Roman"/>
          <w:sz w:val="24"/>
          <w:szCs w:val="24"/>
        </w:rPr>
        <w:t xml:space="preserve"> services:</w:t>
      </w:r>
    </w:p>
    <w:p w:rsidR="006E461D" w:rsidRPr="006E461D" w:rsidRDefault="006E461D" w:rsidP="006E46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461D">
        <w:rPr>
          <w:rFonts w:ascii="Times New Roman" w:eastAsia="Times New Roman" w:hAnsi="Times New Roman" w:cs="Times New Roman"/>
          <w:sz w:val="24"/>
          <w:szCs w:val="24"/>
        </w:rPr>
        <w:t>AuthService</w:t>
      </w:r>
      <w:proofErr w:type="spellEnd"/>
      <w:r w:rsidRPr="006E4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461D" w:rsidRPr="006E461D" w:rsidRDefault="006E461D" w:rsidP="006E46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461D">
        <w:rPr>
          <w:rFonts w:ascii="Times New Roman" w:eastAsia="Times New Roman" w:hAnsi="Times New Roman" w:cs="Times New Roman"/>
          <w:sz w:val="24"/>
          <w:szCs w:val="24"/>
        </w:rPr>
        <w:t>FilestoreService</w:t>
      </w:r>
      <w:proofErr w:type="spellEnd"/>
      <w:r w:rsidRPr="006E4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461D" w:rsidRPr="006E461D" w:rsidRDefault="006E461D" w:rsidP="006E46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461D">
        <w:rPr>
          <w:rFonts w:ascii="Times New Roman" w:eastAsia="Times New Roman" w:hAnsi="Times New Roman" w:cs="Times New Roman"/>
          <w:sz w:val="24"/>
          <w:szCs w:val="24"/>
        </w:rPr>
        <w:t>FilestoreVaultService</w:t>
      </w:r>
      <w:proofErr w:type="spellEnd"/>
      <w:r w:rsidRPr="006E4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461D" w:rsidRPr="006E461D" w:rsidRDefault="006E461D" w:rsidP="006E46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461D">
        <w:rPr>
          <w:rFonts w:ascii="Times New Roman" w:eastAsia="Times New Roman" w:hAnsi="Times New Roman" w:cs="Times New Roman"/>
          <w:sz w:val="24"/>
          <w:szCs w:val="24"/>
        </w:rPr>
        <w:t>IdentificationService</w:t>
      </w:r>
      <w:proofErr w:type="spellEnd"/>
      <w:r w:rsidRPr="006E4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461D" w:rsidRPr="006E461D" w:rsidRDefault="006E461D" w:rsidP="006E46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461D">
        <w:rPr>
          <w:rFonts w:ascii="Times New Roman" w:eastAsia="Times New Roman" w:hAnsi="Times New Roman" w:cs="Times New Roman"/>
          <w:sz w:val="24"/>
          <w:szCs w:val="24"/>
        </w:rPr>
        <w:t>InformationService</w:t>
      </w:r>
      <w:proofErr w:type="spellEnd"/>
      <w:r w:rsidRPr="006E4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461D" w:rsidRPr="006E461D" w:rsidRDefault="006E461D" w:rsidP="006E4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61D">
        <w:rPr>
          <w:rFonts w:ascii="Times New Roman" w:eastAsia="Times New Roman" w:hAnsi="Times New Roman" w:cs="Times New Roman"/>
          <w:sz w:val="24"/>
          <w:szCs w:val="24"/>
        </w:rPr>
        <w:t>Database services:</w:t>
      </w:r>
    </w:p>
    <w:p w:rsidR="006E461D" w:rsidRPr="006E461D" w:rsidRDefault="006E461D" w:rsidP="006E46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461D">
        <w:rPr>
          <w:rFonts w:ascii="Times New Roman" w:eastAsia="Times New Roman" w:hAnsi="Times New Roman" w:cs="Times New Roman"/>
          <w:sz w:val="24"/>
          <w:szCs w:val="24"/>
        </w:rPr>
        <w:t>AdminService</w:t>
      </w:r>
      <w:proofErr w:type="spellEnd"/>
      <w:r w:rsidRPr="006E4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461D" w:rsidRPr="006E461D" w:rsidRDefault="006E461D" w:rsidP="006E46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461D">
        <w:rPr>
          <w:rFonts w:ascii="Times New Roman" w:eastAsia="Times New Roman" w:hAnsi="Times New Roman" w:cs="Times New Roman"/>
          <w:sz w:val="24"/>
          <w:szCs w:val="24"/>
        </w:rPr>
        <w:t>BehaviorService</w:t>
      </w:r>
      <w:proofErr w:type="spellEnd"/>
      <w:r w:rsidRPr="006E4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461D" w:rsidRPr="006E461D" w:rsidRDefault="006E461D" w:rsidP="006E46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461D">
        <w:rPr>
          <w:rFonts w:ascii="Times New Roman" w:eastAsia="Times New Roman" w:hAnsi="Times New Roman" w:cs="Times New Roman"/>
          <w:sz w:val="24"/>
          <w:szCs w:val="24"/>
        </w:rPr>
        <w:t>CategoryService</w:t>
      </w:r>
      <w:proofErr w:type="spellEnd"/>
      <w:r w:rsidRPr="006E4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461D" w:rsidRPr="006E461D" w:rsidRDefault="006E461D" w:rsidP="006E46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461D">
        <w:rPr>
          <w:rFonts w:ascii="Times New Roman" w:eastAsia="Times New Roman" w:hAnsi="Times New Roman" w:cs="Times New Roman"/>
          <w:sz w:val="24"/>
          <w:szCs w:val="24"/>
        </w:rPr>
        <w:t>ChangeOrderService</w:t>
      </w:r>
      <w:proofErr w:type="spellEnd"/>
      <w:r w:rsidRPr="006E4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461D" w:rsidRPr="006E461D" w:rsidRDefault="006E461D" w:rsidP="006E46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461D">
        <w:rPr>
          <w:rFonts w:ascii="Times New Roman" w:eastAsia="Times New Roman" w:hAnsi="Times New Roman" w:cs="Times New Roman"/>
          <w:sz w:val="24"/>
          <w:szCs w:val="24"/>
        </w:rPr>
        <w:t>ContentService</w:t>
      </w:r>
      <w:proofErr w:type="spellEnd"/>
      <w:r w:rsidRPr="006E4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461D" w:rsidRPr="006E461D" w:rsidRDefault="006E461D" w:rsidP="006E46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461D">
        <w:rPr>
          <w:rFonts w:ascii="Times New Roman" w:eastAsia="Times New Roman" w:hAnsi="Times New Roman" w:cs="Times New Roman"/>
          <w:sz w:val="24"/>
          <w:szCs w:val="24"/>
        </w:rPr>
        <w:t>CustomEntityService</w:t>
      </w:r>
      <w:proofErr w:type="spellEnd"/>
      <w:r w:rsidRPr="006E4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461D" w:rsidRPr="006E461D" w:rsidRDefault="006E461D" w:rsidP="006E46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461D">
        <w:rPr>
          <w:rFonts w:ascii="Times New Roman" w:eastAsia="Times New Roman" w:hAnsi="Times New Roman" w:cs="Times New Roman"/>
          <w:sz w:val="24"/>
          <w:szCs w:val="24"/>
        </w:rPr>
        <w:t>DocumentService</w:t>
      </w:r>
      <w:proofErr w:type="spellEnd"/>
      <w:r w:rsidRPr="006E4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461D" w:rsidRPr="006E461D" w:rsidRDefault="006E461D" w:rsidP="006E46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461D">
        <w:rPr>
          <w:rFonts w:ascii="Times New Roman" w:eastAsia="Times New Roman" w:hAnsi="Times New Roman" w:cs="Times New Roman"/>
          <w:sz w:val="24"/>
          <w:szCs w:val="24"/>
        </w:rPr>
        <w:t>DocumentServiceExtensions</w:t>
      </w:r>
      <w:proofErr w:type="spellEnd"/>
      <w:r w:rsidRPr="006E4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461D" w:rsidRPr="006E461D" w:rsidRDefault="006E461D" w:rsidP="006E46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461D">
        <w:rPr>
          <w:rFonts w:ascii="Times New Roman" w:eastAsia="Times New Roman" w:hAnsi="Times New Roman" w:cs="Times New Roman"/>
          <w:sz w:val="24"/>
          <w:szCs w:val="24"/>
        </w:rPr>
        <w:t>ForumService</w:t>
      </w:r>
      <w:proofErr w:type="spellEnd"/>
      <w:r w:rsidRPr="006E4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461D" w:rsidRPr="006E461D" w:rsidRDefault="006E461D" w:rsidP="006E46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461D">
        <w:rPr>
          <w:rFonts w:ascii="Times New Roman" w:eastAsia="Times New Roman" w:hAnsi="Times New Roman" w:cs="Times New Roman"/>
          <w:sz w:val="24"/>
          <w:szCs w:val="24"/>
        </w:rPr>
        <w:t>InformationService</w:t>
      </w:r>
      <w:proofErr w:type="spellEnd"/>
      <w:r w:rsidRPr="006E4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461D" w:rsidRPr="006E461D" w:rsidRDefault="006E461D" w:rsidP="006E46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461D">
        <w:rPr>
          <w:rFonts w:ascii="Times New Roman" w:eastAsia="Times New Roman" w:hAnsi="Times New Roman" w:cs="Times New Roman"/>
          <w:sz w:val="24"/>
          <w:szCs w:val="24"/>
        </w:rPr>
        <w:t>ItemService</w:t>
      </w:r>
      <w:proofErr w:type="spellEnd"/>
      <w:r w:rsidRPr="006E4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461D" w:rsidRPr="006E461D" w:rsidRDefault="006E461D" w:rsidP="006E46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461D">
        <w:rPr>
          <w:rFonts w:ascii="Times New Roman" w:eastAsia="Times New Roman" w:hAnsi="Times New Roman" w:cs="Times New Roman"/>
          <w:sz w:val="24"/>
          <w:szCs w:val="24"/>
        </w:rPr>
        <w:t>JobService</w:t>
      </w:r>
      <w:proofErr w:type="spellEnd"/>
      <w:r w:rsidRPr="006E4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461D" w:rsidRPr="006E461D" w:rsidRDefault="006E461D" w:rsidP="006E46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461D">
        <w:rPr>
          <w:rFonts w:ascii="Times New Roman" w:eastAsia="Times New Roman" w:hAnsi="Times New Roman" w:cs="Times New Roman"/>
          <w:sz w:val="24"/>
          <w:szCs w:val="24"/>
        </w:rPr>
        <w:t>KnowledgeVaultService</w:t>
      </w:r>
      <w:proofErr w:type="spellEnd"/>
      <w:r w:rsidRPr="006E4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461D" w:rsidRPr="006E461D" w:rsidRDefault="006E461D" w:rsidP="006E46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461D">
        <w:rPr>
          <w:rFonts w:ascii="Times New Roman" w:eastAsia="Times New Roman" w:hAnsi="Times New Roman" w:cs="Times New Roman"/>
          <w:sz w:val="24"/>
          <w:szCs w:val="24"/>
        </w:rPr>
        <w:t>LifeCycleService</w:t>
      </w:r>
      <w:proofErr w:type="spellEnd"/>
      <w:r w:rsidRPr="006E4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461D" w:rsidRPr="006E461D" w:rsidRDefault="006E461D" w:rsidP="006E46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461D">
        <w:rPr>
          <w:rFonts w:ascii="Times New Roman" w:eastAsia="Times New Roman" w:hAnsi="Times New Roman" w:cs="Times New Roman"/>
          <w:sz w:val="24"/>
          <w:szCs w:val="24"/>
        </w:rPr>
        <w:t>PackageService</w:t>
      </w:r>
      <w:proofErr w:type="spellEnd"/>
      <w:r w:rsidRPr="006E4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461D" w:rsidRPr="006E461D" w:rsidRDefault="006E461D" w:rsidP="006E46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461D">
        <w:rPr>
          <w:rFonts w:ascii="Times New Roman" w:eastAsia="Times New Roman" w:hAnsi="Times New Roman" w:cs="Times New Roman"/>
          <w:sz w:val="24"/>
          <w:szCs w:val="24"/>
        </w:rPr>
        <w:t>PropertyService</w:t>
      </w:r>
      <w:proofErr w:type="spellEnd"/>
      <w:r w:rsidRPr="006E4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461D" w:rsidRPr="006E461D" w:rsidRDefault="006E461D" w:rsidP="006E46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461D">
        <w:rPr>
          <w:rFonts w:ascii="Times New Roman" w:eastAsia="Times New Roman" w:hAnsi="Times New Roman" w:cs="Times New Roman"/>
          <w:sz w:val="24"/>
          <w:szCs w:val="24"/>
        </w:rPr>
        <w:t>ReplicationService</w:t>
      </w:r>
      <w:proofErr w:type="spellEnd"/>
      <w:r w:rsidRPr="006E4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461D" w:rsidRPr="006E461D" w:rsidRDefault="006E461D" w:rsidP="006E46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461D">
        <w:rPr>
          <w:rFonts w:ascii="Times New Roman" w:eastAsia="Times New Roman" w:hAnsi="Times New Roman" w:cs="Times New Roman"/>
          <w:sz w:val="24"/>
          <w:szCs w:val="24"/>
        </w:rPr>
        <w:t>RevisionService</w:t>
      </w:r>
      <w:proofErr w:type="spellEnd"/>
      <w:r w:rsidRPr="006E4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461D" w:rsidRPr="006E461D" w:rsidRDefault="006E461D" w:rsidP="006E46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461D">
        <w:rPr>
          <w:rFonts w:ascii="Times New Roman" w:eastAsia="Times New Roman" w:hAnsi="Times New Roman" w:cs="Times New Roman"/>
          <w:sz w:val="24"/>
          <w:szCs w:val="24"/>
        </w:rPr>
        <w:t>SecurityService</w:t>
      </w:r>
      <w:proofErr w:type="spellEnd"/>
      <w:r w:rsidRPr="006E4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461D" w:rsidRPr="006E461D" w:rsidRDefault="006E461D" w:rsidP="006E4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61D">
        <w:rPr>
          <w:rFonts w:ascii="Times New Roman" w:eastAsia="Times New Roman" w:hAnsi="Times New Roman" w:cs="Times New Roman"/>
          <w:sz w:val="24"/>
          <w:szCs w:val="24"/>
        </w:rPr>
        <w:t xml:space="preserve">The URLs are different too depending on which server you are talking too.  Database services are </w:t>
      </w:r>
      <w:hyperlink r:id="rId11" w:tooltip="http://nov-depot/autodeskDM/services/v18/DocumentService.svc" w:history="1">
        <w:r w:rsidRPr="006E461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http://[server]/autodeskDM/services/v18/[service].svc</w:t>
        </w:r>
      </w:hyperlink>
      <w:r w:rsidRPr="006E461D">
        <w:rPr>
          <w:rFonts w:ascii="Times New Roman" w:eastAsia="Times New Roman" w:hAnsi="Times New Roman" w:cs="Times New Roman"/>
          <w:sz w:val="24"/>
          <w:szCs w:val="24"/>
        </w:rPr>
        <w:t xml:space="preserve"> while </w:t>
      </w:r>
      <w:proofErr w:type="spellStart"/>
      <w:r w:rsidRPr="006E461D">
        <w:rPr>
          <w:rFonts w:ascii="Times New Roman" w:eastAsia="Times New Roman" w:hAnsi="Times New Roman" w:cs="Times New Roman"/>
          <w:sz w:val="24"/>
          <w:szCs w:val="24"/>
        </w:rPr>
        <w:t>filestore</w:t>
      </w:r>
      <w:proofErr w:type="spellEnd"/>
      <w:r w:rsidRPr="006E461D">
        <w:rPr>
          <w:rFonts w:ascii="Times New Roman" w:eastAsia="Times New Roman" w:hAnsi="Times New Roman" w:cs="Times New Roman"/>
          <w:sz w:val="24"/>
          <w:szCs w:val="24"/>
        </w:rPr>
        <w:t xml:space="preserve"> services are </w:t>
      </w:r>
      <w:hyperlink r:id="rId12" w:tooltip="http://nov-depot/autodeskDM/services/filestore/v18/authService.svc" w:history="1">
        <w:r w:rsidRPr="006E461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http://[server]/autodeskDM/services/filestore/v18/[service].svc</w:t>
        </w:r>
      </w:hyperlink>
      <w:r w:rsidRPr="006E461D">
        <w:rPr>
          <w:rFonts w:ascii="Times New Roman" w:eastAsia="Times New Roman" w:hAnsi="Times New Roman" w:cs="Times New Roman"/>
          <w:sz w:val="24"/>
          <w:szCs w:val="24"/>
        </w:rPr>
        <w:t xml:space="preserve">. But you shouldn’t have to care about that if you are using </w:t>
      </w:r>
      <w:proofErr w:type="spellStart"/>
      <w:r w:rsidRPr="006E461D">
        <w:rPr>
          <w:rFonts w:ascii="Times New Roman" w:eastAsia="Times New Roman" w:hAnsi="Times New Roman" w:cs="Times New Roman"/>
          <w:sz w:val="24"/>
          <w:szCs w:val="24"/>
        </w:rPr>
        <w:t>WebServiceManager</w:t>
      </w:r>
      <w:proofErr w:type="spellEnd"/>
      <w:r w:rsidRPr="006E461D">
        <w:rPr>
          <w:rFonts w:ascii="Times New Roman" w:eastAsia="Times New Roman" w:hAnsi="Times New Roman" w:cs="Times New Roman"/>
          <w:sz w:val="24"/>
          <w:szCs w:val="24"/>
        </w:rPr>
        <w:t xml:space="preserve"> or Connection.</w:t>
      </w:r>
    </w:p>
    <w:p w:rsidR="006E461D" w:rsidRPr="006E461D" w:rsidRDefault="006E461D" w:rsidP="006E4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86885" cy="189865"/>
            <wp:effectExtent l="0" t="0" r="0" b="635"/>
            <wp:docPr id="1" name="Picture 1" descr="http://justonesandzeros.typepad.com/images/Concepts3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justonesandzeros.typepad.com/images/Concepts3-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88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56B1" w:rsidRDefault="006C56B1">
      <w:bookmarkStart w:id="0" w:name="_GoBack"/>
      <w:bookmarkEnd w:id="0"/>
    </w:p>
    <w:sectPr w:rsidR="006C56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6E70C5"/>
    <w:multiLevelType w:val="multilevel"/>
    <w:tmpl w:val="1AE8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8253013"/>
    <w:multiLevelType w:val="multilevel"/>
    <w:tmpl w:val="0D6A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92E6814"/>
    <w:multiLevelType w:val="multilevel"/>
    <w:tmpl w:val="2CF0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1D5B"/>
    <w:rsid w:val="006C56B1"/>
    <w:rsid w:val="006E461D"/>
    <w:rsid w:val="00F81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E46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E461D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46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461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E46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E461D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46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461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906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04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48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87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330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25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653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139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859757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5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hyperlink" Target="http://[server]/autodeskDM/services/filestore/v18/%5bservice%5d.sv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[server]/autodeskDM/services/v18/%5bservice%5d.svc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justonesandzeros.typepad.com/blog/2010/11/the-information-service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445</Words>
  <Characters>2540</Characters>
  <Application>Microsoft Office Word</Application>
  <DocSecurity>0</DocSecurity>
  <Lines>21</Lines>
  <Paragraphs>5</Paragraphs>
  <ScaleCrop>false</ScaleCrop>
  <Company>Autodesk, Inc.</Company>
  <LinksUpToDate>false</LinksUpToDate>
  <CharactersWithSpaces>2980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2013-07-01T13:48:00Z</dcterms:created>
  <dcterms:modified xsi:type="dcterms:W3CDTF">2013-07-01T13:48:00Z</dcterms:modified>
</cp:coreProperties>
</file>