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7C5" w:rsidRPr="00F477C5" w:rsidRDefault="00F477C5" w:rsidP="00F47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190500"/>
            <wp:effectExtent l="0" t="0" r="0" b="0"/>
            <wp:docPr id="3" name="Picture 3" descr="http://justonesandzeros.typepad.com/images/TipsAndTrick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7C5" w:rsidRPr="00F477C5" w:rsidRDefault="00F477C5" w:rsidP="00F47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C5">
        <w:rPr>
          <w:rFonts w:ascii="Times New Roman" w:eastAsia="Times New Roman" w:hAnsi="Times New Roman" w:cs="Times New Roman"/>
          <w:sz w:val="24"/>
          <w:szCs w:val="24"/>
        </w:rPr>
        <w:t xml:space="preserve">A while back, I wrote </w:t>
      </w:r>
      <w:hyperlink r:id="rId6" w:history="1">
        <w:r w:rsidRPr="00F477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an article</w:t>
        </w:r>
      </w:hyperlink>
      <w:r w:rsidRPr="00F477C5">
        <w:rPr>
          <w:rFonts w:ascii="Times New Roman" w:eastAsia="Times New Roman" w:hAnsi="Times New Roman" w:cs="Times New Roman"/>
          <w:sz w:val="24"/>
          <w:szCs w:val="24"/>
        </w:rPr>
        <w:t xml:space="preserve"> on the extra steps you need to do on download in order to avoid the “edited out of turn” status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2400" cy="152400"/>
            <wp:effectExtent l="0" t="0" r="0" b="0"/>
            <wp:docPr id="2" name="Picture 2" descr="http://justonesandzeros.typepad.com/images/2010/Out_of_tu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0/Out_of_tur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7C5">
        <w:rPr>
          <w:rFonts w:ascii="Times New Roman" w:eastAsia="Times New Roman" w:hAnsi="Times New Roman" w:cs="Times New Roman"/>
          <w:sz w:val="24"/>
          <w:szCs w:val="24"/>
        </w:rPr>
        <w:t>.  Unfortunately, I neglected to provide the extra steps you need to do on upload.</w:t>
      </w:r>
    </w:p>
    <w:p w:rsidR="00F477C5" w:rsidRPr="00F477C5" w:rsidRDefault="00F477C5" w:rsidP="00F47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C5">
        <w:rPr>
          <w:rFonts w:ascii="Times New Roman" w:eastAsia="Times New Roman" w:hAnsi="Times New Roman" w:cs="Times New Roman"/>
          <w:sz w:val="24"/>
          <w:szCs w:val="24"/>
        </w:rPr>
        <w:t xml:space="preserve">When adding or checking in a file from the working folder, you should set the file to read-only.  This makes the file less likely to get updated by accident.  It also insures the correct file status in Vault Explorer.  </w:t>
      </w:r>
    </w:p>
    <w:p w:rsidR="00F477C5" w:rsidRPr="00F477C5" w:rsidRDefault="00F477C5" w:rsidP="00F47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C5">
        <w:rPr>
          <w:rFonts w:ascii="Times New Roman" w:eastAsia="Times New Roman" w:hAnsi="Times New Roman" w:cs="Times New Roman"/>
          <w:sz w:val="24"/>
          <w:szCs w:val="24"/>
        </w:rPr>
        <w:t>You should also set the create date on the file so that it matches the CreateDate value from the File object returned from Vault.  This is a bit confusing because File.CreateDate is the data that the version was created (aka. the check-in time).  So your file on disk will have a create date larger than the last modified date.</w:t>
      </w:r>
    </w:p>
    <w:p w:rsidR="00F477C5" w:rsidRPr="00F477C5" w:rsidRDefault="00F477C5" w:rsidP="00F47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C5">
        <w:rPr>
          <w:rFonts w:ascii="Times New Roman" w:eastAsia="Times New Roman" w:hAnsi="Times New Roman" w:cs="Times New Roman"/>
          <w:sz w:val="24"/>
          <w:szCs w:val="24"/>
        </w:rPr>
        <w:t>Those are the two basic things to set: read-only and create date.  They are same two steps are used for download.  Here is some example code: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050"/>
      </w:tblGrid>
      <w:tr w:rsidR="00F477C5" w:rsidRPr="00F477C5" w:rsidTr="00F477C5">
        <w:trPr>
          <w:tblCellSpacing w:w="0" w:type="dxa"/>
        </w:trPr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C#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file = m_svcMgr.DocumentService.AddFile(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folder.Id, filename, comment,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System.IO.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.GetLastWriteTime(localpath),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null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null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FileClassification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.None, </w:t>
            </w: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false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, byteArray);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FileAttributes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baseAttr = System.IO.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.GetAttributes(localpath);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FileAttributes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rwAttr = baseAttr &amp; ~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FileAttributes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.ReadOnly;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FileAttributes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readOnlyAttr = baseAttr 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FileAttributes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.ReadOnly;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clear the read-only bit if it is there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System.IO.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.SetAttributes(localpath, rwAttr);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set create time to match Vault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System.IO.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.SetCreationTime(localpath, file.CreateDate);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set the read-only bit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System.IO.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.SetAttributes(localpath, readOnlyAttr);</w:t>
            </w:r>
          </w:p>
        </w:tc>
      </w:tr>
      <w:tr w:rsidR="00F477C5" w:rsidRPr="00F477C5" w:rsidTr="00F477C5">
        <w:trPr>
          <w:tblCellSpacing w:w="0" w:type="dxa"/>
        </w:trPr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' VB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file </w:t>
            </w: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m_svcMgr.DocumentService.AddFile( _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folder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.Id, filename, comment, _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System.IO.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.GetLastWriteTime(localpath), _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Nothing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Nothing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, _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FileClassification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.None, </w:t>
            </w: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False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, byteArray)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baseAttr </w:t>
            </w: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FileAttributes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_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System.IO.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.GetAttributes(localpath)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rwAttr </w:t>
            </w: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FileAttributes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_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baseAttr </w:t>
            </w: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And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Not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FileAttributes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.[ReadOnly]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readOnlyAttr </w:t>
            </w: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FileAttributes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_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baseAttr </w:t>
            </w:r>
            <w:r w:rsidRPr="00F477C5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Or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FileAttributes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.[ReadOnly]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' clear the read-only bit if it is there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System.IO.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.SetAttributes(localpath, rwAttr)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' set create time to match Vault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System.IO.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.SetCreationTime(localpath, file.CreateDate)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' set the read-only bit</w:t>
            </w:r>
          </w:p>
          <w:p w:rsidR="00F477C5" w:rsidRPr="00F477C5" w:rsidRDefault="00F477C5" w:rsidP="00F477C5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System.IO.</w:t>
            </w:r>
            <w:r w:rsidRPr="00F477C5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</w:t>
            </w:r>
            <w:r w:rsidRPr="00F477C5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.SetAttributes(localpath, readOnlyAttr)</w:t>
            </w:r>
          </w:p>
        </w:tc>
      </w:tr>
    </w:tbl>
    <w:p w:rsidR="00F477C5" w:rsidRPr="00F477C5" w:rsidRDefault="00F477C5" w:rsidP="00F47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C5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477C5" w:rsidRPr="00F477C5" w:rsidRDefault="00F477C5" w:rsidP="00F47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C5">
        <w:rPr>
          <w:rFonts w:ascii="Times New Roman" w:eastAsia="Times New Roman" w:hAnsi="Times New Roman" w:cs="Times New Roman"/>
          <w:sz w:val="24"/>
          <w:szCs w:val="24"/>
        </w:rPr>
        <w:t xml:space="preserve">If you are uploading from a location other than the working folder, you don’t need to worry about these steps.  The Vault status will be empty since it won’t find a match on the local file system.  If you are checking in and keeping the file checked out, you can also ignore these steps.  </w:t>
      </w:r>
    </w:p>
    <w:p w:rsidR="00F477C5" w:rsidRPr="00F477C5" w:rsidRDefault="00F477C5" w:rsidP="00F47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190500"/>
            <wp:effectExtent l="0" t="0" r="0" b="0"/>
            <wp:docPr id="1" name="Picture 1" descr="http://justonesandzeros.typepad.com/images/TipsAndTrick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TipsAndTricks3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95C"/>
    <w:rsid w:val="005B695C"/>
    <w:rsid w:val="006C56B1"/>
    <w:rsid w:val="00F4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7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477C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7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7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477C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7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2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4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2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0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24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04519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justonesandzeros.typepad.com/blog/2010/02/setting-file-attributes-on-download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2291</Characters>
  <Application>Microsoft Office Word</Application>
  <DocSecurity>0</DocSecurity>
  <Lines>19</Lines>
  <Paragraphs>5</Paragraphs>
  <ScaleCrop>false</ScaleCrop>
  <Company>Autodesk, Inc.</Company>
  <LinksUpToDate>false</LinksUpToDate>
  <CharactersWithSpaces>2687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2013-04-30T14:21:00Z</dcterms:created>
  <dcterms:modified xsi:type="dcterms:W3CDTF">2013-04-30T14:21:00Z</dcterms:modified>
</cp:coreProperties>
</file>