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sidRPr="002F6E3C">
        <w:rPr>
          <w:rFonts w:ascii="Times New Roman" w:eastAsia="Times New Roman" w:hAnsi="Times New Roman" w:cs="Times New Roman"/>
          <w:sz w:val="24"/>
          <w:szCs w:val="24"/>
        </w:rPr>
        <w:t xml:space="preserve">In writing </w:t>
      </w:r>
      <w:hyperlink r:id="rId7" w:tgtFrame="_blank" w:history="1">
        <w:r w:rsidRPr="002F6E3C">
          <w:rPr>
            <w:rFonts w:ascii="Times New Roman" w:eastAsia="Times New Roman" w:hAnsi="Times New Roman" w:cs="Times New Roman"/>
            <w:color w:val="0000FF"/>
            <w:sz w:val="24"/>
            <w:szCs w:val="24"/>
            <w:u w:val="single"/>
          </w:rPr>
          <w:t>Vault Web View 2014</w:t>
        </w:r>
      </w:hyperlink>
      <w:r w:rsidRPr="002F6E3C">
        <w:rPr>
          <w:rFonts w:ascii="Times New Roman" w:eastAsia="Times New Roman" w:hAnsi="Times New Roman" w:cs="Times New Roman"/>
          <w:sz w:val="24"/>
          <w:szCs w:val="24"/>
        </w:rPr>
        <w:t xml:space="preserve">, I came across a problem.  I wanted to store a common configuration for some custom tab settings.  The standard way to do this is with a Vault Option.  The problem is that custom tabs are registered </w:t>
      </w:r>
      <w:r w:rsidRPr="002F6E3C">
        <w:rPr>
          <w:rFonts w:ascii="Times New Roman" w:eastAsia="Times New Roman" w:hAnsi="Times New Roman" w:cs="Times New Roman"/>
          <w:i/>
          <w:iCs/>
          <w:sz w:val="24"/>
          <w:szCs w:val="24"/>
        </w:rPr>
        <w:t>before</w:t>
      </w:r>
      <w:r w:rsidRPr="002F6E3C">
        <w:rPr>
          <w:rFonts w:ascii="Times New Roman" w:eastAsia="Times New Roman" w:hAnsi="Times New Roman" w:cs="Times New Roman"/>
          <w:sz w:val="24"/>
          <w:szCs w:val="24"/>
        </w:rPr>
        <w:t xml:space="preserve"> Vault Explorer logs in to Vault.  So how can you set up the custom tabs or custom commands if you can’t read the Vault Option?</w:t>
      </w:r>
    </w:p>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sidRPr="002F6E3C">
        <w:rPr>
          <w:rFonts w:ascii="Times New Roman" w:eastAsia="Times New Roman" w:hAnsi="Times New Roman" w:cs="Times New Roman"/>
          <w:sz w:val="24"/>
          <w:szCs w:val="24"/>
        </w:rPr>
        <w:t>A couple other people have run into this same problem, so I’d like to go over my solution.  It’s nothing fancy or anything.  It’s just a message telling the user to restart Vault Explorer.  This technique works for custom commands, tabs and custom entity handlers.</w:t>
      </w:r>
    </w:p>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sidRPr="002F6E3C">
        <w:rPr>
          <w:rFonts w:ascii="Times New Roman" w:eastAsia="Times New Roman" w:hAnsi="Times New Roman" w:cs="Times New Roman"/>
          <w:sz w:val="24"/>
          <w:szCs w:val="24"/>
        </w:rPr>
        <w:t xml:space="preserve">Vault Web View deals with 2 copies of the config settings.  One copy is kept locally in the same folder as the extension DLL.  The other copy is in a Vault Option.  When Vault Web View sets up the tabs, it does it based off of the local config file settings.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2F6E3C" w:rsidRPr="002F6E3C" w:rsidTr="002F6E3C">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FF"/>
                <w:sz w:val="18"/>
                <w:szCs w:val="18"/>
              </w:rPr>
              <w:t>public</w:t>
            </w: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IEnumerable</w:t>
            </w:r>
            <w:r w:rsidRPr="002F6E3C">
              <w:rPr>
                <w:rFonts w:ascii="Consolas" w:eastAsia="Times New Roman" w:hAnsi="Consolas" w:cs="Consolas"/>
                <w:color w:val="000000"/>
                <w:sz w:val="18"/>
                <w:szCs w:val="18"/>
              </w:rPr>
              <w:t>&lt;</w:t>
            </w:r>
            <w:r w:rsidRPr="002F6E3C">
              <w:rPr>
                <w:rFonts w:ascii="Consolas" w:eastAsia="Times New Roman" w:hAnsi="Consolas" w:cs="Consolas"/>
                <w:color w:val="2B91AF"/>
                <w:sz w:val="18"/>
                <w:szCs w:val="18"/>
              </w:rPr>
              <w:t>DetailPaneTab</w:t>
            </w:r>
            <w:r w:rsidRPr="002F6E3C">
              <w:rPr>
                <w:rFonts w:ascii="Consolas" w:eastAsia="Times New Roman" w:hAnsi="Consolas" w:cs="Consolas"/>
                <w:color w:val="000000"/>
                <w:sz w:val="18"/>
                <w:szCs w:val="18"/>
              </w:rPr>
              <w:t>&gt; DetailTabs()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local settings file read and deserialized to m_settings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8000"/>
                <w:sz w:val="18"/>
                <w:szCs w:val="18"/>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8000"/>
                <w:sz w:val="18"/>
                <w:szCs w:val="18"/>
              </w:rPr>
              <w:t xml:space="preserve">    </w:t>
            </w:r>
            <w:r w:rsidRPr="002F6E3C">
              <w:rPr>
                <w:rFonts w:ascii="Consolas" w:eastAsia="Times New Roman" w:hAnsi="Consolas" w:cs="Consolas"/>
                <w:color w:val="2B91AF"/>
                <w:sz w:val="18"/>
                <w:szCs w:val="18"/>
              </w:rPr>
              <w:t>List</w:t>
            </w:r>
            <w:r w:rsidRPr="002F6E3C">
              <w:rPr>
                <w:rFonts w:ascii="Consolas" w:eastAsia="Times New Roman" w:hAnsi="Consolas" w:cs="Consolas"/>
                <w:color w:val="000000"/>
                <w:sz w:val="18"/>
                <w:szCs w:val="18"/>
              </w:rPr>
              <w:t>&lt;</w:t>
            </w:r>
            <w:r w:rsidRPr="002F6E3C">
              <w:rPr>
                <w:rFonts w:ascii="Consolas" w:eastAsia="Times New Roman" w:hAnsi="Consolas" w:cs="Consolas"/>
                <w:color w:val="2B91AF"/>
                <w:sz w:val="18"/>
                <w:szCs w:val="18"/>
              </w:rPr>
              <w:t>DetailPaneTab</w:t>
            </w:r>
            <w:r w:rsidRPr="002F6E3C">
              <w:rPr>
                <w:rFonts w:ascii="Consolas" w:eastAsia="Times New Roman" w:hAnsi="Consolas" w:cs="Consolas"/>
                <w:color w:val="000000"/>
                <w:sz w:val="18"/>
                <w:szCs w:val="18"/>
              </w:rPr>
              <w:t xml:space="preserve">&gt; tabs = </w:t>
            </w:r>
            <w:r w:rsidRPr="002F6E3C">
              <w:rPr>
                <w:rFonts w:ascii="Consolas" w:eastAsia="Times New Roman" w:hAnsi="Consolas" w:cs="Consolas"/>
                <w:color w:val="0000FF"/>
                <w:sz w:val="18"/>
                <w:szCs w:val="18"/>
              </w:rPr>
              <w:t>new</w:t>
            </w: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List</w:t>
            </w:r>
            <w:r w:rsidRPr="002F6E3C">
              <w:rPr>
                <w:rFonts w:ascii="Consolas" w:eastAsia="Times New Roman" w:hAnsi="Consolas" w:cs="Consolas"/>
                <w:color w:val="000000"/>
                <w:sz w:val="18"/>
                <w:szCs w:val="18"/>
              </w:rPr>
              <w:t>&lt;</w:t>
            </w:r>
            <w:r w:rsidRPr="002F6E3C">
              <w:rPr>
                <w:rFonts w:ascii="Consolas" w:eastAsia="Times New Roman" w:hAnsi="Consolas" w:cs="Consolas"/>
                <w:color w:val="2B91AF"/>
                <w:sz w:val="18"/>
                <w:szCs w:val="18"/>
              </w:rPr>
              <w:t>DetailPaneTab</w:t>
            </w:r>
            <w:r w:rsidRPr="002F6E3C">
              <w:rPr>
                <w:rFonts w:ascii="Consolas" w:eastAsia="Times New Roman" w:hAnsi="Consolas" w:cs="Consolas"/>
                <w:color w:val="000000"/>
                <w:sz w:val="18"/>
                <w:szCs w:val="18"/>
              </w:rPr>
              <w:t>&gt;();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FF"/>
                <w:sz w:val="18"/>
                <w:szCs w:val="18"/>
              </w:rPr>
              <w:t xml:space="preserve">    foreach</w:t>
            </w: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TabSettings</w:t>
            </w:r>
            <w:r w:rsidRPr="002F6E3C">
              <w:rPr>
                <w:rFonts w:ascii="Consolas" w:eastAsia="Times New Roman" w:hAnsi="Consolas" w:cs="Consolas"/>
                <w:color w:val="000000"/>
                <w:sz w:val="18"/>
                <w:szCs w:val="18"/>
              </w:rPr>
              <w:t xml:space="preserve"> tabSettings </w:t>
            </w:r>
            <w:r w:rsidRPr="002F6E3C">
              <w:rPr>
                <w:rFonts w:ascii="Consolas" w:eastAsia="Times New Roman" w:hAnsi="Consolas" w:cs="Consolas"/>
                <w:color w:val="0000FF"/>
                <w:sz w:val="18"/>
                <w:szCs w:val="18"/>
              </w:rPr>
              <w:t>in</w:t>
            </w:r>
            <w:r w:rsidRPr="002F6E3C">
              <w:rPr>
                <w:rFonts w:ascii="Consolas" w:eastAsia="Times New Roman" w:hAnsi="Consolas" w:cs="Consolas"/>
                <w:color w:val="000000"/>
                <w:sz w:val="18"/>
                <w:szCs w:val="18"/>
              </w:rPr>
              <w:t xml:space="preserve"> m_settings.Tabs)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sz w:val="24"/>
                <w:szCs w:val="24"/>
              </w:rPr>
              <w:tab/>
            </w:r>
            <w:r w:rsidRPr="002F6E3C">
              <w:rPr>
                <w:rFonts w:ascii="Consolas" w:eastAsia="Times New Roman" w:hAnsi="Consolas" w:cs="Consolas"/>
                <w:color w:val="008000"/>
                <w:sz w:val="18"/>
                <w:szCs w:val="18"/>
              </w:rPr>
              <w:t>// configure tabs based on settings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return</w:t>
            </w:r>
            <w:r w:rsidRPr="002F6E3C">
              <w:rPr>
                <w:rFonts w:ascii="Consolas" w:eastAsia="Times New Roman" w:hAnsi="Consolas" w:cs="Consolas"/>
                <w:color w:val="000000"/>
                <w:sz w:val="18"/>
                <w:szCs w:val="18"/>
              </w:rPr>
              <w:t xml:space="preserve"> tabs;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tc>
      </w:tr>
    </w:tbl>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sidRPr="002F6E3C">
        <w:rPr>
          <w:rFonts w:ascii="Times New Roman" w:eastAsia="Times New Roman" w:hAnsi="Times New Roman" w:cs="Times New Roman"/>
          <w:sz w:val="24"/>
          <w:szCs w:val="24"/>
        </w:rPr>
        <w:t xml:space="preserve">Later on, when they log in to Vault, the extension reads the Vault Option and compares it to the local settings file.  If they match then we configured things correctly.  If the don’t match, then the local settings file is updated and the user is prompted to restart.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305"/>
      </w:tblGrid>
      <w:tr w:rsidR="002F6E3C" w:rsidRPr="002F6E3C" w:rsidTr="002F6E3C">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FF"/>
                <w:sz w:val="18"/>
                <w:szCs w:val="18"/>
              </w:rPr>
              <w:t>public</w:t>
            </w: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void</w:t>
            </w:r>
            <w:r w:rsidRPr="002F6E3C">
              <w:rPr>
                <w:rFonts w:ascii="Consolas" w:eastAsia="Times New Roman" w:hAnsi="Consolas" w:cs="Consolas"/>
                <w:color w:val="000000"/>
                <w:sz w:val="18"/>
                <w:szCs w:val="18"/>
              </w:rPr>
              <w:t xml:space="preserve"> OnLogOn(</w:t>
            </w:r>
            <w:r w:rsidRPr="002F6E3C">
              <w:rPr>
                <w:rFonts w:ascii="Consolas" w:eastAsia="Times New Roman" w:hAnsi="Consolas" w:cs="Consolas"/>
                <w:color w:val="2B91AF"/>
                <w:sz w:val="18"/>
                <w:szCs w:val="18"/>
              </w:rPr>
              <w:t>IApplication</w:t>
            </w:r>
            <w:r w:rsidRPr="002F6E3C">
              <w:rPr>
                <w:rFonts w:ascii="Consolas" w:eastAsia="Times New Roman" w:hAnsi="Consolas" w:cs="Consolas"/>
                <w:color w:val="000000"/>
                <w:sz w:val="18"/>
                <w:szCs w:val="18"/>
              </w:rPr>
              <w:t xml:space="preserve"> application)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Util</w:t>
            </w:r>
            <w:r w:rsidRPr="002F6E3C">
              <w:rPr>
                <w:rFonts w:ascii="Consolas" w:eastAsia="Times New Roman" w:hAnsi="Consolas" w:cs="Consolas"/>
                <w:color w:val="000000"/>
                <w:sz w:val="18"/>
                <w:szCs w:val="18"/>
              </w:rPr>
              <w:t>.DoAction(</w:t>
            </w:r>
            <w:r w:rsidRPr="002F6E3C">
              <w:rPr>
                <w:rFonts w:ascii="Consolas" w:eastAsia="Times New Roman" w:hAnsi="Consolas" w:cs="Consolas"/>
                <w:color w:val="0000FF"/>
                <w:sz w:val="18"/>
                <w:szCs w:val="18"/>
              </w:rPr>
              <w:t>delegate</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CheckSettings(application.Connection);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p w:rsidR="002F6E3C" w:rsidRPr="002F6E3C" w:rsidRDefault="002F6E3C" w:rsidP="002F6E3C">
            <w:pPr>
              <w:spacing w:line="260" w:lineRule="atLeast"/>
              <w:rPr>
                <w:rFonts w:ascii="Times New Roman" w:eastAsia="Times New Roman" w:hAnsi="Times New Roman" w:cs="Times New Roman"/>
                <w:sz w:val="24"/>
                <w:szCs w:val="24"/>
              </w:rPr>
            </w:pPr>
            <w:r w:rsidRPr="002F6E3C">
              <w:rPr>
                <w:rFonts w:ascii="Calibri" w:eastAsia="Times New Roman" w:hAnsi="Calibri" w:cs="Calibri"/>
                <w:color w:val="000000"/>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FF"/>
                <w:sz w:val="18"/>
                <w:szCs w:val="18"/>
              </w:rPr>
              <w:t>private</w:t>
            </w: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void</w:t>
            </w:r>
            <w:r w:rsidRPr="002F6E3C">
              <w:rPr>
                <w:rFonts w:ascii="Consolas" w:eastAsia="Times New Roman" w:hAnsi="Consolas" w:cs="Consolas"/>
                <w:color w:val="000000"/>
                <w:sz w:val="18"/>
                <w:szCs w:val="18"/>
              </w:rPr>
              <w:t xml:space="preserve"> CheckSettings(</w:t>
            </w:r>
            <w:r w:rsidRPr="002F6E3C">
              <w:rPr>
                <w:rFonts w:ascii="Consolas" w:eastAsia="Times New Roman" w:hAnsi="Consolas" w:cs="Consolas"/>
                <w:color w:val="2B91AF"/>
                <w:sz w:val="18"/>
                <w:szCs w:val="18"/>
              </w:rPr>
              <w:t>Connection</w:t>
            </w:r>
            <w:r w:rsidRPr="002F6E3C">
              <w:rPr>
                <w:rFonts w:ascii="Consolas" w:eastAsia="Times New Roman" w:hAnsi="Consolas" w:cs="Consolas"/>
                <w:color w:val="000000"/>
                <w:sz w:val="18"/>
                <w:szCs w:val="18"/>
              </w:rPr>
              <w:t xml:space="preserve"> conn)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read the Vault Option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string</w:t>
            </w:r>
            <w:r w:rsidRPr="002F6E3C">
              <w:rPr>
                <w:rFonts w:ascii="Consolas" w:eastAsia="Times New Roman" w:hAnsi="Consolas" w:cs="Consolas"/>
                <w:color w:val="000000"/>
                <w:sz w:val="18"/>
                <w:szCs w:val="18"/>
              </w:rPr>
              <w:t xml:space="preserve"> xmlValue = conn.WebServiceManager.KnowledgeVaultService.GetVaultOption(SETTINGS_VAULT_OPTION);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if</w:t>
            </w:r>
            <w:r w:rsidRPr="002F6E3C">
              <w:rPr>
                <w:rFonts w:ascii="Consolas" w:eastAsia="Times New Roman" w:hAnsi="Consolas" w:cs="Consolas"/>
                <w:color w:val="000000"/>
                <w:sz w:val="18"/>
                <w:szCs w:val="18"/>
              </w:rPr>
              <w:t xml:space="preserve"> (xmlValue == </w:t>
            </w:r>
            <w:r w:rsidRPr="002F6E3C">
              <w:rPr>
                <w:rFonts w:ascii="Consolas" w:eastAsia="Times New Roman" w:hAnsi="Consolas" w:cs="Consolas"/>
                <w:color w:val="0000FF"/>
                <w:sz w:val="18"/>
                <w:szCs w:val="18"/>
              </w:rPr>
              <w:t>null</w:t>
            </w: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return</w:t>
            </w: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lastRenderedPageBreak/>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normalize the data</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whitespace data may be altered when stored in Vault Option</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Settings</w:t>
            </w:r>
            <w:r w:rsidRPr="002F6E3C">
              <w:rPr>
                <w:rFonts w:ascii="Consolas" w:eastAsia="Times New Roman" w:hAnsi="Consolas" w:cs="Consolas"/>
                <w:color w:val="000000"/>
                <w:sz w:val="18"/>
                <w:szCs w:val="18"/>
              </w:rPr>
              <w:t xml:space="preserve"> tmp = </w:t>
            </w:r>
            <w:r w:rsidRPr="002F6E3C">
              <w:rPr>
                <w:rFonts w:ascii="Consolas" w:eastAsia="Times New Roman" w:hAnsi="Consolas" w:cs="Consolas"/>
                <w:color w:val="2B91AF"/>
                <w:sz w:val="18"/>
                <w:szCs w:val="18"/>
              </w:rPr>
              <w:t>Settings</w:t>
            </w:r>
            <w:r w:rsidRPr="002F6E3C">
              <w:rPr>
                <w:rFonts w:ascii="Consolas" w:eastAsia="Times New Roman" w:hAnsi="Consolas" w:cs="Consolas"/>
                <w:color w:val="000000"/>
                <w:sz w:val="18"/>
                <w:szCs w:val="18"/>
              </w:rPr>
              <w:t>.Load(xmlValue);</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xmlValue = tmp.Save();</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string</w:t>
            </w:r>
            <w:r w:rsidRPr="002F6E3C">
              <w:rPr>
                <w:rFonts w:ascii="Consolas" w:eastAsia="Times New Roman" w:hAnsi="Consolas" w:cs="Consolas"/>
                <w:color w:val="000000"/>
                <w:sz w:val="18"/>
                <w:szCs w:val="18"/>
              </w:rPr>
              <w:t xml:space="preserve"> settingsPath = System.IO.</w:t>
            </w:r>
            <w:r w:rsidRPr="002F6E3C">
              <w:rPr>
                <w:rFonts w:ascii="Consolas" w:eastAsia="Times New Roman" w:hAnsi="Consolas" w:cs="Consolas"/>
                <w:color w:val="2B91AF"/>
                <w:sz w:val="18"/>
                <w:szCs w:val="18"/>
              </w:rPr>
              <w:t>Path</w:t>
            </w:r>
            <w:r w:rsidRPr="002F6E3C">
              <w:rPr>
                <w:rFonts w:ascii="Consolas" w:eastAsia="Times New Roman" w:hAnsi="Consolas" w:cs="Consolas"/>
                <w:color w:val="000000"/>
                <w:sz w:val="18"/>
                <w:szCs w:val="18"/>
              </w:rPr>
              <w:t>.Combine(</w:t>
            </w:r>
            <w:r w:rsidRPr="002F6E3C">
              <w:rPr>
                <w:rFonts w:ascii="Consolas" w:eastAsia="Times New Roman" w:hAnsi="Consolas" w:cs="Consolas"/>
                <w:color w:val="2B91AF"/>
                <w:sz w:val="18"/>
                <w:szCs w:val="18"/>
              </w:rPr>
              <w:t>Util</w:t>
            </w:r>
            <w:r w:rsidRPr="002F6E3C">
              <w:rPr>
                <w:rFonts w:ascii="Consolas" w:eastAsia="Times New Roman" w:hAnsi="Consolas" w:cs="Consolas"/>
                <w:color w:val="000000"/>
                <w:sz w:val="18"/>
                <w:szCs w:val="18"/>
              </w:rPr>
              <w:t>.GetAssemblyPath(), SETTINGS_FILE);</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string</w:t>
            </w:r>
            <w:r w:rsidRPr="002F6E3C">
              <w:rPr>
                <w:rFonts w:ascii="Consolas" w:eastAsia="Times New Roman" w:hAnsi="Consolas" w:cs="Consolas"/>
                <w:color w:val="000000"/>
                <w:sz w:val="18"/>
                <w:szCs w:val="18"/>
              </w:rPr>
              <w:t xml:space="preserve"> xmlValue2 = </w:t>
            </w:r>
            <w:r w:rsidRPr="002F6E3C">
              <w:rPr>
                <w:rFonts w:ascii="Consolas" w:eastAsia="Times New Roman" w:hAnsi="Consolas" w:cs="Consolas"/>
                <w:color w:val="0000FF"/>
                <w:sz w:val="18"/>
                <w:szCs w:val="18"/>
              </w:rPr>
              <w:t>null</w:t>
            </w: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read the local settings</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if</w:t>
            </w:r>
            <w:r w:rsidRPr="002F6E3C">
              <w:rPr>
                <w:rFonts w:ascii="Consolas" w:eastAsia="Times New Roman" w:hAnsi="Consolas" w:cs="Consolas"/>
                <w:color w:val="000000"/>
                <w:sz w:val="18"/>
                <w:szCs w:val="18"/>
              </w:rPr>
              <w:t xml:space="preserve"> (System.IO.</w:t>
            </w:r>
            <w:r w:rsidRPr="002F6E3C">
              <w:rPr>
                <w:rFonts w:ascii="Consolas" w:eastAsia="Times New Roman" w:hAnsi="Consolas" w:cs="Consolas"/>
                <w:color w:val="2B91AF"/>
                <w:sz w:val="18"/>
                <w:szCs w:val="18"/>
              </w:rPr>
              <w:t>File</w:t>
            </w:r>
            <w:r w:rsidRPr="002F6E3C">
              <w:rPr>
                <w:rFonts w:ascii="Consolas" w:eastAsia="Times New Roman" w:hAnsi="Consolas" w:cs="Consolas"/>
                <w:color w:val="000000"/>
                <w:sz w:val="18"/>
                <w:szCs w:val="18"/>
              </w:rPr>
              <w:t>.Exists(settingsPath))</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xmlValue2 = System.IO.</w:t>
            </w:r>
            <w:r w:rsidRPr="002F6E3C">
              <w:rPr>
                <w:rFonts w:ascii="Consolas" w:eastAsia="Times New Roman" w:hAnsi="Consolas" w:cs="Consolas"/>
                <w:color w:val="2B91AF"/>
                <w:sz w:val="18"/>
                <w:szCs w:val="18"/>
              </w:rPr>
              <w:t>File</w:t>
            </w:r>
            <w:r w:rsidRPr="002F6E3C">
              <w:rPr>
                <w:rFonts w:ascii="Consolas" w:eastAsia="Times New Roman" w:hAnsi="Consolas" w:cs="Consolas"/>
                <w:color w:val="000000"/>
                <w:sz w:val="18"/>
                <w:szCs w:val="18"/>
              </w:rPr>
              <w:t>.ReadAllText(settingsPath);</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8000"/>
                <w:sz w:val="18"/>
                <w:szCs w:val="18"/>
              </w:rPr>
              <w:t xml:space="preserve">// compare the text values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0000FF"/>
                <w:sz w:val="18"/>
                <w:szCs w:val="18"/>
              </w:rPr>
              <w:t>if</w:t>
            </w:r>
            <w:r w:rsidRPr="002F6E3C">
              <w:rPr>
                <w:rFonts w:ascii="Consolas" w:eastAsia="Times New Roman" w:hAnsi="Consolas" w:cs="Consolas"/>
                <w:color w:val="000000"/>
                <w:sz w:val="18"/>
                <w:szCs w:val="18"/>
              </w:rPr>
              <w:t xml:space="preserve"> (xmlValue != xmlValue2)</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r w:rsidRPr="002F6E3C">
              <w:rPr>
                <w:rFonts w:ascii="Consolas" w:eastAsia="Times New Roman" w:hAnsi="Consolas" w:cs="Consolas"/>
                <w:color w:val="2B91AF"/>
                <w:sz w:val="18"/>
                <w:szCs w:val="18"/>
              </w:rPr>
              <w:t>MessageBox</w:t>
            </w:r>
            <w:r w:rsidRPr="002F6E3C">
              <w:rPr>
                <w:rFonts w:ascii="Consolas" w:eastAsia="Times New Roman" w:hAnsi="Consolas" w:cs="Consolas"/>
                <w:color w:val="000000"/>
                <w:sz w:val="18"/>
                <w:szCs w:val="18"/>
              </w:rPr>
              <w:t>.Show(</w:t>
            </w:r>
            <w:r w:rsidRPr="002F6E3C">
              <w:rPr>
                <w:rFonts w:ascii="Consolas" w:eastAsia="Times New Roman" w:hAnsi="Consolas" w:cs="Consolas"/>
                <w:color w:val="A31515"/>
                <w:sz w:val="18"/>
                <w:szCs w:val="18"/>
              </w:rPr>
              <w:t>"The web view settings have been updated.  You may need to restart Vault explorer to see the correct web view tabs."</w:t>
            </w:r>
            <w:r w:rsidRPr="002F6E3C">
              <w:rPr>
                <w:rFonts w:ascii="Consolas" w:eastAsia="Times New Roman" w:hAnsi="Consolas" w:cs="Consolas"/>
                <w:color w:val="000000"/>
                <w:sz w:val="18"/>
                <w:szCs w:val="18"/>
              </w:rPr>
              <w:t>);</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System.IO.</w:t>
            </w:r>
            <w:r w:rsidRPr="002F6E3C">
              <w:rPr>
                <w:rFonts w:ascii="Consolas" w:eastAsia="Times New Roman" w:hAnsi="Consolas" w:cs="Consolas"/>
                <w:color w:val="2B91AF"/>
                <w:sz w:val="18"/>
                <w:szCs w:val="18"/>
              </w:rPr>
              <w:t>File</w:t>
            </w:r>
            <w:r w:rsidRPr="002F6E3C">
              <w:rPr>
                <w:rFonts w:ascii="Consolas" w:eastAsia="Times New Roman" w:hAnsi="Consolas" w:cs="Consolas"/>
                <w:color w:val="000000"/>
                <w:sz w:val="18"/>
                <w:szCs w:val="18"/>
              </w:rPr>
              <w:t>.WriteAllText(settingsPath, xmlValue);</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 xml:space="preserve">    }</w:t>
            </w:r>
          </w:p>
          <w:p w:rsidR="002F6E3C" w:rsidRPr="002F6E3C" w:rsidRDefault="002F6E3C" w:rsidP="002F6E3C">
            <w:pPr>
              <w:adjustRightInd w:val="0"/>
              <w:spacing w:after="0" w:line="240" w:lineRule="auto"/>
              <w:rPr>
                <w:rFonts w:ascii="Times New Roman" w:eastAsia="Times New Roman" w:hAnsi="Times New Roman" w:cs="Times New Roman"/>
                <w:sz w:val="24"/>
                <w:szCs w:val="24"/>
              </w:rPr>
            </w:pPr>
            <w:r w:rsidRPr="002F6E3C">
              <w:rPr>
                <w:rFonts w:ascii="Consolas" w:eastAsia="Times New Roman" w:hAnsi="Consolas" w:cs="Consolas"/>
                <w:color w:val="000000"/>
                <w:sz w:val="18"/>
                <w:szCs w:val="18"/>
              </w:rPr>
              <w:t>}</w:t>
            </w:r>
          </w:p>
        </w:tc>
      </w:tr>
    </w:tbl>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sidRPr="002F6E3C">
        <w:rPr>
          <w:rFonts w:ascii="Times New Roman" w:eastAsia="Times New Roman" w:hAnsi="Times New Roman" w:cs="Times New Roman"/>
          <w:sz w:val="24"/>
          <w:szCs w:val="24"/>
        </w:rPr>
        <w:lastRenderedPageBreak/>
        <w:t xml:space="preserve">And that’s it.     </w:t>
      </w:r>
    </w:p>
    <w:p w:rsidR="002F6E3C" w:rsidRPr="002F6E3C" w:rsidRDefault="002F6E3C" w:rsidP="002F6E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TipsAndTricks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0F7"/>
    <w:rsid w:val="002F6E3C"/>
    <w:rsid w:val="006C56B1"/>
    <w:rsid w:val="0075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6E3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F6E3C"/>
    <w:rPr>
      <w:color w:val="0000FF"/>
      <w:u w:val="single"/>
    </w:rPr>
  </w:style>
  <w:style w:type="character" w:styleId="Emphasis">
    <w:name w:val="Emphasis"/>
    <w:basedOn w:val="DefaultParagraphFont"/>
    <w:uiPriority w:val="20"/>
    <w:qFormat/>
    <w:rsid w:val="002F6E3C"/>
    <w:rPr>
      <w:i/>
      <w:iCs/>
    </w:rPr>
  </w:style>
  <w:style w:type="paragraph" w:styleId="BalloonText">
    <w:name w:val="Balloon Text"/>
    <w:basedOn w:val="Normal"/>
    <w:link w:val="BalloonTextChar"/>
    <w:uiPriority w:val="99"/>
    <w:semiHidden/>
    <w:unhideWhenUsed/>
    <w:rsid w:val="002F6E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E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6E3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F6E3C"/>
    <w:rPr>
      <w:color w:val="0000FF"/>
      <w:u w:val="single"/>
    </w:rPr>
  </w:style>
  <w:style w:type="character" w:styleId="Emphasis">
    <w:name w:val="Emphasis"/>
    <w:basedOn w:val="DefaultParagraphFont"/>
    <w:uiPriority w:val="20"/>
    <w:qFormat/>
    <w:rsid w:val="002F6E3C"/>
    <w:rPr>
      <w:i/>
      <w:iCs/>
    </w:rPr>
  </w:style>
  <w:style w:type="paragraph" w:styleId="BalloonText">
    <w:name w:val="Balloon Text"/>
    <w:basedOn w:val="Normal"/>
    <w:link w:val="BalloonTextChar"/>
    <w:uiPriority w:val="99"/>
    <w:semiHidden/>
    <w:unhideWhenUsed/>
    <w:rsid w:val="002F6E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E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2373752">
      <w:bodyDiv w:val="1"/>
      <w:marLeft w:val="0"/>
      <w:marRight w:val="0"/>
      <w:marTop w:val="0"/>
      <w:marBottom w:val="0"/>
      <w:divBdr>
        <w:top w:val="none" w:sz="0" w:space="0" w:color="auto"/>
        <w:left w:val="none" w:sz="0" w:space="0" w:color="auto"/>
        <w:bottom w:val="none" w:sz="0" w:space="0" w:color="auto"/>
        <w:right w:val="none" w:sz="0" w:space="0" w:color="auto"/>
      </w:divBdr>
      <w:divsChild>
        <w:div w:id="854267724">
          <w:marLeft w:val="0"/>
          <w:marRight w:val="0"/>
          <w:marTop w:val="0"/>
          <w:marBottom w:val="0"/>
          <w:divBdr>
            <w:top w:val="none" w:sz="0" w:space="0" w:color="auto"/>
            <w:left w:val="none" w:sz="0" w:space="0" w:color="auto"/>
            <w:bottom w:val="none" w:sz="0" w:space="0" w:color="auto"/>
            <w:right w:val="none" w:sz="0" w:space="0" w:color="auto"/>
          </w:divBdr>
          <w:divsChild>
            <w:div w:id="137919962">
              <w:marLeft w:val="0"/>
              <w:marRight w:val="0"/>
              <w:marTop w:val="0"/>
              <w:marBottom w:val="0"/>
              <w:divBdr>
                <w:top w:val="none" w:sz="0" w:space="0" w:color="auto"/>
                <w:left w:val="none" w:sz="0" w:space="0" w:color="auto"/>
                <w:bottom w:val="none" w:sz="0" w:space="0" w:color="auto"/>
                <w:right w:val="none" w:sz="0" w:space="0" w:color="auto"/>
              </w:divBdr>
              <w:divsChild>
                <w:div w:id="527257342">
                  <w:marLeft w:val="0"/>
                  <w:marRight w:val="0"/>
                  <w:marTop w:val="0"/>
                  <w:marBottom w:val="0"/>
                  <w:divBdr>
                    <w:top w:val="none" w:sz="0" w:space="0" w:color="auto"/>
                    <w:left w:val="none" w:sz="0" w:space="0" w:color="auto"/>
                    <w:bottom w:val="none" w:sz="0" w:space="0" w:color="auto"/>
                    <w:right w:val="none" w:sz="0" w:space="0" w:color="auto"/>
                  </w:divBdr>
                  <w:divsChild>
                    <w:div w:id="562908837">
                      <w:marLeft w:val="0"/>
                      <w:marRight w:val="0"/>
                      <w:marTop w:val="0"/>
                      <w:marBottom w:val="0"/>
                      <w:divBdr>
                        <w:top w:val="none" w:sz="0" w:space="0" w:color="auto"/>
                        <w:left w:val="none" w:sz="0" w:space="0" w:color="auto"/>
                        <w:bottom w:val="none" w:sz="0" w:space="0" w:color="auto"/>
                        <w:right w:val="none" w:sz="0" w:space="0" w:color="auto"/>
                      </w:divBdr>
                      <w:divsChild>
                        <w:div w:id="862595419">
                          <w:marLeft w:val="0"/>
                          <w:marRight w:val="0"/>
                          <w:marTop w:val="0"/>
                          <w:marBottom w:val="0"/>
                          <w:divBdr>
                            <w:top w:val="none" w:sz="0" w:space="0" w:color="auto"/>
                            <w:left w:val="none" w:sz="0" w:space="0" w:color="auto"/>
                            <w:bottom w:val="none" w:sz="0" w:space="0" w:color="auto"/>
                            <w:right w:val="none" w:sz="0" w:space="0" w:color="auto"/>
                          </w:divBdr>
                          <w:divsChild>
                            <w:div w:id="2073653901">
                              <w:marLeft w:val="0"/>
                              <w:marRight w:val="0"/>
                              <w:marTop w:val="0"/>
                              <w:marBottom w:val="0"/>
                              <w:divBdr>
                                <w:top w:val="none" w:sz="0" w:space="0" w:color="auto"/>
                                <w:left w:val="none" w:sz="0" w:space="0" w:color="auto"/>
                                <w:bottom w:val="none" w:sz="0" w:space="0" w:color="auto"/>
                                <w:right w:val="none" w:sz="0" w:space="0" w:color="auto"/>
                              </w:divBdr>
                              <w:divsChild>
                                <w:div w:id="702555762">
                                  <w:marLeft w:val="0"/>
                                  <w:marRight w:val="0"/>
                                  <w:marTop w:val="0"/>
                                  <w:marBottom w:val="0"/>
                                  <w:divBdr>
                                    <w:top w:val="none" w:sz="0" w:space="0" w:color="auto"/>
                                    <w:left w:val="none" w:sz="0" w:space="0" w:color="auto"/>
                                    <w:bottom w:val="none" w:sz="0" w:space="0" w:color="auto"/>
                                    <w:right w:val="none" w:sz="0" w:space="0" w:color="auto"/>
                                  </w:divBdr>
                                  <w:divsChild>
                                    <w:div w:id="1385644087">
                                      <w:marLeft w:val="0"/>
                                      <w:marRight w:val="0"/>
                                      <w:marTop w:val="0"/>
                                      <w:marBottom w:val="0"/>
                                      <w:divBdr>
                                        <w:top w:val="none" w:sz="0" w:space="0" w:color="auto"/>
                                        <w:left w:val="none" w:sz="0" w:space="0" w:color="auto"/>
                                        <w:bottom w:val="none" w:sz="0" w:space="0" w:color="auto"/>
                                        <w:right w:val="none" w:sz="0" w:space="0" w:color="auto"/>
                                      </w:divBdr>
                                      <w:divsChild>
                                        <w:div w:id="1821191797">
                                          <w:marLeft w:val="0"/>
                                          <w:marRight w:val="0"/>
                                          <w:marTop w:val="0"/>
                                          <w:marBottom w:val="0"/>
                                          <w:divBdr>
                                            <w:top w:val="none" w:sz="0" w:space="0" w:color="auto"/>
                                            <w:left w:val="none" w:sz="0" w:space="0" w:color="auto"/>
                                            <w:bottom w:val="none" w:sz="0" w:space="0" w:color="auto"/>
                                            <w:right w:val="none" w:sz="0" w:space="0" w:color="auto"/>
                                          </w:divBdr>
                                          <w:divsChild>
                                            <w:div w:id="18685652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justonesandzeros.typepad.com/blog/2013/09/vault-web-view-2014.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2285</Characters>
  <Application>Microsoft Office Word</Application>
  <DocSecurity>0</DocSecurity>
  <Lines>19</Lines>
  <Paragraphs>5</Paragraphs>
  <ScaleCrop>false</ScaleCrop>
  <Company>Autodesk, Inc.</Company>
  <LinksUpToDate>false</LinksUpToDate>
  <CharactersWithSpaces>2680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2013-10-01T17:34:00Z</dcterms:created>
  <dcterms:modified xsi:type="dcterms:W3CDTF">2013-10-01T17:34:00Z</dcterms:modified>
</cp:coreProperties>
</file>