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89865"/>
            <wp:effectExtent l="0" t="0" r="0" b="635"/>
            <wp:docPr id="5" name="Picture 5" descr="http://justonesandzeros.typepad.com/images/Vaul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89865"/>
            <wp:effectExtent l="0" t="0" r="0" b="635"/>
            <wp:docPr id="4" name="Picture 4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BD6">
        <w:rPr>
          <w:rFonts w:ascii="Times New Roman" w:eastAsia="Times New Roman" w:hAnsi="Times New Roman" w:cs="Times New Roman"/>
          <w:sz w:val="24"/>
          <w:szCs w:val="24"/>
        </w:rPr>
        <w:t xml:space="preserve">Wow.  I can’t believe I’m on the 4th release of </w:t>
      </w:r>
      <w:proofErr w:type="spellStart"/>
      <w:r w:rsidRPr="00862BD6">
        <w:rPr>
          <w:rFonts w:ascii="Times New Roman" w:eastAsia="Times New Roman" w:hAnsi="Times New Roman" w:cs="Times New Roman"/>
          <w:sz w:val="24"/>
          <w:szCs w:val="24"/>
        </w:rPr>
        <w:t>Thunderdome</w:t>
      </w:r>
      <w:proofErr w:type="spellEnd"/>
      <w:r w:rsidRPr="00862BD6">
        <w:rPr>
          <w:rFonts w:ascii="Times New Roman" w:eastAsia="Times New Roman" w:hAnsi="Times New Roman" w:cs="Times New Roman"/>
          <w:sz w:val="24"/>
          <w:szCs w:val="24"/>
        </w:rPr>
        <w:t xml:space="preserve">.  They grow up so fast.  If you are not familiar with the app, Project </w:t>
      </w:r>
      <w:proofErr w:type="spellStart"/>
      <w:r w:rsidRPr="00862BD6">
        <w:rPr>
          <w:rFonts w:ascii="Times New Roman" w:eastAsia="Times New Roman" w:hAnsi="Times New Roman" w:cs="Times New Roman"/>
          <w:sz w:val="24"/>
          <w:szCs w:val="24"/>
        </w:rPr>
        <w:t>Thunderdome</w:t>
      </w:r>
      <w:proofErr w:type="spellEnd"/>
      <w:r w:rsidRPr="00862BD6">
        <w:rPr>
          <w:rFonts w:ascii="Times New Roman" w:eastAsia="Times New Roman" w:hAnsi="Times New Roman" w:cs="Times New Roman"/>
          <w:sz w:val="24"/>
          <w:szCs w:val="24"/>
        </w:rPr>
        <w:t xml:space="preserve"> lets you deploy various Vault settings to all your Vault users.  Settings include, shortcuts, saved searches, grid settings, </w:t>
      </w:r>
      <w:hyperlink r:id="rId7" w:history="1">
        <w:r w:rsidRPr="00862B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DECO</w:t>
        </w:r>
      </w:hyperlink>
      <w:r w:rsidRPr="00862BD6">
        <w:rPr>
          <w:rFonts w:ascii="Times New Roman" w:eastAsia="Times New Roman" w:hAnsi="Times New Roman" w:cs="Times New Roman"/>
          <w:sz w:val="24"/>
          <w:szCs w:val="24"/>
        </w:rPr>
        <w:t xml:space="preserve"> UI, and even Vault plug-ins.</w:t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42715" cy="3847465"/>
            <wp:effectExtent l="0" t="0" r="635" b="635"/>
            <wp:docPr id="3" name="Picture 3" descr="http://justonesandzeros.typepad.com/images/2012/Thunderdome2013/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2/Thunderdome2013/deploymen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BD6">
        <w:rPr>
          <w:rFonts w:ascii="Times New Roman" w:eastAsia="Times New Roman" w:hAnsi="Times New Roman" w:cs="Times New Roman"/>
          <w:sz w:val="24"/>
          <w:szCs w:val="24"/>
        </w:rPr>
        <w:t xml:space="preserve">This time around I just ported the app to 2014 and didn’t add any new features.  So have a look at the </w:t>
      </w:r>
      <w:hyperlink r:id="rId9" w:history="1">
        <w:proofErr w:type="spellStart"/>
        <w:r w:rsidRPr="00862B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Thunderdome</w:t>
        </w:r>
        <w:proofErr w:type="spellEnd"/>
        <w:r w:rsidRPr="00862B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2013</w:t>
        </w:r>
      </w:hyperlink>
      <w:r w:rsidRPr="00862BD6">
        <w:rPr>
          <w:rFonts w:ascii="Times New Roman" w:eastAsia="Times New Roman" w:hAnsi="Times New Roman" w:cs="Times New Roman"/>
          <w:sz w:val="24"/>
          <w:szCs w:val="24"/>
        </w:rPr>
        <w:t xml:space="preserve"> to get a feel of the full feature set.  Looking over the 2013 comments, some people mentioned that the Grid State only applied to the main grid.  I tested things out in 2014 and Grid State seems to also apply to the default tabs, such as History.  </w:t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705225" cy="3432175"/>
            <wp:effectExtent l="0" t="0" r="9525" b="0"/>
            <wp:docPr id="2" name="Picture 2" descr="http://justonesandzeros.typepad.com/images/2012/Thunderdome2013/Upd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2/Thunderdome2013/Updat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D6" w:rsidRPr="00862BD6" w:rsidRDefault="00862BD6" w:rsidP="00862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B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BD6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  <w:r w:rsidRPr="00862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BD6">
        <w:rPr>
          <w:rFonts w:ascii="Times New Roman" w:eastAsia="Times New Roman" w:hAnsi="Times New Roman" w:cs="Times New Roman"/>
          <w:sz w:val="24"/>
          <w:szCs w:val="24"/>
        </w:rPr>
        <w:br/>
        <w:t>Vault Workgroup/Professional 2014</w:t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862B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application</w:t>
        </w:r>
      </w:hyperlink>
      <w:r w:rsidRPr="00862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BD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 w:history="1">
        <w:r w:rsidRPr="00862B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source</w:t>
        </w:r>
      </w:hyperlink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862B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for the 2013 version</w:t>
        </w:r>
      </w:hyperlink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BD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BD6">
        <w:rPr>
          <w:rFonts w:ascii="Times New Roman" w:eastAsia="Times New Roman" w:hAnsi="Times New Roman" w:cs="Times New Roman"/>
          <w:sz w:val="15"/>
          <w:szCs w:val="15"/>
        </w:rPr>
        <w:t xml:space="preserve">As with all the samples on this site, the </w:t>
      </w:r>
      <w:hyperlink r:id="rId14" w:history="1">
        <w:r w:rsidRPr="00862BD6">
          <w:rPr>
            <w:rFonts w:ascii="Times New Roman" w:eastAsia="Times New Roman" w:hAnsi="Times New Roman" w:cs="Times New Roman"/>
            <w:color w:val="0000FF"/>
            <w:sz w:val="15"/>
            <w:szCs w:val="15"/>
            <w:u w:val="single"/>
          </w:rPr>
          <w:t>legal disclaimer</w:t>
        </w:r>
      </w:hyperlink>
      <w:r w:rsidRPr="00862BD6">
        <w:rPr>
          <w:rFonts w:ascii="Times New Roman" w:eastAsia="Times New Roman" w:hAnsi="Times New Roman" w:cs="Times New Roman"/>
          <w:sz w:val="15"/>
          <w:szCs w:val="15"/>
        </w:rPr>
        <w:t xml:space="preserve"> applies. </w:t>
      </w:r>
    </w:p>
    <w:p w:rsidR="00862BD6" w:rsidRPr="00862BD6" w:rsidRDefault="00862BD6" w:rsidP="00862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885" cy="189865"/>
            <wp:effectExtent l="0" t="0" r="0" b="635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FC5"/>
    <w:rsid w:val="001C3FC5"/>
    <w:rsid w:val="006C56B1"/>
    <w:rsid w:val="0086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2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62BD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62BD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B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2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62BD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62BD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B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5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0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27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36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justonesandzeros.typepad.com/blog/2012/08/project-thunderdome-2013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2013/04/deco-2014.html" TargetMode="External"/><Relationship Id="rId12" Type="http://schemas.openxmlformats.org/officeDocument/2006/relationships/hyperlink" Target="http://justonesandzeros.typepad.com/Apps/Thunderdome/Thunderdome-4.0.1.0-src.zip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justonesandzeros.typepad.com/Apps/Thunderdome/Thunderdome-4.0.1.0-bin.zi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justonesandzeros.typepad.com/blog/2012/08/project-thunderdome-2013.html" TargetMode="External"/><Relationship Id="rId14" Type="http://schemas.openxmlformats.org/officeDocument/2006/relationships/hyperlink" Target="http://justonesandzeros.typepad.com/blog/disclaim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1225</Characters>
  <Application>Microsoft Office Word</Application>
  <DocSecurity>0</DocSecurity>
  <Lines>10</Lines>
  <Paragraphs>2</Paragraphs>
  <ScaleCrop>false</ScaleCrop>
  <Company>Autodesk, Inc.</Company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2013-07-01T13:44:00Z</dcterms:created>
  <dcterms:modified xsi:type="dcterms:W3CDTF">2013-07-01T13:44:00Z</dcterms:modified>
</cp:coreProperties>
</file>