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2151" w14:textId="77777777" w:rsidR="008D46DD" w:rsidRPr="008D46DD" w:rsidRDefault="008D46DD" w:rsidP="008D46DD">
      <w:pPr>
        <w:rPr>
          <w:b/>
          <w:bCs/>
        </w:rPr>
      </w:pPr>
      <w:r w:rsidRPr="008D46DD">
        <w:rPr>
          <w:b/>
          <w:bCs/>
        </w:rPr>
        <w:t>08/16/2013</w:t>
      </w:r>
    </w:p>
    <w:p w14:paraId="300CDDDE" w14:textId="77777777" w:rsidR="008D46DD" w:rsidRPr="008D46DD" w:rsidRDefault="008D46DD" w:rsidP="008D46DD">
      <w:pPr>
        <w:rPr>
          <w:b/>
          <w:bCs/>
        </w:rPr>
      </w:pPr>
      <w:r w:rsidRPr="008D46DD">
        <w:rPr>
          <w:b/>
          <w:bCs/>
        </w:rPr>
        <w:t>Vault on Metro</w:t>
      </w:r>
    </w:p>
    <w:p w14:paraId="78A86563" w14:textId="3625BA5D" w:rsidR="008D46DD" w:rsidRPr="008D46DD" w:rsidRDefault="008D46DD" w:rsidP="008D46DD">
      <w:r w:rsidRPr="008D46DD">
        <mc:AlternateContent>
          <mc:Choice Requires="wps">
            <w:drawing>
              <wp:inline distT="0" distB="0" distL="0" distR="0" wp14:anchorId="7C264768" wp14:editId="31AC32CD">
                <wp:extent cx="304800" cy="304800"/>
                <wp:effectExtent l="0" t="0" r="0" b="0"/>
                <wp:docPr id="150600296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DA2BDC"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F467BB3" w14:textId="468BFB30" w:rsidR="008D46DD" w:rsidRPr="008D46DD" w:rsidRDefault="008D46DD" w:rsidP="008D46DD">
      <w:r w:rsidRPr="008D46DD">
        <mc:AlternateContent>
          <mc:Choice Requires="wps">
            <w:drawing>
              <wp:inline distT="0" distB="0" distL="0" distR="0" wp14:anchorId="638E6D92" wp14:editId="41A3DE17">
                <wp:extent cx="304800" cy="304800"/>
                <wp:effectExtent l="0" t="0" r="0" b="0"/>
                <wp:docPr id="175774022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F451AB"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E04823A" w14:textId="77777777" w:rsidR="008D46DD" w:rsidRPr="008D46DD" w:rsidRDefault="008D46DD" w:rsidP="008D46DD">
      <w:r w:rsidRPr="008D46DD">
        <w:rPr>
          <w:b/>
          <w:bCs/>
        </w:rPr>
        <w:t>Update</w:t>
      </w:r>
      <w:proofErr w:type="gramStart"/>
      <w:r w:rsidRPr="008D46DD">
        <w:t>:  I've</w:t>
      </w:r>
      <w:proofErr w:type="gramEnd"/>
      <w:r w:rsidRPr="008D46DD">
        <w:t xml:space="preserve"> just been informed that Microsoft stopped using the word using the term Metro.  The current term is "Windows Store Apps" or something like that.  </w:t>
      </w:r>
    </w:p>
    <w:p w14:paraId="0E04E32F" w14:textId="77777777" w:rsidR="008D46DD" w:rsidRPr="008D46DD" w:rsidRDefault="008D46DD" w:rsidP="008D46DD">
      <w:r w:rsidRPr="008D46DD">
        <w:t xml:space="preserve">Last December, my Christmas present to myself was a Windows Surface tablet.  In typical me-style, I decided to write an app for it.  Overall, it was a pain getting the app to work.  I expected it to be easy to write a Microsoft tablet app using Microsoft Visual Studio and the Vault API, which is built on Microsoft .NET.  Alas, no, it was a pain to get the app working.  </w:t>
      </w:r>
    </w:p>
    <w:p w14:paraId="6C8C3C24" w14:textId="727AFF39" w:rsidR="008D46DD" w:rsidRPr="008D46DD" w:rsidRDefault="008D46DD" w:rsidP="008D46DD">
      <w:r w:rsidRPr="008D46DD">
        <mc:AlternateContent>
          <mc:Choice Requires="wps">
            <w:drawing>
              <wp:inline distT="0" distB="0" distL="0" distR="0" wp14:anchorId="6A0E5F91" wp14:editId="1FA75BD7">
                <wp:extent cx="304800" cy="304800"/>
                <wp:effectExtent l="0" t="0" r="0" b="0"/>
                <wp:docPr id="19553326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1DD11F"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AEC2883" w14:textId="77777777" w:rsidR="008D46DD" w:rsidRPr="008D46DD" w:rsidRDefault="008D46DD" w:rsidP="008D46DD">
      <w:r w:rsidRPr="008D46DD">
        <w:t>Requirements:</w:t>
      </w:r>
    </w:p>
    <w:p w14:paraId="30DB181C" w14:textId="77777777" w:rsidR="008D46DD" w:rsidRPr="008D46DD" w:rsidRDefault="008D46DD" w:rsidP="008D46DD">
      <w:pPr>
        <w:numPr>
          <w:ilvl w:val="0"/>
          <w:numId w:val="1"/>
        </w:numPr>
      </w:pPr>
      <w:r w:rsidRPr="008D46DD">
        <w:t>Visual Studio 2012</w:t>
      </w:r>
    </w:p>
    <w:p w14:paraId="6038C0F0" w14:textId="77777777" w:rsidR="008D46DD" w:rsidRPr="008D46DD" w:rsidRDefault="008D46DD" w:rsidP="008D46DD">
      <w:pPr>
        <w:numPr>
          <w:ilvl w:val="0"/>
          <w:numId w:val="1"/>
        </w:numPr>
      </w:pPr>
      <w:r w:rsidRPr="008D46DD">
        <w:t>Windows 8</w:t>
      </w:r>
    </w:p>
    <w:p w14:paraId="7C4E9E10" w14:textId="77777777" w:rsidR="008D46DD" w:rsidRPr="008D46DD" w:rsidRDefault="008D46DD" w:rsidP="008D46DD">
      <w:pPr>
        <w:numPr>
          <w:ilvl w:val="0"/>
          <w:numId w:val="1"/>
        </w:numPr>
      </w:pPr>
      <w:r w:rsidRPr="008D46DD">
        <w:t>Vault 2014</w:t>
      </w:r>
    </w:p>
    <w:p w14:paraId="6F12B4B6" w14:textId="77777777" w:rsidR="008D46DD" w:rsidRPr="008D46DD" w:rsidRDefault="008D46DD" w:rsidP="008D46DD">
      <w:hyperlink r:id="rId5" w:tgtFrame="_blank" w:history="1">
        <w:r w:rsidRPr="008D46DD">
          <w:rPr>
            <w:rStyle w:val="Hyperlink"/>
          </w:rPr>
          <w:t>Click here for the source code</w:t>
        </w:r>
      </w:hyperlink>
      <w:r w:rsidRPr="008D46DD">
        <w:t xml:space="preserve"> </w:t>
      </w:r>
      <w:r w:rsidRPr="008D46DD">
        <w:br/>
        <w:t>Compiled app not available</w:t>
      </w:r>
    </w:p>
    <w:p w14:paraId="3BAB8F59" w14:textId="77777777" w:rsidR="008D46DD" w:rsidRPr="008D46DD" w:rsidRDefault="008D46DD" w:rsidP="008D46DD">
      <w:r w:rsidRPr="008D46DD">
        <w:pict w14:anchorId="44751C3C">
          <v:rect id="_x0000_i1071" style="width:0;height:1.5pt" o:hralign="center" o:hrstd="t" o:hrnoshade="t" o:hr="t" fillcolor="#013181" stroked="f"/>
        </w:pict>
      </w:r>
    </w:p>
    <w:p w14:paraId="3FA70C18" w14:textId="77777777" w:rsidR="008D46DD" w:rsidRPr="008D46DD" w:rsidRDefault="008D46DD" w:rsidP="008D46DD">
      <w:r w:rsidRPr="008D46DD">
        <w:t>The app itself is a simple folder browser.  Nothing fancy.  I just wanted to figure out the steps for getting the Vault API to work.  I basically took the “Grid App” template project from VS and modified it to work with Vault. Let me take you through the app...</w:t>
      </w:r>
    </w:p>
    <w:p w14:paraId="0687C87E" w14:textId="77777777" w:rsidR="008D46DD" w:rsidRPr="008D46DD" w:rsidRDefault="008D46DD" w:rsidP="008D46DD">
      <w:r w:rsidRPr="008D46DD">
        <w:rPr>
          <w:b/>
          <w:bCs/>
        </w:rPr>
        <w:t>None of the Vault SDK libraries work</w:t>
      </w:r>
    </w:p>
    <w:p w14:paraId="22234019" w14:textId="77777777" w:rsidR="008D46DD" w:rsidRPr="008D46DD" w:rsidRDefault="008D46DD" w:rsidP="008D46DD">
      <w:r w:rsidRPr="008D46DD">
        <w:t xml:space="preserve">The Connection object, the </w:t>
      </w:r>
      <w:proofErr w:type="spellStart"/>
      <w:r w:rsidRPr="008D46DD">
        <w:t>WebServiceManager</w:t>
      </w:r>
      <w:proofErr w:type="spellEnd"/>
      <w:r w:rsidRPr="008D46DD">
        <w:t xml:space="preserve">, </w:t>
      </w:r>
      <w:proofErr w:type="spellStart"/>
      <w:r w:rsidRPr="008D46DD">
        <w:t>IExplorerUtils</w:t>
      </w:r>
      <w:proofErr w:type="spellEnd"/>
      <w:r w:rsidRPr="008D46DD">
        <w:t xml:space="preserve">, none of </w:t>
      </w:r>
      <w:proofErr w:type="gramStart"/>
      <w:r w:rsidRPr="008D46DD">
        <w:t>those work</w:t>
      </w:r>
      <w:proofErr w:type="gramEnd"/>
      <w:r w:rsidRPr="008D46DD">
        <w:t xml:space="preserve"> for a Metro app.  The Vault SDK DLLs require .NET libraries not present in Metro.  If you want the Vault objects, you will have to go “old school” and set of the service references directly.  </w:t>
      </w:r>
    </w:p>
    <w:p w14:paraId="3D5ECD02" w14:textId="77777777" w:rsidR="008D46DD" w:rsidRPr="008D46DD" w:rsidRDefault="008D46DD" w:rsidP="008D46DD">
      <w:r w:rsidRPr="008D46DD">
        <w:t>It’s always annoying going from a full set of libraries (</w:t>
      </w:r>
      <w:proofErr w:type="spellStart"/>
      <w:r w:rsidRPr="008D46DD">
        <w:t>Winforms</w:t>
      </w:r>
      <w:proofErr w:type="spellEnd"/>
      <w:r w:rsidRPr="008D46DD">
        <w:t xml:space="preserve">/XAML) to a subset of libraries (Metro).  I understand why this is needed, but it baffles me why some things are left out.  Android has a reduced set of Java libraries, but it doesn’t </w:t>
      </w:r>
      <w:r w:rsidRPr="008D46DD">
        <w:rPr>
          <w:i/>
          <w:iCs/>
        </w:rPr>
        <w:t>feel</w:t>
      </w:r>
      <w:r w:rsidRPr="008D46DD">
        <w:t xml:space="preserve"> that way when you are programming with it.  In a perfect world, Metro would be that way too. </w:t>
      </w:r>
    </w:p>
    <w:p w14:paraId="78EB9BF7" w14:textId="77777777" w:rsidR="008D46DD" w:rsidRPr="008D46DD" w:rsidRDefault="008D46DD" w:rsidP="008D46DD">
      <w:r w:rsidRPr="008D46DD">
        <w:lastRenderedPageBreak/>
        <w:t>Anyway, to set up your Vault service objects (</w:t>
      </w:r>
      <w:proofErr w:type="spellStart"/>
      <w:r w:rsidRPr="008D46DD">
        <w:t>DocumentService</w:t>
      </w:r>
      <w:proofErr w:type="spellEnd"/>
      <w:r w:rsidRPr="008D46DD">
        <w:t xml:space="preserve">, </w:t>
      </w:r>
      <w:proofErr w:type="spellStart"/>
      <w:r w:rsidRPr="008D46DD">
        <w:t>AuthService</w:t>
      </w:r>
      <w:proofErr w:type="spellEnd"/>
      <w:r w:rsidRPr="008D46DD">
        <w:t xml:space="preserve">, </w:t>
      </w:r>
      <w:proofErr w:type="spellStart"/>
      <w:r w:rsidRPr="008D46DD">
        <w:t>etc</w:t>
      </w:r>
      <w:proofErr w:type="spellEnd"/>
      <w:r w:rsidRPr="008D46DD">
        <w:t xml:space="preserve">), you need to add Service References </w:t>
      </w:r>
      <w:proofErr w:type="gramStart"/>
      <w:r w:rsidRPr="008D46DD">
        <w:t>in</w:t>
      </w:r>
      <w:proofErr w:type="gramEnd"/>
      <w:r w:rsidRPr="008D46DD">
        <w:t xml:space="preserve"> your VS project.  You do this by </w:t>
      </w:r>
      <w:proofErr w:type="gramStart"/>
      <w:r w:rsidRPr="008D46DD">
        <w:t>right-clicking</w:t>
      </w:r>
      <w:proofErr w:type="gramEnd"/>
      <w:r w:rsidRPr="008D46DD">
        <w:t xml:space="preserve"> on your project and selecting Add Service Reference.</w:t>
      </w:r>
    </w:p>
    <w:p w14:paraId="01CB558F" w14:textId="2073B05F" w:rsidR="008D46DD" w:rsidRPr="008D46DD" w:rsidRDefault="008D46DD" w:rsidP="008D46DD">
      <w:r w:rsidRPr="008D46DD">
        <mc:AlternateContent>
          <mc:Choice Requires="wps">
            <w:drawing>
              <wp:inline distT="0" distB="0" distL="0" distR="0" wp14:anchorId="5BC90C7A" wp14:editId="04E6AC7B">
                <wp:extent cx="304800" cy="304800"/>
                <wp:effectExtent l="0" t="0" r="0" b="0"/>
                <wp:docPr id="1608180465"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10A489"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09E081E" w14:textId="77777777" w:rsidR="008D46DD" w:rsidRPr="008D46DD" w:rsidRDefault="008D46DD" w:rsidP="008D46DD">
      <w:r w:rsidRPr="008D46DD">
        <w:t xml:space="preserve">First, you need to insert the address of the web service.  In Vault 2014, there are 2 main locations for web services.  </w:t>
      </w:r>
      <w:hyperlink r:id="rId6" w:tgtFrame="_blank" w:history="1">
        <w:r w:rsidRPr="008D46DD">
          <w:rPr>
            <w:rStyle w:val="Hyperlink"/>
          </w:rPr>
          <w:t>Filestore services</w:t>
        </w:r>
      </w:hyperlink>
      <w:r w:rsidRPr="008D46DD">
        <w:t xml:space="preserve"> are located at </w:t>
      </w:r>
      <w:r w:rsidRPr="008D46DD">
        <w:br/>
        <w:t>http://[serverName]/autodeskdm/services/</w:t>
      </w:r>
      <w:r w:rsidRPr="008D46DD">
        <w:rPr>
          <w:b/>
          <w:bCs/>
        </w:rPr>
        <w:t>filestore</w:t>
      </w:r>
      <w:r w:rsidRPr="008D46DD">
        <w:t xml:space="preserve">/v18/[serviceName].svc.  And all other web services are at </w:t>
      </w:r>
      <w:r w:rsidRPr="008D46DD">
        <w:br/>
        <w:t>http://[serverName]/autodeskdm/services/v18/[serviceName].</w:t>
      </w:r>
      <w:proofErr w:type="gramStart"/>
      <w:r w:rsidRPr="008D46DD">
        <w:t>svc .</w:t>
      </w:r>
      <w:proofErr w:type="gramEnd"/>
    </w:p>
    <w:p w14:paraId="79AA5771" w14:textId="77777777" w:rsidR="008D46DD" w:rsidRPr="008D46DD" w:rsidRDefault="008D46DD" w:rsidP="008D46DD">
      <w:r w:rsidRPr="008D46DD">
        <w:t>If everything goes well, clicking Go should show you a list of functions for that service.  Before you click OK, make sure you set the namespace to something useful.  You are going to have multiple services for any given Vault app, so the namespace needs to be clear.</w:t>
      </w:r>
    </w:p>
    <w:p w14:paraId="16E9743A" w14:textId="77777777" w:rsidR="008D46DD" w:rsidRPr="008D46DD" w:rsidRDefault="008D46DD" w:rsidP="008D46DD">
      <w:r w:rsidRPr="008D46DD">
        <w:t xml:space="preserve">To log in you will need the </w:t>
      </w:r>
      <w:proofErr w:type="spellStart"/>
      <w:r w:rsidRPr="008D46DD">
        <w:t>AuthService</w:t>
      </w:r>
      <w:proofErr w:type="spellEnd"/>
      <w:r w:rsidRPr="008D46DD">
        <w:t xml:space="preserve">, which is in the </w:t>
      </w:r>
      <w:proofErr w:type="spellStart"/>
      <w:r w:rsidRPr="008D46DD">
        <w:t>filestore</w:t>
      </w:r>
      <w:proofErr w:type="spellEnd"/>
      <w:r w:rsidRPr="008D46DD">
        <w:t xml:space="preserve"> URL path.</w:t>
      </w:r>
    </w:p>
    <w:p w14:paraId="151C9763" w14:textId="77777777" w:rsidR="008D46DD" w:rsidRPr="008D46DD" w:rsidRDefault="008D46DD" w:rsidP="008D46DD">
      <w:r w:rsidRPr="008D46DD">
        <w:pict w14:anchorId="4AF086A0">
          <v:rect id="_x0000_i1073" style="width:0;height:1.5pt" o:hralign="center" o:hrstd="t" o:hrnoshade="t" o:hr="t" fillcolor="#013181" stroked="f"/>
        </w:pict>
      </w:r>
    </w:p>
    <w:p w14:paraId="04E85AEE" w14:textId="77777777" w:rsidR="008D46DD" w:rsidRPr="008D46DD" w:rsidRDefault="008D46DD" w:rsidP="008D46DD">
      <w:r w:rsidRPr="008D46DD">
        <w:rPr>
          <w:b/>
          <w:bCs/>
        </w:rPr>
        <w:t xml:space="preserve">The </w:t>
      </w:r>
      <w:proofErr w:type="spellStart"/>
      <w:r w:rsidRPr="008D46DD">
        <w:rPr>
          <w:b/>
          <w:bCs/>
        </w:rPr>
        <w:t>SecurityHeader</w:t>
      </w:r>
      <w:proofErr w:type="spellEnd"/>
    </w:p>
    <w:p w14:paraId="60F50525" w14:textId="77777777" w:rsidR="008D46DD" w:rsidRPr="008D46DD" w:rsidRDefault="008D46DD" w:rsidP="008D46DD">
      <w:r w:rsidRPr="008D46DD">
        <w:t xml:space="preserve">VS generated the </w:t>
      </w:r>
      <w:proofErr w:type="spellStart"/>
      <w:r w:rsidRPr="008D46DD">
        <w:t>SecurityHeader</w:t>
      </w:r>
      <w:proofErr w:type="spellEnd"/>
      <w:r w:rsidRPr="008D46DD">
        <w:t xml:space="preserve"> class, but it didn’t hook it up to anything.  The </w:t>
      </w:r>
      <w:proofErr w:type="spellStart"/>
      <w:r w:rsidRPr="008D46DD">
        <w:t>SecurityHeader</w:t>
      </w:r>
      <w:proofErr w:type="spellEnd"/>
      <w:r w:rsidRPr="008D46DD">
        <w:t xml:space="preserve"> is </w:t>
      </w:r>
      <w:proofErr w:type="gramStart"/>
      <w:r w:rsidRPr="008D46DD">
        <w:t>pretty important</w:t>
      </w:r>
      <w:proofErr w:type="gramEnd"/>
      <w:r w:rsidRPr="008D46DD">
        <w:t xml:space="preserve">.  It contains your user’s session information.  Vault requires this information on almost every web service call.  That’s how Vault </w:t>
      </w:r>
      <w:proofErr w:type="gramStart"/>
      <w:r w:rsidRPr="008D46DD">
        <w:t>knows that</w:t>
      </w:r>
      <w:proofErr w:type="gramEnd"/>
      <w:r w:rsidRPr="008D46DD">
        <w:t xml:space="preserve"> who you are so that it can apply permissions.  If you can’t send the </w:t>
      </w:r>
      <w:proofErr w:type="spellStart"/>
      <w:r w:rsidRPr="008D46DD">
        <w:t>SecurityHeader</w:t>
      </w:r>
      <w:proofErr w:type="spellEnd"/>
      <w:r w:rsidRPr="008D46DD">
        <w:t>, you can’t use the Vault API.  Period.</w:t>
      </w:r>
    </w:p>
    <w:p w14:paraId="32D34E7C" w14:textId="77777777" w:rsidR="008D46DD" w:rsidRPr="008D46DD" w:rsidRDefault="008D46DD" w:rsidP="008D46DD">
      <w:r w:rsidRPr="008D46DD">
        <w:t xml:space="preserve">If you set a Service Reference in a normal VS project, the </w:t>
      </w:r>
      <w:proofErr w:type="spellStart"/>
      <w:r w:rsidRPr="008D46DD">
        <w:t>SecurityHeader</w:t>
      </w:r>
      <w:proofErr w:type="spellEnd"/>
      <w:r w:rsidRPr="008D46DD">
        <w:t xml:space="preserve"> is hooked up for you automatically.  I have no idea why a Metro app is different.  I had to spend most of my </w:t>
      </w:r>
      <w:proofErr w:type="gramStart"/>
      <w:r w:rsidRPr="008D46DD">
        <w:t>time,</w:t>
      </w:r>
      <w:proofErr w:type="gramEnd"/>
      <w:r w:rsidRPr="008D46DD">
        <w:t xml:space="preserve"> searching around on how to manually read/write header data on your web service calls.</w:t>
      </w:r>
    </w:p>
    <w:p w14:paraId="6F76B00E" w14:textId="77777777" w:rsidR="008D46DD" w:rsidRPr="008D46DD" w:rsidRDefault="008D46DD" w:rsidP="008D46DD">
      <w:r w:rsidRPr="008D46DD">
        <w:t> </w:t>
      </w:r>
    </w:p>
    <w:p w14:paraId="374CEE17" w14:textId="77777777" w:rsidR="008D46DD" w:rsidRPr="008D46DD" w:rsidRDefault="008D46DD" w:rsidP="008D46DD">
      <w:r w:rsidRPr="008D46DD">
        <w:rPr>
          <w:b/>
          <w:bCs/>
        </w:rPr>
        <w:t>Step 1</w:t>
      </w:r>
      <w:proofErr w:type="gramStart"/>
      <w:r w:rsidRPr="008D46DD">
        <w:rPr>
          <w:b/>
          <w:bCs/>
        </w:rPr>
        <w:t>:  Set</w:t>
      </w:r>
      <w:proofErr w:type="gramEnd"/>
      <w:r w:rsidRPr="008D46DD">
        <w:rPr>
          <w:b/>
          <w:bCs/>
        </w:rPr>
        <w:t xml:space="preserve"> the [</w:t>
      </w:r>
      <w:proofErr w:type="spellStart"/>
      <w:r w:rsidRPr="008D46DD">
        <w:rPr>
          <w:b/>
          <w:bCs/>
        </w:rPr>
        <w:t>XMLRoot</w:t>
      </w:r>
      <w:proofErr w:type="spellEnd"/>
      <w:r w:rsidRPr="008D46DD">
        <w:rPr>
          <w:b/>
          <w:bCs/>
        </w:rPr>
        <w:t xml:space="preserve">] attribute </w:t>
      </w:r>
      <w:r w:rsidRPr="008D46DD">
        <w:rPr>
          <w:b/>
          <w:bCs/>
        </w:rPr>
        <w:br/>
      </w:r>
      <w:r w:rsidRPr="008D46DD">
        <w:t xml:space="preserve">When you set up a Service Reference, Visual Studio auto-generates a bunch of files.  Go into the </w:t>
      </w:r>
      <w:proofErr w:type="spellStart"/>
      <w:r w:rsidRPr="008D46DD">
        <w:t>Reference.cs</w:t>
      </w:r>
      <w:proofErr w:type="spellEnd"/>
      <w:r w:rsidRPr="008D46DD">
        <w:t xml:space="preserve"> file for your </w:t>
      </w:r>
      <w:proofErr w:type="spellStart"/>
      <w:r w:rsidRPr="008D46DD">
        <w:t>AuthService</w:t>
      </w:r>
      <w:proofErr w:type="spellEnd"/>
      <w:r w:rsidRPr="008D46DD">
        <w:t xml:space="preserve">.  You will need to “Show All Files” if you want to see it in your VS project.  Find the </w:t>
      </w:r>
      <w:proofErr w:type="spellStart"/>
      <w:r w:rsidRPr="008D46DD">
        <w:t>SecurityHeader</w:t>
      </w:r>
      <w:proofErr w:type="spellEnd"/>
      <w:r w:rsidRPr="008D46DD">
        <w:t xml:space="preserve"> class and replace the [</w:t>
      </w:r>
      <w:proofErr w:type="spellStart"/>
      <w:proofErr w:type="gramStart"/>
      <w:r w:rsidRPr="008D46DD">
        <w:t>System.Xml.Serialization.XmlTypeAttribute</w:t>
      </w:r>
      <w:proofErr w:type="spellEnd"/>
      <w:proofErr w:type="gramEnd"/>
      <w:r w:rsidRPr="008D46DD">
        <w:t>] attribute with this: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8220"/>
      </w:tblGrid>
      <w:tr w:rsidR="008D46DD" w:rsidRPr="008D46DD" w14:paraId="238A53AB" w14:textId="77777777" w:rsidTr="008D46DD">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14:paraId="1D56BC81" w14:textId="77777777" w:rsidR="008D46DD" w:rsidRPr="008D46DD" w:rsidRDefault="008D46DD" w:rsidP="008D46DD">
            <w:r w:rsidRPr="008D46DD">
              <w:lastRenderedPageBreak/>
              <w:t>[</w:t>
            </w:r>
            <w:proofErr w:type="gramStart"/>
            <w:r w:rsidRPr="008D46DD">
              <w:t>System.Xml.Serialization.XmlRoot</w:t>
            </w:r>
            <w:proofErr w:type="gramEnd"/>
            <w:r w:rsidRPr="008D46DD">
              <w:t>(Namespace=http://AutodeskDM/Services)]</w:t>
            </w:r>
          </w:p>
        </w:tc>
      </w:tr>
    </w:tbl>
    <w:p w14:paraId="0CB88072" w14:textId="77777777" w:rsidR="008D46DD" w:rsidRPr="008D46DD" w:rsidRDefault="008D46DD" w:rsidP="008D46DD">
      <w:r w:rsidRPr="008D46DD">
        <w:br/>
        <w:t>Since this is an auto-generated file, you need to be on the lookout.  Actions in VS, like changing the project settings, may trigger an update of this file, which overwrites the change.</w:t>
      </w:r>
    </w:p>
    <w:p w14:paraId="1D24472B" w14:textId="77777777" w:rsidR="008D46DD" w:rsidRPr="008D46DD" w:rsidRDefault="008D46DD" w:rsidP="008D46DD">
      <w:r w:rsidRPr="008D46DD">
        <w:t> </w:t>
      </w:r>
    </w:p>
    <w:p w14:paraId="13CB077A" w14:textId="77777777" w:rsidR="008D46DD" w:rsidRPr="008D46DD" w:rsidRDefault="008D46DD" w:rsidP="008D46DD">
      <w:r w:rsidRPr="008D46DD">
        <w:rPr>
          <w:b/>
          <w:bCs/>
        </w:rPr>
        <w:t xml:space="preserve">Step 2:  Logging in </w:t>
      </w:r>
      <w:r w:rsidRPr="008D46DD">
        <w:rPr>
          <w:b/>
          <w:bCs/>
        </w:rPr>
        <w:br/>
      </w:r>
      <w:r w:rsidRPr="008D46DD">
        <w:t xml:space="preserve">When you call the Login function, you don’t get back a direct result.  However, there is a </w:t>
      </w:r>
      <w:proofErr w:type="spellStart"/>
      <w:r w:rsidRPr="008D46DD">
        <w:t>SecurityHeader</w:t>
      </w:r>
      <w:proofErr w:type="spellEnd"/>
      <w:r w:rsidRPr="008D46DD">
        <w:t xml:space="preserve"> object in the header XML.  You </w:t>
      </w:r>
      <w:proofErr w:type="gramStart"/>
      <w:r w:rsidRPr="008D46DD">
        <w:t>have to</w:t>
      </w:r>
      <w:proofErr w:type="gramEnd"/>
      <w:r w:rsidRPr="008D46DD">
        <w:t xml:space="preserve"> go through </w:t>
      </w:r>
      <w:proofErr w:type="spellStart"/>
      <w:r w:rsidRPr="008D46DD">
        <w:t>through</w:t>
      </w:r>
      <w:proofErr w:type="spellEnd"/>
      <w:r w:rsidRPr="008D46DD">
        <w:t xml:space="preserve"> some hoops </w:t>
      </w:r>
      <w:proofErr w:type="gramStart"/>
      <w:r w:rsidRPr="008D46DD">
        <w:t>in order to</w:t>
      </w:r>
      <w:proofErr w:type="gramEnd"/>
      <w:r w:rsidRPr="008D46DD">
        <w:t xml:space="preserve"> read that header in a Metro app.  </w:t>
      </w:r>
      <w:proofErr w:type="gramStart"/>
      <w:r w:rsidRPr="008D46DD">
        <w:t xml:space="preserve">Actually, </w:t>
      </w:r>
      <w:r w:rsidRPr="008D46DD">
        <w:rPr>
          <w:i/>
          <w:iCs/>
        </w:rPr>
        <w:t>I</w:t>
      </w:r>
      <w:proofErr w:type="gramEnd"/>
      <w:r w:rsidRPr="008D46DD">
        <w:rPr>
          <w:i/>
          <w:iCs/>
        </w:rPr>
        <w:t xml:space="preserve"> </w:t>
      </w:r>
      <w:r w:rsidRPr="008D46DD">
        <w:t xml:space="preserve">had to go through the hoops; </w:t>
      </w:r>
      <w:r w:rsidRPr="008D46DD">
        <w:rPr>
          <w:i/>
          <w:iCs/>
        </w:rPr>
        <w:t>you</w:t>
      </w:r>
      <w:r w:rsidRPr="008D46DD">
        <w:t xml:space="preserve"> can just copy my code.</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8D46DD" w:rsidRPr="008D46DD" w14:paraId="177CDF91" w14:textId="77777777" w:rsidTr="008D46DD">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14:paraId="6EEA9867" w14:textId="77777777" w:rsidR="008D46DD" w:rsidRPr="008D46DD" w:rsidRDefault="008D46DD" w:rsidP="008D46DD">
            <w:r w:rsidRPr="008D46DD">
              <w:t xml:space="preserve">using </w:t>
            </w:r>
            <w:proofErr w:type="spellStart"/>
            <w:r w:rsidRPr="008D46DD">
              <w:t>System.</w:t>
            </w:r>
            <w:proofErr w:type="gramStart"/>
            <w:r w:rsidRPr="008D46DD">
              <w:t>ServiceModel</w:t>
            </w:r>
            <w:proofErr w:type="spellEnd"/>
            <w:r w:rsidRPr="008D46DD">
              <w:t>;</w:t>
            </w:r>
            <w:proofErr w:type="gramEnd"/>
          </w:p>
          <w:p w14:paraId="38E59364" w14:textId="77777777" w:rsidR="008D46DD" w:rsidRPr="008D46DD" w:rsidRDefault="008D46DD" w:rsidP="008D46DD">
            <w:r w:rsidRPr="008D46DD">
              <w:t xml:space="preserve">using </w:t>
            </w:r>
            <w:proofErr w:type="spellStart"/>
            <w:proofErr w:type="gramStart"/>
            <w:r w:rsidRPr="008D46DD">
              <w:t>System.ServiceModel.Channels</w:t>
            </w:r>
            <w:proofErr w:type="spellEnd"/>
            <w:proofErr w:type="gramEnd"/>
            <w:r w:rsidRPr="008D46DD">
              <w:t>; </w:t>
            </w:r>
          </w:p>
          <w:p w14:paraId="5A54336D" w14:textId="77777777" w:rsidR="008D46DD" w:rsidRPr="008D46DD" w:rsidRDefault="008D46DD" w:rsidP="008D46DD">
            <w:r w:rsidRPr="008D46DD">
              <w:t xml:space="preserve">public void </w:t>
            </w:r>
            <w:proofErr w:type="gramStart"/>
            <w:r w:rsidRPr="008D46DD">
              <w:t>Login(</w:t>
            </w:r>
            <w:proofErr w:type="gramEnd"/>
            <w:r w:rsidRPr="008D46DD">
              <w:t>string server, string vault, string username, string password)</w:t>
            </w:r>
          </w:p>
          <w:p w14:paraId="6B45BD1A" w14:textId="77777777" w:rsidR="008D46DD" w:rsidRPr="008D46DD" w:rsidRDefault="008D46DD" w:rsidP="008D46DD">
            <w:r w:rsidRPr="008D46DD">
              <w:t>{</w:t>
            </w:r>
          </w:p>
          <w:p w14:paraId="6D748CD9" w14:textId="77777777" w:rsidR="008D46DD" w:rsidRPr="008D46DD" w:rsidRDefault="008D46DD" w:rsidP="008D46DD">
            <w:r w:rsidRPr="008D46DD">
              <w:t xml:space="preserve">    // sign into Vault and remember the security header </w:t>
            </w:r>
          </w:p>
          <w:p w14:paraId="2B4C4B28" w14:textId="77777777" w:rsidR="008D46DD" w:rsidRPr="008D46DD" w:rsidRDefault="008D46DD" w:rsidP="008D46DD">
            <w:r w:rsidRPr="008D46DD">
              <w:t xml:space="preserve">    using (</w:t>
            </w:r>
            <w:proofErr w:type="spellStart"/>
            <w:r w:rsidRPr="008D46DD">
              <w:t>OperationContextScope</w:t>
            </w:r>
            <w:proofErr w:type="spellEnd"/>
            <w:r w:rsidRPr="008D46DD">
              <w:t xml:space="preserve"> scope = new </w:t>
            </w:r>
            <w:proofErr w:type="spellStart"/>
            <w:proofErr w:type="gramStart"/>
            <w:r w:rsidRPr="008D46DD">
              <w:t>OperationContextScope</w:t>
            </w:r>
            <w:proofErr w:type="spellEnd"/>
            <w:r w:rsidRPr="008D46DD">
              <w:t>(</w:t>
            </w:r>
            <w:proofErr w:type="spellStart"/>
            <w:proofErr w:type="gramEnd"/>
            <w:r w:rsidRPr="008D46DD">
              <w:t>authClient.InnerChannel</w:t>
            </w:r>
            <w:proofErr w:type="spellEnd"/>
            <w:r w:rsidRPr="008D46DD">
              <w:t>))</w:t>
            </w:r>
          </w:p>
          <w:p w14:paraId="28EC0DC8" w14:textId="77777777" w:rsidR="008D46DD" w:rsidRPr="008D46DD" w:rsidRDefault="008D46DD" w:rsidP="008D46DD">
            <w:r w:rsidRPr="008D46DD">
              <w:t xml:space="preserve">    {</w:t>
            </w:r>
          </w:p>
          <w:p w14:paraId="02D979BE" w14:textId="77777777" w:rsidR="008D46DD" w:rsidRPr="008D46DD" w:rsidRDefault="008D46DD" w:rsidP="008D46DD">
            <w:r w:rsidRPr="008D46DD">
              <w:t xml:space="preserve">        </w:t>
            </w:r>
            <w:proofErr w:type="spellStart"/>
            <w:r w:rsidRPr="008D46DD">
              <w:t>OperationContext</w:t>
            </w:r>
            <w:proofErr w:type="spellEnd"/>
            <w:r w:rsidRPr="008D46DD">
              <w:t xml:space="preserve"> current = </w:t>
            </w:r>
            <w:proofErr w:type="spellStart"/>
            <w:r w:rsidRPr="008D46DD">
              <w:t>OperationContext.</w:t>
            </w:r>
            <w:proofErr w:type="gramStart"/>
            <w:r w:rsidRPr="008D46DD">
              <w:t>Current</w:t>
            </w:r>
            <w:proofErr w:type="spellEnd"/>
            <w:r w:rsidRPr="008D46DD">
              <w:t>;</w:t>
            </w:r>
            <w:proofErr w:type="gramEnd"/>
          </w:p>
          <w:p w14:paraId="6C201775" w14:textId="77777777" w:rsidR="008D46DD" w:rsidRPr="008D46DD" w:rsidRDefault="008D46DD" w:rsidP="008D46DD">
            <w:r w:rsidRPr="008D46DD">
              <w:t> </w:t>
            </w:r>
          </w:p>
          <w:p w14:paraId="2630CE81" w14:textId="77777777" w:rsidR="008D46DD" w:rsidRPr="008D46DD" w:rsidRDefault="008D46DD" w:rsidP="008D46DD">
            <w:r w:rsidRPr="008D46DD">
              <w:t xml:space="preserve">        </w:t>
            </w:r>
            <w:proofErr w:type="spellStart"/>
            <w:r w:rsidRPr="008D46DD">
              <w:t>authClient.SignInAsync</w:t>
            </w:r>
            <w:proofErr w:type="spellEnd"/>
            <w:r w:rsidRPr="008D46DD">
              <w:t>(server, vault, username, password</w:t>
            </w:r>
            <w:proofErr w:type="gramStart"/>
            <w:r w:rsidRPr="008D46DD">
              <w:t>).Wait</w:t>
            </w:r>
            <w:proofErr w:type="gramEnd"/>
            <w:r w:rsidRPr="008D46DD">
              <w:t>(</w:t>
            </w:r>
            <w:proofErr w:type="gramStart"/>
            <w:r w:rsidRPr="008D46DD">
              <w:t>);</w:t>
            </w:r>
            <w:proofErr w:type="gramEnd"/>
          </w:p>
          <w:p w14:paraId="396F041B" w14:textId="77777777" w:rsidR="008D46DD" w:rsidRPr="008D46DD" w:rsidRDefault="008D46DD" w:rsidP="008D46DD">
            <w:r w:rsidRPr="008D46DD">
              <w:t xml:space="preserve">        </w:t>
            </w:r>
            <w:proofErr w:type="spellStart"/>
            <w:r w:rsidRPr="008D46DD">
              <w:t>HttpResponseMessageProperty</w:t>
            </w:r>
            <w:proofErr w:type="spellEnd"/>
            <w:r w:rsidRPr="008D46DD">
              <w:t xml:space="preserve"> </w:t>
            </w:r>
            <w:proofErr w:type="spellStart"/>
            <w:r w:rsidRPr="008D46DD">
              <w:t>httpResponseProperty</w:t>
            </w:r>
            <w:proofErr w:type="spellEnd"/>
            <w:r w:rsidRPr="008D46DD">
              <w:t xml:space="preserve"> = new </w:t>
            </w:r>
            <w:proofErr w:type="spellStart"/>
            <w:proofErr w:type="gramStart"/>
            <w:r w:rsidRPr="008D46DD">
              <w:t>HttpResponseMessageProperty</w:t>
            </w:r>
            <w:proofErr w:type="spellEnd"/>
            <w:r w:rsidRPr="008D46DD">
              <w:t>();</w:t>
            </w:r>
            <w:proofErr w:type="gramEnd"/>
          </w:p>
          <w:p w14:paraId="72FD4018" w14:textId="77777777" w:rsidR="008D46DD" w:rsidRPr="008D46DD" w:rsidRDefault="008D46DD" w:rsidP="008D46DD">
            <w:r w:rsidRPr="008D46DD">
              <w:t> </w:t>
            </w:r>
          </w:p>
          <w:p w14:paraId="7890D313" w14:textId="77777777" w:rsidR="008D46DD" w:rsidRPr="008D46DD" w:rsidRDefault="008D46DD" w:rsidP="008D46DD">
            <w:r w:rsidRPr="008D46DD">
              <w:t xml:space="preserve">        </w:t>
            </w:r>
            <w:proofErr w:type="spellStart"/>
            <w:r w:rsidRPr="008D46DD">
              <w:t>XmlDictionaryReader</w:t>
            </w:r>
            <w:proofErr w:type="spellEnd"/>
            <w:r w:rsidRPr="008D46DD">
              <w:t xml:space="preserve"> </w:t>
            </w:r>
            <w:proofErr w:type="spellStart"/>
            <w:r w:rsidRPr="008D46DD">
              <w:t>dict</w:t>
            </w:r>
            <w:proofErr w:type="spellEnd"/>
            <w:r w:rsidRPr="008D46DD">
              <w:t xml:space="preserve"> = </w:t>
            </w:r>
            <w:proofErr w:type="spellStart"/>
            <w:proofErr w:type="gramStart"/>
            <w:r w:rsidRPr="008D46DD">
              <w:t>current.IncomingMessageHeaders.GetReaderAtHeader</w:t>
            </w:r>
            <w:proofErr w:type="spellEnd"/>
            <w:proofErr w:type="gramEnd"/>
            <w:r w:rsidRPr="008D46DD">
              <w:t>(0</w:t>
            </w:r>
            <w:proofErr w:type="gramStart"/>
            <w:r w:rsidRPr="008D46DD">
              <w:t>);</w:t>
            </w:r>
            <w:proofErr w:type="gramEnd"/>
          </w:p>
          <w:p w14:paraId="66FE7191" w14:textId="77777777" w:rsidR="008D46DD" w:rsidRPr="008D46DD" w:rsidRDefault="008D46DD" w:rsidP="008D46DD">
            <w:r w:rsidRPr="008D46DD">
              <w:lastRenderedPageBreak/>
              <w:t xml:space="preserve">        string </w:t>
            </w:r>
            <w:proofErr w:type="spellStart"/>
            <w:r w:rsidRPr="008D46DD">
              <w:t>securityStr</w:t>
            </w:r>
            <w:proofErr w:type="spellEnd"/>
            <w:r w:rsidRPr="008D46DD">
              <w:t xml:space="preserve"> = </w:t>
            </w:r>
            <w:proofErr w:type="spellStart"/>
            <w:proofErr w:type="gramStart"/>
            <w:r w:rsidRPr="008D46DD">
              <w:t>dict.ReadOuterXml</w:t>
            </w:r>
            <w:proofErr w:type="spellEnd"/>
            <w:proofErr w:type="gramEnd"/>
            <w:r w:rsidRPr="008D46DD">
              <w:t>(</w:t>
            </w:r>
            <w:proofErr w:type="gramStart"/>
            <w:r w:rsidRPr="008D46DD">
              <w:t>);</w:t>
            </w:r>
            <w:proofErr w:type="gramEnd"/>
          </w:p>
          <w:p w14:paraId="4A57B6A5" w14:textId="77777777" w:rsidR="008D46DD" w:rsidRPr="008D46DD" w:rsidRDefault="008D46DD" w:rsidP="008D46DD">
            <w:r w:rsidRPr="008D46DD">
              <w:t xml:space="preserve">        </w:t>
            </w:r>
            <w:proofErr w:type="spellStart"/>
            <w:r w:rsidRPr="008D46DD">
              <w:t>XmlSerializer</w:t>
            </w:r>
            <w:proofErr w:type="spellEnd"/>
            <w:r w:rsidRPr="008D46DD">
              <w:t xml:space="preserve"> serializer = new </w:t>
            </w:r>
            <w:proofErr w:type="spellStart"/>
            <w:r w:rsidRPr="008D46DD">
              <w:t>XmlSerializer</w:t>
            </w:r>
            <w:proofErr w:type="spellEnd"/>
            <w:r w:rsidRPr="008D46DD">
              <w:t>(</w:t>
            </w:r>
            <w:proofErr w:type="spellStart"/>
            <w:proofErr w:type="gramStart"/>
            <w:r w:rsidRPr="008D46DD">
              <w:t>typeof</w:t>
            </w:r>
            <w:proofErr w:type="spellEnd"/>
            <w:r w:rsidRPr="008D46DD">
              <w:t>(</w:t>
            </w:r>
            <w:proofErr w:type="spellStart"/>
            <w:proofErr w:type="gramEnd"/>
            <w:r w:rsidRPr="008D46DD">
              <w:t>AuthSvc.SecurityHeader</w:t>
            </w:r>
            <w:proofErr w:type="spellEnd"/>
            <w:r w:rsidRPr="008D46DD">
              <w:t>)</w:t>
            </w:r>
            <w:proofErr w:type="gramStart"/>
            <w:r w:rsidRPr="008D46DD">
              <w:t>);</w:t>
            </w:r>
            <w:proofErr w:type="gramEnd"/>
          </w:p>
          <w:p w14:paraId="2206B228" w14:textId="77777777" w:rsidR="008D46DD" w:rsidRPr="008D46DD" w:rsidRDefault="008D46DD" w:rsidP="008D46DD">
            <w:r w:rsidRPr="008D46DD">
              <w:t xml:space="preserve">        </w:t>
            </w:r>
            <w:proofErr w:type="spellStart"/>
            <w:r w:rsidRPr="008D46DD">
              <w:t>System.IO.StringReader</w:t>
            </w:r>
            <w:proofErr w:type="spellEnd"/>
            <w:r w:rsidRPr="008D46DD">
              <w:t xml:space="preserve"> reader = new </w:t>
            </w:r>
            <w:proofErr w:type="spellStart"/>
            <w:r w:rsidRPr="008D46DD">
              <w:t>System.IO.StringReader</w:t>
            </w:r>
            <w:proofErr w:type="spellEnd"/>
            <w:r w:rsidRPr="008D46DD">
              <w:t>(</w:t>
            </w:r>
            <w:proofErr w:type="spellStart"/>
            <w:r w:rsidRPr="008D46DD">
              <w:t>securityStr</w:t>
            </w:r>
            <w:proofErr w:type="spellEnd"/>
            <w:proofErr w:type="gramStart"/>
            <w:r w:rsidRPr="008D46DD">
              <w:t>);</w:t>
            </w:r>
            <w:proofErr w:type="gramEnd"/>
          </w:p>
          <w:p w14:paraId="75ED76AE" w14:textId="77777777" w:rsidR="008D46DD" w:rsidRPr="008D46DD" w:rsidRDefault="008D46DD" w:rsidP="008D46DD">
            <w:r w:rsidRPr="008D46DD">
              <w:t xml:space="preserve">        </w:t>
            </w:r>
            <w:proofErr w:type="spellStart"/>
            <w:r w:rsidRPr="008D46DD">
              <w:t>securityHeader</w:t>
            </w:r>
            <w:proofErr w:type="spellEnd"/>
            <w:r w:rsidRPr="008D46DD">
              <w:t xml:space="preserve"> = </w:t>
            </w:r>
            <w:proofErr w:type="spellStart"/>
            <w:proofErr w:type="gramStart"/>
            <w:r w:rsidRPr="008D46DD">
              <w:t>serializer.Deserialize</w:t>
            </w:r>
            <w:proofErr w:type="spellEnd"/>
            <w:proofErr w:type="gramEnd"/>
            <w:r w:rsidRPr="008D46DD">
              <w:t xml:space="preserve">(reader) as </w:t>
            </w:r>
            <w:proofErr w:type="spellStart"/>
            <w:r w:rsidRPr="008D46DD">
              <w:t>AuthSvc.</w:t>
            </w:r>
            <w:proofErr w:type="gramStart"/>
            <w:r w:rsidRPr="008D46DD">
              <w:t>SecurityHeader</w:t>
            </w:r>
            <w:proofErr w:type="spellEnd"/>
            <w:r w:rsidRPr="008D46DD">
              <w:t>;</w:t>
            </w:r>
            <w:proofErr w:type="gramEnd"/>
          </w:p>
          <w:p w14:paraId="31EEDC5C" w14:textId="77777777" w:rsidR="008D46DD" w:rsidRPr="008D46DD" w:rsidRDefault="008D46DD" w:rsidP="008D46DD">
            <w:r w:rsidRPr="008D46DD">
              <w:t xml:space="preserve">    }</w:t>
            </w:r>
          </w:p>
          <w:p w14:paraId="338885AC" w14:textId="77777777" w:rsidR="008D46DD" w:rsidRPr="008D46DD" w:rsidRDefault="008D46DD" w:rsidP="008D46DD">
            <w:r w:rsidRPr="008D46DD">
              <w:t>}</w:t>
            </w:r>
          </w:p>
        </w:tc>
      </w:tr>
    </w:tbl>
    <w:p w14:paraId="2C998D7A" w14:textId="77777777" w:rsidR="008D46DD" w:rsidRPr="008D46DD" w:rsidRDefault="008D46DD" w:rsidP="008D46DD">
      <w:r w:rsidRPr="008D46DD">
        <w:lastRenderedPageBreak/>
        <w:t xml:space="preserve">Save that </w:t>
      </w:r>
      <w:proofErr w:type="spellStart"/>
      <w:proofErr w:type="gramStart"/>
      <w:r w:rsidRPr="008D46DD">
        <w:t>securityHeader</w:t>
      </w:r>
      <w:proofErr w:type="spellEnd"/>
      <w:proofErr w:type="gramEnd"/>
      <w:r w:rsidRPr="008D46DD">
        <w:t xml:space="preserve"> object. You will need it for all </w:t>
      </w:r>
      <w:proofErr w:type="gramStart"/>
      <w:r w:rsidRPr="008D46DD">
        <w:t>other</w:t>
      </w:r>
      <w:proofErr w:type="gramEnd"/>
      <w:r w:rsidRPr="008D46DD">
        <w:t xml:space="preserve"> Vault calls.</w:t>
      </w:r>
    </w:p>
    <w:p w14:paraId="19D545F5" w14:textId="77777777" w:rsidR="008D46DD" w:rsidRPr="008D46DD" w:rsidRDefault="008D46DD" w:rsidP="008D46DD">
      <w:r w:rsidRPr="008D46DD">
        <w:t> </w:t>
      </w:r>
    </w:p>
    <w:p w14:paraId="25E98A2B" w14:textId="77777777" w:rsidR="008D46DD" w:rsidRPr="008D46DD" w:rsidRDefault="008D46DD" w:rsidP="008D46DD">
      <w:r w:rsidRPr="008D46DD">
        <w:rPr>
          <w:b/>
          <w:bCs/>
        </w:rPr>
        <w:t>Step 3: Using the header</w:t>
      </w:r>
    </w:p>
    <w:p w14:paraId="0B665603" w14:textId="77777777" w:rsidR="008D46DD" w:rsidRPr="008D46DD" w:rsidRDefault="008D46DD" w:rsidP="008D46DD">
      <w:r w:rsidRPr="008D46DD">
        <w:t xml:space="preserve">Now that we are logged in, we can </w:t>
      </w:r>
      <w:proofErr w:type="gramStart"/>
      <w:r w:rsidRPr="008D46DD">
        <w:t>actually start</w:t>
      </w:r>
      <w:proofErr w:type="gramEnd"/>
      <w:r w:rsidRPr="008D46DD">
        <w:t xml:space="preserve"> reading/writing Vault data.  On every call we need to </w:t>
      </w:r>
      <w:proofErr w:type="gramStart"/>
      <w:r w:rsidRPr="008D46DD">
        <w:t>set</w:t>
      </w:r>
      <w:proofErr w:type="gramEnd"/>
      <w:r w:rsidRPr="008D46DD">
        <w:t xml:space="preserve"> the </w:t>
      </w:r>
      <w:proofErr w:type="spellStart"/>
      <w:proofErr w:type="gramStart"/>
      <w:r w:rsidRPr="008D46DD">
        <w:t>securityHeader</w:t>
      </w:r>
      <w:proofErr w:type="spellEnd"/>
      <w:proofErr w:type="gramEnd"/>
      <w:r w:rsidRPr="008D46DD">
        <w:t>.  It’s basically the same steps from part 2 but in reverse.</w:t>
      </w:r>
    </w:p>
    <w:p w14:paraId="6FFE6204" w14:textId="77777777" w:rsidR="008D46DD" w:rsidRPr="008D46DD" w:rsidRDefault="008D46DD" w:rsidP="008D46DD">
      <w:r w:rsidRPr="008D46DD">
        <w:t xml:space="preserve">In my sample, I wrap all the calls in a delegate.  </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7050"/>
      </w:tblGrid>
      <w:tr w:rsidR="008D46DD" w:rsidRPr="008D46DD" w14:paraId="01729C77" w14:textId="77777777" w:rsidTr="008D46DD">
        <w:trPr>
          <w:tblCellSpacing w:w="0" w:type="dxa"/>
        </w:trPr>
        <w:tc>
          <w:tcPr>
            <w:tcW w:w="7050" w:type="dxa"/>
            <w:tcBorders>
              <w:top w:val="outset" w:sz="6" w:space="0" w:color="auto"/>
              <w:left w:val="outset" w:sz="6" w:space="0" w:color="auto"/>
              <w:bottom w:val="outset" w:sz="6" w:space="0" w:color="auto"/>
              <w:right w:val="outset" w:sz="6" w:space="0" w:color="auto"/>
            </w:tcBorders>
            <w:hideMark/>
          </w:tcPr>
          <w:p w14:paraId="0D0324C0" w14:textId="77777777" w:rsidR="008D46DD" w:rsidRPr="008D46DD" w:rsidRDefault="008D46DD" w:rsidP="008D46DD">
            <w:r w:rsidRPr="008D46DD">
              <w:t xml:space="preserve">private T </w:t>
            </w:r>
            <w:proofErr w:type="spellStart"/>
            <w:r w:rsidRPr="008D46DD">
              <w:t>DoWebServiceCall</w:t>
            </w:r>
            <w:proofErr w:type="spellEnd"/>
            <w:r w:rsidRPr="008D46DD">
              <w:t>&lt;T&gt;(Func&lt;T&gt; a)</w:t>
            </w:r>
          </w:p>
          <w:p w14:paraId="4CA57F70" w14:textId="77777777" w:rsidR="008D46DD" w:rsidRPr="008D46DD" w:rsidRDefault="008D46DD" w:rsidP="008D46DD">
            <w:r w:rsidRPr="008D46DD">
              <w:t>{</w:t>
            </w:r>
          </w:p>
          <w:p w14:paraId="0416D38B" w14:textId="77777777" w:rsidR="008D46DD" w:rsidRPr="008D46DD" w:rsidRDefault="008D46DD" w:rsidP="008D46DD">
            <w:r w:rsidRPr="008D46DD">
              <w:t xml:space="preserve">    using (</w:t>
            </w:r>
            <w:proofErr w:type="spellStart"/>
            <w:r w:rsidRPr="008D46DD">
              <w:t>OperationContextScope</w:t>
            </w:r>
            <w:proofErr w:type="spellEnd"/>
            <w:r w:rsidRPr="008D46DD">
              <w:t xml:space="preserve"> scope = new </w:t>
            </w:r>
            <w:proofErr w:type="spellStart"/>
            <w:proofErr w:type="gramStart"/>
            <w:r w:rsidRPr="008D46DD">
              <w:t>OperationContextScope</w:t>
            </w:r>
            <w:proofErr w:type="spellEnd"/>
            <w:r w:rsidRPr="008D46DD">
              <w:t>(</w:t>
            </w:r>
            <w:proofErr w:type="spellStart"/>
            <w:proofErr w:type="gramEnd"/>
            <w:r w:rsidRPr="008D46DD">
              <w:t>docClient.InnerChannel</w:t>
            </w:r>
            <w:proofErr w:type="spellEnd"/>
            <w:r w:rsidRPr="008D46DD">
              <w:t>))</w:t>
            </w:r>
          </w:p>
          <w:p w14:paraId="7ABE2587" w14:textId="77777777" w:rsidR="008D46DD" w:rsidRPr="008D46DD" w:rsidRDefault="008D46DD" w:rsidP="008D46DD">
            <w:r w:rsidRPr="008D46DD">
              <w:t xml:space="preserve">    {</w:t>
            </w:r>
          </w:p>
          <w:p w14:paraId="6BB2A86C" w14:textId="77777777" w:rsidR="008D46DD" w:rsidRPr="008D46DD" w:rsidRDefault="008D46DD" w:rsidP="008D46DD">
            <w:r w:rsidRPr="008D46DD">
              <w:t xml:space="preserve">        // set the security header and make the web service call </w:t>
            </w:r>
          </w:p>
          <w:p w14:paraId="3FF42528" w14:textId="77777777" w:rsidR="008D46DD" w:rsidRPr="008D46DD" w:rsidRDefault="008D46DD" w:rsidP="008D46DD">
            <w:r w:rsidRPr="008D46DD">
              <w:t xml:space="preserve">        </w:t>
            </w:r>
            <w:proofErr w:type="spellStart"/>
            <w:r w:rsidRPr="008D46DD">
              <w:t>OperationContext</w:t>
            </w:r>
            <w:proofErr w:type="spellEnd"/>
            <w:r w:rsidRPr="008D46DD">
              <w:t xml:space="preserve"> current = </w:t>
            </w:r>
            <w:proofErr w:type="spellStart"/>
            <w:r w:rsidRPr="008D46DD">
              <w:t>OperationContext.</w:t>
            </w:r>
            <w:proofErr w:type="gramStart"/>
            <w:r w:rsidRPr="008D46DD">
              <w:t>Current</w:t>
            </w:r>
            <w:proofErr w:type="spellEnd"/>
            <w:r w:rsidRPr="008D46DD">
              <w:t>;</w:t>
            </w:r>
            <w:proofErr w:type="gramEnd"/>
          </w:p>
          <w:p w14:paraId="144234FE" w14:textId="77777777" w:rsidR="008D46DD" w:rsidRPr="008D46DD" w:rsidRDefault="008D46DD" w:rsidP="008D46DD">
            <w:r w:rsidRPr="008D46DD">
              <w:t xml:space="preserve">        </w:t>
            </w:r>
            <w:proofErr w:type="spellStart"/>
            <w:r w:rsidRPr="008D46DD">
              <w:t>MessageHeader</w:t>
            </w:r>
            <w:proofErr w:type="spellEnd"/>
            <w:r w:rsidRPr="008D46DD">
              <w:t xml:space="preserve"> header = </w:t>
            </w:r>
            <w:proofErr w:type="spellStart"/>
            <w:r w:rsidRPr="008D46DD">
              <w:t>MessageHeader.CreateHeader</w:t>
            </w:r>
            <w:proofErr w:type="spellEnd"/>
            <w:r w:rsidRPr="008D46DD">
              <w:t>("</w:t>
            </w:r>
            <w:proofErr w:type="spellStart"/>
            <w:r w:rsidRPr="008D46DD">
              <w:t>SecurityHeader</w:t>
            </w:r>
            <w:proofErr w:type="spellEnd"/>
            <w:r w:rsidRPr="008D46DD">
              <w:t xml:space="preserve">", "http://AutodeskDM/Services", </w:t>
            </w:r>
            <w:proofErr w:type="spellStart"/>
            <w:r w:rsidRPr="008D46DD">
              <w:t>securityHeader</w:t>
            </w:r>
            <w:proofErr w:type="spellEnd"/>
            <w:proofErr w:type="gramStart"/>
            <w:r w:rsidRPr="008D46DD">
              <w:t>);</w:t>
            </w:r>
            <w:proofErr w:type="gramEnd"/>
          </w:p>
          <w:p w14:paraId="4AF7B65C" w14:textId="77777777" w:rsidR="008D46DD" w:rsidRPr="008D46DD" w:rsidRDefault="008D46DD" w:rsidP="008D46DD">
            <w:r w:rsidRPr="008D46DD">
              <w:t xml:space="preserve">        </w:t>
            </w:r>
            <w:proofErr w:type="spellStart"/>
            <w:proofErr w:type="gramStart"/>
            <w:r w:rsidRPr="008D46DD">
              <w:t>current.OutgoingMessageHeaders.Add</w:t>
            </w:r>
            <w:proofErr w:type="spellEnd"/>
            <w:proofErr w:type="gramEnd"/>
            <w:r w:rsidRPr="008D46DD">
              <w:t>(header</w:t>
            </w:r>
            <w:proofErr w:type="gramStart"/>
            <w:r w:rsidRPr="008D46DD">
              <w:t>);</w:t>
            </w:r>
            <w:proofErr w:type="gramEnd"/>
          </w:p>
          <w:p w14:paraId="1C1BC935" w14:textId="77777777" w:rsidR="008D46DD" w:rsidRPr="008D46DD" w:rsidRDefault="008D46DD" w:rsidP="008D46DD">
            <w:r w:rsidRPr="008D46DD">
              <w:t> </w:t>
            </w:r>
          </w:p>
          <w:p w14:paraId="7102AB4D" w14:textId="77777777" w:rsidR="008D46DD" w:rsidRPr="008D46DD" w:rsidRDefault="008D46DD" w:rsidP="008D46DD">
            <w:r w:rsidRPr="008D46DD">
              <w:lastRenderedPageBreak/>
              <w:t xml:space="preserve">        return </w:t>
            </w:r>
            <w:proofErr w:type="gramStart"/>
            <w:r w:rsidRPr="008D46DD">
              <w:t>a();</w:t>
            </w:r>
            <w:proofErr w:type="gramEnd"/>
          </w:p>
          <w:p w14:paraId="0E7299E5" w14:textId="77777777" w:rsidR="008D46DD" w:rsidRPr="008D46DD" w:rsidRDefault="008D46DD" w:rsidP="008D46DD">
            <w:r w:rsidRPr="008D46DD">
              <w:t xml:space="preserve">    }</w:t>
            </w:r>
          </w:p>
          <w:p w14:paraId="5D868F7A" w14:textId="77777777" w:rsidR="008D46DD" w:rsidRPr="008D46DD" w:rsidRDefault="008D46DD" w:rsidP="008D46DD">
            <w:r w:rsidRPr="008D46DD">
              <w:t>}</w:t>
            </w:r>
          </w:p>
          <w:p w14:paraId="0E3B1862" w14:textId="77777777" w:rsidR="008D46DD" w:rsidRPr="008D46DD" w:rsidRDefault="008D46DD" w:rsidP="008D46DD">
            <w:r w:rsidRPr="008D46DD">
              <w:t xml:space="preserve">public </w:t>
            </w:r>
            <w:proofErr w:type="spellStart"/>
            <w:r w:rsidRPr="008D46DD">
              <w:t>DocumentSvc.Folder</w:t>
            </w:r>
            <w:proofErr w:type="spellEnd"/>
            <w:r w:rsidRPr="008D46DD">
              <w:t xml:space="preserve"> </w:t>
            </w:r>
            <w:proofErr w:type="spellStart"/>
            <w:proofErr w:type="gramStart"/>
            <w:r w:rsidRPr="008D46DD">
              <w:t>GetFolderById</w:t>
            </w:r>
            <w:proofErr w:type="spellEnd"/>
            <w:r w:rsidRPr="008D46DD">
              <w:t>(</w:t>
            </w:r>
            <w:proofErr w:type="gramEnd"/>
            <w:r w:rsidRPr="008D46DD">
              <w:t xml:space="preserve">long </w:t>
            </w:r>
            <w:proofErr w:type="spellStart"/>
            <w:r w:rsidRPr="008D46DD">
              <w:t>folderId</w:t>
            </w:r>
            <w:proofErr w:type="spellEnd"/>
            <w:r w:rsidRPr="008D46DD">
              <w:t>)</w:t>
            </w:r>
          </w:p>
          <w:p w14:paraId="0C233202" w14:textId="77777777" w:rsidR="008D46DD" w:rsidRPr="008D46DD" w:rsidRDefault="008D46DD" w:rsidP="008D46DD">
            <w:r w:rsidRPr="008D46DD">
              <w:t>{</w:t>
            </w:r>
          </w:p>
          <w:p w14:paraId="3D42385D" w14:textId="77777777" w:rsidR="008D46DD" w:rsidRPr="008D46DD" w:rsidRDefault="008D46DD" w:rsidP="008D46DD">
            <w:r w:rsidRPr="008D46DD">
              <w:t xml:space="preserve">    return </w:t>
            </w:r>
            <w:proofErr w:type="spellStart"/>
            <w:proofErr w:type="gramStart"/>
            <w:r w:rsidRPr="008D46DD">
              <w:t>DoWebServiceCall</w:t>
            </w:r>
            <w:proofErr w:type="spellEnd"/>
            <w:r w:rsidRPr="008D46DD">
              <w:t>(</w:t>
            </w:r>
            <w:proofErr w:type="gramEnd"/>
            <w:r w:rsidRPr="008D46DD">
              <w:t>delegate</w:t>
            </w:r>
          </w:p>
          <w:p w14:paraId="3079261F" w14:textId="77777777" w:rsidR="008D46DD" w:rsidRPr="008D46DD" w:rsidRDefault="008D46DD" w:rsidP="008D46DD">
            <w:r w:rsidRPr="008D46DD">
              <w:t xml:space="preserve">    {</w:t>
            </w:r>
          </w:p>
          <w:p w14:paraId="32B8410A" w14:textId="77777777" w:rsidR="008D46DD" w:rsidRPr="008D46DD" w:rsidRDefault="008D46DD" w:rsidP="008D46DD">
            <w:r w:rsidRPr="008D46DD">
              <w:t xml:space="preserve">        return </w:t>
            </w:r>
            <w:proofErr w:type="spellStart"/>
            <w:r w:rsidRPr="008D46DD">
              <w:t>docClient.GetFolderByIdAsync</w:t>
            </w:r>
            <w:proofErr w:type="spellEnd"/>
            <w:r w:rsidRPr="008D46DD">
              <w:t>(</w:t>
            </w:r>
            <w:proofErr w:type="spellStart"/>
            <w:r w:rsidRPr="008D46DD">
              <w:t>folderId</w:t>
            </w:r>
            <w:proofErr w:type="spellEnd"/>
            <w:proofErr w:type="gramStart"/>
            <w:r w:rsidRPr="008D46DD">
              <w:t>).Result</w:t>
            </w:r>
            <w:proofErr w:type="gramEnd"/>
            <w:r w:rsidRPr="008D46DD">
              <w:t>;</w:t>
            </w:r>
          </w:p>
          <w:p w14:paraId="61A3E4F0" w14:textId="77777777" w:rsidR="008D46DD" w:rsidRPr="008D46DD" w:rsidRDefault="008D46DD" w:rsidP="008D46DD">
            <w:r w:rsidRPr="008D46DD">
              <w:t xml:space="preserve">    });</w:t>
            </w:r>
          </w:p>
          <w:p w14:paraId="6792AFE4" w14:textId="77777777" w:rsidR="008D46DD" w:rsidRPr="008D46DD" w:rsidRDefault="008D46DD" w:rsidP="008D46DD">
            <w:r w:rsidRPr="008D46DD">
              <w:t>}</w:t>
            </w:r>
          </w:p>
        </w:tc>
      </w:tr>
    </w:tbl>
    <w:p w14:paraId="24E94485" w14:textId="77777777" w:rsidR="008D46DD" w:rsidRPr="008D46DD" w:rsidRDefault="008D46DD" w:rsidP="008D46DD">
      <w:r w:rsidRPr="008D46DD">
        <w:lastRenderedPageBreak/>
        <w:pict w14:anchorId="08698DF5">
          <v:rect id="_x0000_i1074" style="width:0;height:1.5pt" o:hralign="center" o:hrstd="t" o:hrnoshade="t" o:hr="t" fillcolor="#013181" stroked="f"/>
        </w:pict>
      </w:r>
    </w:p>
    <w:p w14:paraId="23F65A24" w14:textId="77777777" w:rsidR="008D46DD" w:rsidRPr="008D46DD" w:rsidRDefault="008D46DD" w:rsidP="008D46DD">
      <w:r w:rsidRPr="008D46DD">
        <w:rPr>
          <w:b/>
          <w:bCs/>
        </w:rPr>
        <w:t>Conclusion:</w:t>
      </w:r>
    </w:p>
    <w:p w14:paraId="3CECE26B" w14:textId="77777777" w:rsidR="008D46DD" w:rsidRPr="008D46DD" w:rsidRDefault="008D46DD" w:rsidP="008D46DD">
      <w:r w:rsidRPr="008D46DD">
        <w:t xml:space="preserve">That’s it for now.  I used up all my time figuring out the security header stuff, so the app itself isn’t much to speak of.  I left out a bunch of things like multi-threading, logging out of Vault, error handling, cashing and useful functionality.  I’ll leave it to you to figure </w:t>
      </w:r>
      <w:proofErr w:type="gramStart"/>
      <w:r w:rsidRPr="008D46DD">
        <w:t>all of</w:t>
      </w:r>
      <w:proofErr w:type="gramEnd"/>
      <w:r w:rsidRPr="008D46DD">
        <w:t xml:space="preserve"> those things out if you want to write a Metro app.</w:t>
      </w:r>
    </w:p>
    <w:p w14:paraId="66B70211" w14:textId="56DDAFF5" w:rsidR="008D46DD" w:rsidRPr="008D46DD" w:rsidRDefault="008D46DD" w:rsidP="008D46DD">
      <w:r w:rsidRPr="008D46DD">
        <mc:AlternateContent>
          <mc:Choice Requires="wps">
            <w:drawing>
              <wp:inline distT="0" distB="0" distL="0" distR="0" wp14:anchorId="54779DB6" wp14:editId="06ADDC00">
                <wp:extent cx="304800" cy="304800"/>
                <wp:effectExtent l="0" t="0" r="0" b="0"/>
                <wp:docPr id="1738661976"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6FD086"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D1BF3D" w14:textId="77777777" w:rsidR="00477778" w:rsidRDefault="00477778"/>
    <w:sectPr w:rsidR="004777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DD5FF7"/>
    <w:multiLevelType w:val="multilevel"/>
    <w:tmpl w:val="ADBE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1248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208"/>
    <w:rsid w:val="00477778"/>
    <w:rsid w:val="006B1E89"/>
    <w:rsid w:val="007B5383"/>
    <w:rsid w:val="008D46DD"/>
    <w:rsid w:val="008D58AE"/>
    <w:rsid w:val="00A152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35BA42-E9A3-4C48-84DC-39763AA56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2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2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20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20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20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2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2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2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2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20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20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20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20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20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2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2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2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208"/>
    <w:rPr>
      <w:rFonts w:eastAsiaTheme="majorEastAsia" w:cstheme="majorBidi"/>
      <w:color w:val="272727" w:themeColor="text1" w:themeTint="D8"/>
    </w:rPr>
  </w:style>
  <w:style w:type="paragraph" w:styleId="Title">
    <w:name w:val="Title"/>
    <w:basedOn w:val="Normal"/>
    <w:next w:val="Normal"/>
    <w:link w:val="TitleChar"/>
    <w:uiPriority w:val="10"/>
    <w:qFormat/>
    <w:rsid w:val="00A15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2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2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208"/>
    <w:pPr>
      <w:spacing w:before="160"/>
      <w:jc w:val="center"/>
    </w:pPr>
    <w:rPr>
      <w:i/>
      <w:iCs/>
      <w:color w:val="404040" w:themeColor="text1" w:themeTint="BF"/>
    </w:rPr>
  </w:style>
  <w:style w:type="character" w:customStyle="1" w:styleId="QuoteChar">
    <w:name w:val="Quote Char"/>
    <w:basedOn w:val="DefaultParagraphFont"/>
    <w:link w:val="Quote"/>
    <w:uiPriority w:val="29"/>
    <w:rsid w:val="00A15208"/>
    <w:rPr>
      <w:i/>
      <w:iCs/>
      <w:color w:val="404040" w:themeColor="text1" w:themeTint="BF"/>
    </w:rPr>
  </w:style>
  <w:style w:type="paragraph" w:styleId="ListParagraph">
    <w:name w:val="List Paragraph"/>
    <w:basedOn w:val="Normal"/>
    <w:uiPriority w:val="34"/>
    <w:qFormat/>
    <w:rsid w:val="00A15208"/>
    <w:pPr>
      <w:ind w:left="720"/>
      <w:contextualSpacing/>
    </w:pPr>
  </w:style>
  <w:style w:type="character" w:styleId="IntenseEmphasis">
    <w:name w:val="Intense Emphasis"/>
    <w:basedOn w:val="DefaultParagraphFont"/>
    <w:uiPriority w:val="21"/>
    <w:qFormat/>
    <w:rsid w:val="00A15208"/>
    <w:rPr>
      <w:i/>
      <w:iCs/>
      <w:color w:val="0F4761" w:themeColor="accent1" w:themeShade="BF"/>
    </w:rPr>
  </w:style>
  <w:style w:type="paragraph" w:styleId="IntenseQuote">
    <w:name w:val="Intense Quote"/>
    <w:basedOn w:val="Normal"/>
    <w:next w:val="Normal"/>
    <w:link w:val="IntenseQuoteChar"/>
    <w:uiPriority w:val="30"/>
    <w:qFormat/>
    <w:rsid w:val="00A15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208"/>
    <w:rPr>
      <w:i/>
      <w:iCs/>
      <w:color w:val="0F4761" w:themeColor="accent1" w:themeShade="BF"/>
    </w:rPr>
  </w:style>
  <w:style w:type="character" w:styleId="IntenseReference">
    <w:name w:val="Intense Reference"/>
    <w:basedOn w:val="DefaultParagraphFont"/>
    <w:uiPriority w:val="32"/>
    <w:qFormat/>
    <w:rsid w:val="00A15208"/>
    <w:rPr>
      <w:b/>
      <w:bCs/>
      <w:smallCaps/>
      <w:color w:val="0F4761" w:themeColor="accent1" w:themeShade="BF"/>
      <w:spacing w:val="5"/>
    </w:rPr>
  </w:style>
  <w:style w:type="character" w:styleId="Hyperlink">
    <w:name w:val="Hyperlink"/>
    <w:basedOn w:val="DefaultParagraphFont"/>
    <w:uiPriority w:val="99"/>
    <w:unhideWhenUsed/>
    <w:rsid w:val="008D46DD"/>
    <w:rPr>
      <w:color w:val="467886" w:themeColor="hyperlink"/>
      <w:u w:val="single"/>
    </w:rPr>
  </w:style>
  <w:style w:type="character" w:styleId="UnresolvedMention">
    <w:name w:val="Unresolved Mention"/>
    <w:basedOn w:val="DefaultParagraphFont"/>
    <w:uiPriority w:val="99"/>
    <w:semiHidden/>
    <w:unhideWhenUsed/>
    <w:rsid w:val="008D46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190195">
      <w:bodyDiv w:val="1"/>
      <w:marLeft w:val="0"/>
      <w:marRight w:val="0"/>
      <w:marTop w:val="0"/>
      <w:marBottom w:val="0"/>
      <w:divBdr>
        <w:top w:val="none" w:sz="0" w:space="0" w:color="auto"/>
        <w:left w:val="none" w:sz="0" w:space="0" w:color="auto"/>
        <w:bottom w:val="none" w:sz="0" w:space="0" w:color="auto"/>
        <w:right w:val="none" w:sz="0" w:space="0" w:color="auto"/>
      </w:divBdr>
      <w:divsChild>
        <w:div w:id="990252617">
          <w:marLeft w:val="0"/>
          <w:marRight w:val="0"/>
          <w:marTop w:val="0"/>
          <w:marBottom w:val="0"/>
          <w:divBdr>
            <w:top w:val="none" w:sz="0" w:space="0" w:color="auto"/>
            <w:left w:val="none" w:sz="0" w:space="0" w:color="auto"/>
            <w:bottom w:val="none" w:sz="0" w:space="0" w:color="auto"/>
            <w:right w:val="none" w:sz="0" w:space="0" w:color="auto"/>
          </w:divBdr>
          <w:divsChild>
            <w:div w:id="14111841">
              <w:marLeft w:val="0"/>
              <w:marRight w:val="0"/>
              <w:marTop w:val="0"/>
              <w:marBottom w:val="0"/>
              <w:divBdr>
                <w:top w:val="none" w:sz="0" w:space="0" w:color="auto"/>
                <w:left w:val="none" w:sz="0" w:space="0" w:color="auto"/>
                <w:bottom w:val="none" w:sz="0" w:space="0" w:color="auto"/>
                <w:right w:val="none" w:sz="0" w:space="0" w:color="auto"/>
              </w:divBdr>
              <w:divsChild>
                <w:div w:id="391005199">
                  <w:marLeft w:val="0"/>
                  <w:marRight w:val="0"/>
                  <w:marTop w:val="0"/>
                  <w:marBottom w:val="0"/>
                  <w:divBdr>
                    <w:top w:val="none" w:sz="0" w:space="0" w:color="auto"/>
                    <w:left w:val="none" w:sz="0" w:space="0" w:color="auto"/>
                    <w:bottom w:val="none" w:sz="0" w:space="0" w:color="auto"/>
                    <w:right w:val="none" w:sz="0" w:space="0" w:color="auto"/>
                  </w:divBdr>
                  <w:divsChild>
                    <w:div w:id="32460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5484771">
      <w:bodyDiv w:val="1"/>
      <w:marLeft w:val="0"/>
      <w:marRight w:val="0"/>
      <w:marTop w:val="0"/>
      <w:marBottom w:val="0"/>
      <w:divBdr>
        <w:top w:val="none" w:sz="0" w:space="0" w:color="auto"/>
        <w:left w:val="none" w:sz="0" w:space="0" w:color="auto"/>
        <w:bottom w:val="none" w:sz="0" w:space="0" w:color="auto"/>
        <w:right w:val="none" w:sz="0" w:space="0" w:color="auto"/>
      </w:divBdr>
      <w:divsChild>
        <w:div w:id="1766222298">
          <w:marLeft w:val="0"/>
          <w:marRight w:val="0"/>
          <w:marTop w:val="0"/>
          <w:marBottom w:val="0"/>
          <w:divBdr>
            <w:top w:val="none" w:sz="0" w:space="0" w:color="auto"/>
            <w:left w:val="none" w:sz="0" w:space="0" w:color="auto"/>
            <w:bottom w:val="none" w:sz="0" w:space="0" w:color="auto"/>
            <w:right w:val="none" w:sz="0" w:space="0" w:color="auto"/>
          </w:divBdr>
          <w:divsChild>
            <w:div w:id="1793285476">
              <w:marLeft w:val="0"/>
              <w:marRight w:val="0"/>
              <w:marTop w:val="0"/>
              <w:marBottom w:val="0"/>
              <w:divBdr>
                <w:top w:val="none" w:sz="0" w:space="0" w:color="auto"/>
                <w:left w:val="none" w:sz="0" w:space="0" w:color="auto"/>
                <w:bottom w:val="none" w:sz="0" w:space="0" w:color="auto"/>
                <w:right w:val="none" w:sz="0" w:space="0" w:color="auto"/>
              </w:divBdr>
              <w:divsChild>
                <w:div w:id="1959751434">
                  <w:marLeft w:val="0"/>
                  <w:marRight w:val="0"/>
                  <w:marTop w:val="0"/>
                  <w:marBottom w:val="0"/>
                  <w:divBdr>
                    <w:top w:val="none" w:sz="0" w:space="0" w:color="auto"/>
                    <w:left w:val="none" w:sz="0" w:space="0" w:color="auto"/>
                    <w:bottom w:val="none" w:sz="0" w:space="0" w:color="auto"/>
                    <w:right w:val="none" w:sz="0" w:space="0" w:color="auto"/>
                  </w:divBdr>
                  <w:divsChild>
                    <w:div w:id="17630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justonesandzeros.typepad.com/blog/2013/06/vault-filestore-server.html" TargetMode="External"/><Relationship Id="rId5" Type="http://schemas.openxmlformats.org/officeDocument/2006/relationships/hyperlink" Target="https://justonesandzeros.typepad.com/Apps/Metro/VaultFolderBrowse-src.z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984</Words>
  <Characters>5614</Characters>
  <Application>Microsoft Office Word</Application>
  <DocSecurity>0</DocSecurity>
  <Lines>46</Lines>
  <Paragraphs>13</Paragraphs>
  <ScaleCrop>false</ScaleCrop>
  <Company/>
  <LinksUpToDate>false</LinksUpToDate>
  <CharactersWithSpaces>6585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2025-08-29T16:22:00Z</dcterms:created>
  <dcterms:modified xsi:type="dcterms:W3CDTF">2025-08-29T16:23:00Z</dcterms:modified>
</cp:coreProperties>
</file>