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5" name="Picture 5" descr="http://justonesandzeros.typepad.com/images/Vaul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4" name="Picture 4"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ampleApp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r w:rsidRPr="00594D86">
        <w:rPr>
          <w:rFonts w:ascii="Times New Roman" w:eastAsia="Times New Roman" w:hAnsi="Times New Roman" w:cs="Times New Roman"/>
          <w:sz w:val="24"/>
          <w:szCs w:val="24"/>
        </w:rPr>
        <w:t>I decided it was time to bring back Vault Web View.  The concept is pretty simple.  Stick a tab with a web control in it.  The web page shown is based on the selected object.</w:t>
      </w:r>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476750" cy="3009900"/>
            <wp:effectExtent l="0" t="0" r="0" b="0"/>
            <wp:docPr id="3" name="Picture 3" descr="http://justonesandzeros.typepad.com/images/2013/VaultWebView/scaled.png">
              <a:hlinkClick xmlns:a="http://schemas.openxmlformats.org/drawingml/2006/main" r:id="rId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3/VaultWebView/scaled.png">
                      <a:hlinkClick r:id="rId8" tgtFrame="_blank"/>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3009900"/>
                    </a:xfrm>
                    <a:prstGeom prst="rect">
                      <a:avLst/>
                    </a:prstGeom>
                    <a:noFill/>
                    <a:ln>
                      <a:noFill/>
                    </a:ln>
                  </pic:spPr>
                </pic:pic>
              </a:graphicData>
            </a:graphic>
          </wp:inline>
        </w:drawing>
      </w:r>
      <w:r w:rsidRPr="00594D86">
        <w:rPr>
          <w:rFonts w:ascii="Times New Roman" w:eastAsia="Times New Roman" w:hAnsi="Times New Roman" w:cs="Times New Roman"/>
          <w:sz w:val="24"/>
          <w:szCs w:val="24"/>
        </w:rPr>
        <w:br/>
      </w:r>
      <w:r w:rsidRPr="00594D86">
        <w:rPr>
          <w:rFonts w:ascii="Times New Roman" w:eastAsia="Times New Roman" w:hAnsi="Times New Roman" w:cs="Times New Roman"/>
          <w:color w:val="666666"/>
          <w:sz w:val="24"/>
          <w:szCs w:val="24"/>
        </w:rPr>
        <w:t>(</w:t>
      </w:r>
      <w:proofErr w:type="gramStart"/>
      <w:r w:rsidRPr="00594D86">
        <w:rPr>
          <w:rFonts w:ascii="Times New Roman" w:eastAsia="Times New Roman" w:hAnsi="Times New Roman" w:cs="Times New Roman"/>
          <w:color w:val="666666"/>
          <w:sz w:val="24"/>
          <w:szCs w:val="24"/>
        </w:rPr>
        <w:t>click</w:t>
      </w:r>
      <w:proofErr w:type="gramEnd"/>
      <w:r w:rsidRPr="00594D86">
        <w:rPr>
          <w:rFonts w:ascii="Times New Roman" w:eastAsia="Times New Roman" w:hAnsi="Times New Roman" w:cs="Times New Roman"/>
          <w:color w:val="666666"/>
          <w:sz w:val="24"/>
          <w:szCs w:val="24"/>
        </w:rPr>
        <w:t xml:space="preserve"> image for full view)</w:t>
      </w:r>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proofErr w:type="gramStart"/>
      <w:r w:rsidRPr="00594D86">
        <w:rPr>
          <w:rFonts w:ascii="Times New Roman" w:eastAsia="Times New Roman" w:hAnsi="Times New Roman" w:cs="Times New Roman"/>
          <w:sz w:val="24"/>
          <w:szCs w:val="24"/>
        </w:rPr>
        <w:t>New for Vault 2014.</w:t>
      </w:r>
      <w:proofErr w:type="gramEnd"/>
      <w:r w:rsidRPr="00594D86">
        <w:rPr>
          <w:rFonts w:ascii="Times New Roman" w:eastAsia="Times New Roman" w:hAnsi="Times New Roman" w:cs="Times New Roman"/>
          <w:sz w:val="24"/>
          <w:szCs w:val="24"/>
        </w:rPr>
        <w:t xml:space="preserve">  You can now have multiple tabs.  And you can determine which tabs show up on which entity types.  Lastly you can use any Vault property or properties to determine the URL.  </w:t>
      </w:r>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29125" cy="3314700"/>
            <wp:effectExtent l="0" t="0" r="9525" b="0"/>
            <wp:docPr id="2" name="Picture 2" descr="http://justonesandzeros.typepad.com/images/2013/VaultWebView/Config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3/VaultWebView/Configur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9125" cy="3314700"/>
                    </a:xfrm>
                    <a:prstGeom prst="rect">
                      <a:avLst/>
                    </a:prstGeom>
                    <a:noFill/>
                    <a:ln>
                      <a:noFill/>
                    </a:ln>
                  </pic:spPr>
                </pic:pic>
              </a:graphicData>
            </a:graphic>
          </wp:inline>
        </w:drawing>
      </w:r>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r w:rsidRPr="00594D86">
        <w:rPr>
          <w:rFonts w:ascii="Times New Roman" w:eastAsia="Times New Roman" w:hAnsi="Times New Roman" w:cs="Times New Roman"/>
          <w:sz w:val="24"/>
          <w:szCs w:val="24"/>
        </w:rPr>
        <w:t>How it works is the admin sets up the URL for the tab.  Anything in { } gets replaces by the property value in the selected object.  So you can build up URLs based on Vault properties.</w:t>
      </w:r>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r w:rsidRPr="00594D86">
        <w:rPr>
          <w:rFonts w:ascii="Times New Roman" w:eastAsia="Times New Roman" w:hAnsi="Times New Roman" w:cs="Times New Roman"/>
          <w:sz w:val="24"/>
          <w:szCs w:val="24"/>
        </w:rPr>
        <w:t>So, if a tab is set to “http</w:t>
      </w:r>
      <w:proofErr w:type="gramStart"/>
      <w:r w:rsidRPr="00594D86">
        <w:rPr>
          <w:rFonts w:ascii="Times New Roman" w:eastAsia="Times New Roman" w:hAnsi="Times New Roman" w:cs="Times New Roman"/>
          <w:sz w:val="24"/>
          <w:szCs w:val="24"/>
        </w:rPr>
        <w:t>:/</w:t>
      </w:r>
      <w:proofErr w:type="gramEnd"/>
      <w:r w:rsidRPr="00594D86">
        <w:rPr>
          <w:rFonts w:ascii="Times New Roman" w:eastAsia="Times New Roman" w:hAnsi="Times New Roman" w:cs="Times New Roman"/>
          <w:sz w:val="24"/>
          <w:szCs w:val="24"/>
        </w:rPr>
        <w:t>/www.{</w:t>
      </w:r>
      <w:proofErr w:type="spellStart"/>
      <w:r w:rsidRPr="00594D86">
        <w:rPr>
          <w:rFonts w:ascii="Times New Roman" w:eastAsia="Times New Roman" w:hAnsi="Times New Roman" w:cs="Times New Roman"/>
          <w:sz w:val="24"/>
          <w:szCs w:val="24"/>
        </w:rPr>
        <w:t>sitename</w:t>
      </w:r>
      <w:proofErr w:type="spellEnd"/>
      <w:r w:rsidRPr="00594D86">
        <w:rPr>
          <w:rFonts w:ascii="Times New Roman" w:eastAsia="Times New Roman" w:hAnsi="Times New Roman" w:cs="Times New Roman"/>
          <w:sz w:val="24"/>
          <w:szCs w:val="24"/>
        </w:rPr>
        <w:t xml:space="preserve">}.com” and you select an object where the </w:t>
      </w:r>
      <w:proofErr w:type="spellStart"/>
      <w:r w:rsidRPr="00594D86">
        <w:rPr>
          <w:rFonts w:ascii="Times New Roman" w:eastAsia="Times New Roman" w:hAnsi="Times New Roman" w:cs="Times New Roman"/>
          <w:b/>
          <w:bCs/>
          <w:sz w:val="24"/>
          <w:szCs w:val="24"/>
        </w:rPr>
        <w:t>sitename</w:t>
      </w:r>
      <w:proofErr w:type="spellEnd"/>
      <w:r w:rsidRPr="00594D86">
        <w:rPr>
          <w:rFonts w:ascii="Times New Roman" w:eastAsia="Times New Roman" w:hAnsi="Times New Roman" w:cs="Times New Roman"/>
          <w:sz w:val="24"/>
          <w:szCs w:val="24"/>
        </w:rPr>
        <w:t xml:space="preserve"> property is </w:t>
      </w:r>
      <w:proofErr w:type="spellStart"/>
      <w:r w:rsidRPr="00594D86">
        <w:rPr>
          <w:rFonts w:ascii="Times New Roman" w:eastAsia="Times New Roman" w:hAnsi="Times New Roman" w:cs="Times New Roman"/>
          <w:b/>
          <w:bCs/>
          <w:sz w:val="24"/>
          <w:szCs w:val="24"/>
        </w:rPr>
        <w:t>autodesk</w:t>
      </w:r>
      <w:proofErr w:type="spellEnd"/>
      <w:r w:rsidRPr="00594D86">
        <w:rPr>
          <w:rFonts w:ascii="Times New Roman" w:eastAsia="Times New Roman" w:hAnsi="Times New Roman" w:cs="Times New Roman"/>
          <w:sz w:val="24"/>
          <w:szCs w:val="24"/>
        </w:rPr>
        <w:t xml:space="preserve">, you will see </w:t>
      </w:r>
      <w:hyperlink r:id="rId11" w:history="1">
        <w:r w:rsidRPr="00594D86">
          <w:rPr>
            <w:rFonts w:ascii="Times New Roman" w:eastAsia="Times New Roman" w:hAnsi="Times New Roman" w:cs="Times New Roman"/>
            <w:color w:val="0000FF"/>
            <w:sz w:val="24"/>
            <w:szCs w:val="24"/>
            <w:u w:val="single"/>
          </w:rPr>
          <w:t>http://www.autodesk.com</w:t>
        </w:r>
      </w:hyperlink>
      <w:r w:rsidRPr="00594D86">
        <w:rPr>
          <w:rFonts w:ascii="Times New Roman" w:eastAsia="Times New Roman" w:hAnsi="Times New Roman" w:cs="Times New Roman"/>
          <w:sz w:val="24"/>
          <w:szCs w:val="24"/>
        </w:rPr>
        <w:t xml:space="preserve"> in the tab view.</w:t>
      </w:r>
    </w:p>
    <w:p w:rsidR="00594D86" w:rsidRPr="00594D86" w:rsidRDefault="00594D86" w:rsidP="00594D86">
      <w:pPr>
        <w:spacing w:after="0" w:line="240" w:lineRule="auto"/>
        <w:rPr>
          <w:rFonts w:ascii="Times New Roman" w:eastAsia="Times New Roman" w:hAnsi="Times New Roman" w:cs="Times New Roman"/>
          <w:sz w:val="24"/>
          <w:szCs w:val="24"/>
        </w:rPr>
      </w:pPr>
      <w:r w:rsidRPr="00594D86">
        <w:rPr>
          <w:rFonts w:ascii="Times New Roman" w:eastAsia="Times New Roman" w:hAnsi="Times New Roman" w:cs="Times New Roman"/>
          <w:sz w:val="24"/>
          <w:szCs w:val="24"/>
        </w:rPr>
        <w:pict>
          <v:rect id="_x0000_i1025" style="width:0;height:1.5pt" o:hralign="center" o:hrstd="t" o:hrnoshade="t" o:hr="t" fillcolor="#013181" stroked="f"/>
        </w:pict>
      </w:r>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r w:rsidRPr="00594D86">
        <w:rPr>
          <w:rFonts w:ascii="Times New Roman" w:eastAsia="Times New Roman" w:hAnsi="Times New Roman" w:cs="Times New Roman"/>
          <w:b/>
          <w:bCs/>
          <w:sz w:val="24"/>
          <w:szCs w:val="24"/>
        </w:rPr>
        <w:t>Requirements:</w:t>
      </w:r>
      <w:r w:rsidRPr="00594D86">
        <w:rPr>
          <w:rFonts w:ascii="Times New Roman" w:eastAsia="Times New Roman" w:hAnsi="Times New Roman" w:cs="Times New Roman"/>
          <w:sz w:val="24"/>
          <w:szCs w:val="24"/>
        </w:rPr>
        <w:t xml:space="preserve"> </w:t>
      </w:r>
      <w:r w:rsidRPr="00594D86">
        <w:rPr>
          <w:rFonts w:ascii="Times New Roman" w:eastAsia="Times New Roman" w:hAnsi="Times New Roman" w:cs="Times New Roman"/>
          <w:sz w:val="24"/>
          <w:szCs w:val="24"/>
        </w:rPr>
        <w:br/>
        <w:t>Vault Basic/Workgroup/Professional 2014</w:t>
      </w:r>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hyperlink r:id="rId12" w:history="1">
        <w:r w:rsidRPr="00594D86">
          <w:rPr>
            <w:rFonts w:ascii="Times New Roman" w:eastAsia="Times New Roman" w:hAnsi="Times New Roman" w:cs="Times New Roman"/>
            <w:color w:val="0000FF"/>
            <w:sz w:val="24"/>
            <w:szCs w:val="24"/>
            <w:u w:val="single"/>
          </w:rPr>
          <w:t>Click here to download the application</w:t>
        </w:r>
      </w:hyperlink>
      <w:r w:rsidRPr="00594D86">
        <w:rPr>
          <w:rFonts w:ascii="Times New Roman" w:eastAsia="Times New Roman" w:hAnsi="Times New Roman" w:cs="Times New Roman"/>
          <w:sz w:val="24"/>
          <w:szCs w:val="24"/>
        </w:rPr>
        <w:t xml:space="preserve"> </w:t>
      </w:r>
      <w:r w:rsidRPr="00594D86">
        <w:rPr>
          <w:rFonts w:ascii="Times New Roman" w:eastAsia="Times New Roman" w:hAnsi="Times New Roman" w:cs="Times New Roman"/>
          <w:sz w:val="24"/>
          <w:szCs w:val="24"/>
        </w:rPr>
        <w:br/>
      </w:r>
      <w:hyperlink r:id="rId13" w:history="1">
        <w:r w:rsidRPr="00594D86">
          <w:rPr>
            <w:rFonts w:ascii="Times New Roman" w:eastAsia="Times New Roman" w:hAnsi="Times New Roman" w:cs="Times New Roman"/>
            <w:color w:val="0000FF"/>
            <w:sz w:val="24"/>
            <w:szCs w:val="24"/>
            <w:u w:val="single"/>
          </w:rPr>
          <w:t>Click here to download the source code</w:t>
        </w:r>
      </w:hyperlink>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hyperlink r:id="rId14" w:history="1">
        <w:r w:rsidRPr="00594D86">
          <w:rPr>
            <w:rFonts w:ascii="Times New Roman" w:eastAsia="Times New Roman" w:hAnsi="Times New Roman" w:cs="Times New Roman"/>
            <w:color w:val="0000FF"/>
            <w:sz w:val="24"/>
            <w:szCs w:val="24"/>
            <w:u w:val="single"/>
          </w:rPr>
          <w:t>Click here for the 2012 version</w:t>
        </w:r>
      </w:hyperlink>
      <w:r w:rsidRPr="00594D86">
        <w:rPr>
          <w:rFonts w:ascii="Times New Roman" w:eastAsia="Times New Roman" w:hAnsi="Times New Roman" w:cs="Times New Roman"/>
          <w:sz w:val="24"/>
          <w:szCs w:val="24"/>
        </w:rPr>
        <w:t xml:space="preserve"> (sorry no 2013 version)</w:t>
      </w:r>
    </w:p>
    <w:p w:rsidR="00594D86" w:rsidRPr="00594D86" w:rsidRDefault="00594D86" w:rsidP="00594D86">
      <w:pPr>
        <w:spacing w:after="0" w:line="240" w:lineRule="auto"/>
        <w:rPr>
          <w:rFonts w:ascii="Times New Roman" w:eastAsia="Times New Roman" w:hAnsi="Times New Roman" w:cs="Times New Roman"/>
          <w:sz w:val="24"/>
          <w:szCs w:val="24"/>
        </w:rPr>
      </w:pPr>
      <w:r w:rsidRPr="00594D86">
        <w:rPr>
          <w:rFonts w:ascii="Times New Roman" w:eastAsia="Times New Roman" w:hAnsi="Times New Roman" w:cs="Times New Roman"/>
          <w:sz w:val="24"/>
          <w:szCs w:val="24"/>
        </w:rPr>
        <w:pict>
          <v:rect id="_x0000_i1026" style="width:0;height:1.5pt" o:hralign="center" o:hrstd="t" o:hrnoshade="t" o:hr="t" fillcolor="#013181" stroked="f"/>
        </w:pict>
      </w:r>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r w:rsidRPr="00594D86">
        <w:rPr>
          <w:rFonts w:ascii="Times New Roman" w:eastAsia="Times New Roman" w:hAnsi="Times New Roman" w:cs="Times New Roman"/>
          <w:b/>
          <w:bCs/>
          <w:sz w:val="24"/>
          <w:szCs w:val="24"/>
        </w:rPr>
        <w:t>Notes:</w:t>
      </w:r>
    </w:p>
    <w:p w:rsidR="00594D86" w:rsidRPr="00594D86" w:rsidRDefault="00594D86" w:rsidP="00594D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4D86">
        <w:rPr>
          <w:rFonts w:ascii="Times New Roman" w:eastAsia="Times New Roman" w:hAnsi="Times New Roman" w:cs="Times New Roman"/>
          <w:sz w:val="24"/>
          <w:szCs w:val="24"/>
        </w:rPr>
        <w:t>The resulting URL value must start with "</w:t>
      </w:r>
      <w:hyperlink w:history="1">
        <w:r w:rsidRPr="00594D86">
          <w:rPr>
            <w:rFonts w:ascii="Times New Roman" w:eastAsia="Times New Roman" w:hAnsi="Times New Roman" w:cs="Times New Roman"/>
            <w:color w:val="0000FF"/>
            <w:sz w:val="24"/>
            <w:szCs w:val="24"/>
            <w:u w:val="single"/>
          </w:rPr>
          <w:t>http://"</w:t>
        </w:r>
      </w:hyperlink>
      <w:r w:rsidRPr="00594D86">
        <w:rPr>
          <w:rFonts w:ascii="Times New Roman" w:eastAsia="Times New Roman" w:hAnsi="Times New Roman" w:cs="Times New Roman"/>
          <w:sz w:val="24"/>
          <w:szCs w:val="24"/>
        </w:rPr>
        <w:t xml:space="preserve">.  Otherwise you won't see anything in the tab view. </w:t>
      </w:r>
    </w:p>
    <w:p w:rsidR="00594D86" w:rsidRPr="00594D86" w:rsidRDefault="00594D86" w:rsidP="00594D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4D86">
        <w:rPr>
          <w:rFonts w:ascii="Times New Roman" w:eastAsia="Times New Roman" w:hAnsi="Times New Roman" w:cs="Times New Roman"/>
          <w:sz w:val="24"/>
          <w:szCs w:val="24"/>
        </w:rPr>
        <w:t xml:space="preserve">If an object is in a folder, the folder properties can also be used in the URL.  How it works is the selected object properties are applied to the URL.  Next the parent folder properties are applied to the URL.  This way if a property is not set in the selected object, the folder can provide the value. </w:t>
      </w:r>
    </w:p>
    <w:p w:rsidR="00594D86" w:rsidRPr="00594D86" w:rsidRDefault="00594D86" w:rsidP="00594D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4D86">
        <w:rPr>
          <w:rFonts w:ascii="Times New Roman" w:eastAsia="Times New Roman" w:hAnsi="Times New Roman" w:cs="Times New Roman"/>
          <w:sz w:val="24"/>
          <w:szCs w:val="24"/>
        </w:rPr>
        <w:lastRenderedPageBreak/>
        <w:t xml:space="preserve">If there are empty property values that are required by the URL, then nothing will show up in the tab view. </w:t>
      </w:r>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r w:rsidRPr="00594D86">
        <w:rPr>
          <w:rFonts w:ascii="Times New Roman" w:eastAsia="Times New Roman" w:hAnsi="Times New Roman" w:cs="Times New Roman"/>
          <w:sz w:val="15"/>
          <w:szCs w:val="15"/>
        </w:rPr>
        <w:t xml:space="preserve">As with all the samples on this site, the </w:t>
      </w:r>
      <w:hyperlink r:id="rId15" w:history="1">
        <w:r w:rsidRPr="00594D86">
          <w:rPr>
            <w:rFonts w:ascii="Times New Roman" w:eastAsia="Times New Roman" w:hAnsi="Times New Roman" w:cs="Times New Roman"/>
            <w:color w:val="0000FF"/>
            <w:sz w:val="15"/>
            <w:szCs w:val="15"/>
            <w:u w:val="single"/>
          </w:rPr>
          <w:t>legal disclaimer</w:t>
        </w:r>
      </w:hyperlink>
      <w:r w:rsidRPr="00594D86">
        <w:rPr>
          <w:rFonts w:ascii="Times New Roman" w:eastAsia="Times New Roman" w:hAnsi="Times New Roman" w:cs="Times New Roman"/>
          <w:sz w:val="15"/>
          <w:szCs w:val="15"/>
        </w:rPr>
        <w:t xml:space="preserve"> applies. </w:t>
      </w:r>
    </w:p>
    <w:p w:rsidR="00594D86" w:rsidRPr="00594D86" w:rsidRDefault="00594D86" w:rsidP="00594D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justonesandzeros.typepad.com/images/SampleApp3-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FC1160"/>
    <w:multiLevelType w:val="multilevel"/>
    <w:tmpl w:val="933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7910"/>
    <w:rsid w:val="00594D86"/>
    <w:rsid w:val="006C56B1"/>
    <w:rsid w:val="00967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4D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94D86"/>
    <w:rPr>
      <w:color w:val="0000FF"/>
      <w:u w:val="single"/>
    </w:rPr>
  </w:style>
  <w:style w:type="character" w:styleId="Strong">
    <w:name w:val="Strong"/>
    <w:basedOn w:val="DefaultParagraphFont"/>
    <w:uiPriority w:val="22"/>
    <w:qFormat/>
    <w:rsid w:val="00594D86"/>
    <w:rPr>
      <w:b/>
      <w:bCs/>
    </w:rPr>
  </w:style>
  <w:style w:type="paragraph" w:styleId="BalloonText">
    <w:name w:val="Balloon Text"/>
    <w:basedOn w:val="Normal"/>
    <w:link w:val="BalloonTextChar"/>
    <w:uiPriority w:val="99"/>
    <w:semiHidden/>
    <w:unhideWhenUsed/>
    <w:rsid w:val="00594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4D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4D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94D86"/>
    <w:rPr>
      <w:color w:val="0000FF"/>
      <w:u w:val="single"/>
    </w:rPr>
  </w:style>
  <w:style w:type="character" w:styleId="Strong">
    <w:name w:val="Strong"/>
    <w:basedOn w:val="DefaultParagraphFont"/>
    <w:uiPriority w:val="22"/>
    <w:qFormat/>
    <w:rsid w:val="00594D86"/>
    <w:rPr>
      <w:b/>
      <w:bCs/>
    </w:rPr>
  </w:style>
  <w:style w:type="paragraph" w:styleId="BalloonText">
    <w:name w:val="Balloon Text"/>
    <w:basedOn w:val="Normal"/>
    <w:link w:val="BalloonTextChar"/>
    <w:uiPriority w:val="99"/>
    <w:semiHidden/>
    <w:unhideWhenUsed/>
    <w:rsid w:val="00594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4D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6325643">
      <w:bodyDiv w:val="1"/>
      <w:marLeft w:val="0"/>
      <w:marRight w:val="0"/>
      <w:marTop w:val="0"/>
      <w:marBottom w:val="0"/>
      <w:divBdr>
        <w:top w:val="none" w:sz="0" w:space="0" w:color="auto"/>
        <w:left w:val="none" w:sz="0" w:space="0" w:color="auto"/>
        <w:bottom w:val="none" w:sz="0" w:space="0" w:color="auto"/>
        <w:right w:val="none" w:sz="0" w:space="0" w:color="auto"/>
      </w:divBdr>
      <w:divsChild>
        <w:div w:id="105195386">
          <w:marLeft w:val="0"/>
          <w:marRight w:val="0"/>
          <w:marTop w:val="0"/>
          <w:marBottom w:val="0"/>
          <w:divBdr>
            <w:top w:val="none" w:sz="0" w:space="0" w:color="auto"/>
            <w:left w:val="none" w:sz="0" w:space="0" w:color="auto"/>
            <w:bottom w:val="none" w:sz="0" w:space="0" w:color="auto"/>
            <w:right w:val="none" w:sz="0" w:space="0" w:color="auto"/>
          </w:divBdr>
          <w:divsChild>
            <w:div w:id="40635590">
              <w:marLeft w:val="0"/>
              <w:marRight w:val="0"/>
              <w:marTop w:val="0"/>
              <w:marBottom w:val="0"/>
              <w:divBdr>
                <w:top w:val="none" w:sz="0" w:space="0" w:color="auto"/>
                <w:left w:val="none" w:sz="0" w:space="0" w:color="auto"/>
                <w:bottom w:val="none" w:sz="0" w:space="0" w:color="auto"/>
                <w:right w:val="none" w:sz="0" w:space="0" w:color="auto"/>
              </w:divBdr>
              <w:divsChild>
                <w:div w:id="1576285528">
                  <w:marLeft w:val="0"/>
                  <w:marRight w:val="0"/>
                  <w:marTop w:val="0"/>
                  <w:marBottom w:val="0"/>
                  <w:divBdr>
                    <w:top w:val="none" w:sz="0" w:space="0" w:color="auto"/>
                    <w:left w:val="none" w:sz="0" w:space="0" w:color="auto"/>
                    <w:bottom w:val="none" w:sz="0" w:space="0" w:color="auto"/>
                    <w:right w:val="none" w:sz="0" w:space="0" w:color="auto"/>
                  </w:divBdr>
                  <w:divsChild>
                    <w:div w:id="541480064">
                      <w:marLeft w:val="0"/>
                      <w:marRight w:val="0"/>
                      <w:marTop w:val="0"/>
                      <w:marBottom w:val="0"/>
                      <w:divBdr>
                        <w:top w:val="none" w:sz="0" w:space="0" w:color="auto"/>
                        <w:left w:val="none" w:sz="0" w:space="0" w:color="auto"/>
                        <w:bottom w:val="none" w:sz="0" w:space="0" w:color="auto"/>
                        <w:right w:val="none" w:sz="0" w:space="0" w:color="auto"/>
                      </w:divBdr>
                      <w:divsChild>
                        <w:div w:id="603533299">
                          <w:marLeft w:val="0"/>
                          <w:marRight w:val="0"/>
                          <w:marTop w:val="0"/>
                          <w:marBottom w:val="0"/>
                          <w:divBdr>
                            <w:top w:val="none" w:sz="0" w:space="0" w:color="auto"/>
                            <w:left w:val="none" w:sz="0" w:space="0" w:color="auto"/>
                            <w:bottom w:val="none" w:sz="0" w:space="0" w:color="auto"/>
                            <w:right w:val="none" w:sz="0" w:space="0" w:color="auto"/>
                          </w:divBdr>
                          <w:divsChild>
                            <w:div w:id="2086875861">
                              <w:marLeft w:val="0"/>
                              <w:marRight w:val="0"/>
                              <w:marTop w:val="0"/>
                              <w:marBottom w:val="0"/>
                              <w:divBdr>
                                <w:top w:val="none" w:sz="0" w:space="0" w:color="auto"/>
                                <w:left w:val="none" w:sz="0" w:space="0" w:color="auto"/>
                                <w:bottom w:val="none" w:sz="0" w:space="0" w:color="auto"/>
                                <w:right w:val="none" w:sz="0" w:space="0" w:color="auto"/>
                              </w:divBdr>
                              <w:divsChild>
                                <w:div w:id="1764033036">
                                  <w:marLeft w:val="0"/>
                                  <w:marRight w:val="0"/>
                                  <w:marTop w:val="0"/>
                                  <w:marBottom w:val="0"/>
                                  <w:divBdr>
                                    <w:top w:val="none" w:sz="0" w:space="0" w:color="auto"/>
                                    <w:left w:val="none" w:sz="0" w:space="0" w:color="auto"/>
                                    <w:bottom w:val="none" w:sz="0" w:space="0" w:color="auto"/>
                                    <w:right w:val="none" w:sz="0" w:space="0" w:color="auto"/>
                                  </w:divBdr>
                                  <w:divsChild>
                                    <w:div w:id="248661550">
                                      <w:marLeft w:val="0"/>
                                      <w:marRight w:val="0"/>
                                      <w:marTop w:val="0"/>
                                      <w:marBottom w:val="0"/>
                                      <w:divBdr>
                                        <w:top w:val="none" w:sz="0" w:space="0" w:color="auto"/>
                                        <w:left w:val="none" w:sz="0" w:space="0" w:color="auto"/>
                                        <w:bottom w:val="none" w:sz="0" w:space="0" w:color="auto"/>
                                        <w:right w:val="none" w:sz="0" w:space="0" w:color="auto"/>
                                      </w:divBdr>
                                      <w:divsChild>
                                        <w:div w:id="1378626263">
                                          <w:marLeft w:val="0"/>
                                          <w:marRight w:val="0"/>
                                          <w:marTop w:val="0"/>
                                          <w:marBottom w:val="0"/>
                                          <w:divBdr>
                                            <w:top w:val="none" w:sz="0" w:space="0" w:color="auto"/>
                                            <w:left w:val="none" w:sz="0" w:space="0" w:color="auto"/>
                                            <w:bottom w:val="none" w:sz="0" w:space="0" w:color="auto"/>
                                            <w:right w:val="none" w:sz="0" w:space="0" w:color="auto"/>
                                          </w:divBdr>
                                          <w:divsChild>
                                            <w:div w:id="147829744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images/2013/VaultWebView/fullscreen.png" TargetMode="External"/><Relationship Id="rId13" Type="http://schemas.openxmlformats.org/officeDocument/2006/relationships/hyperlink" Target="http://justonesandzeros.typepad.com/Apps/VaultWebView/VaultWebView-4.0.1.0-src.zip"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justonesandzeros.typepad.com/Apps/VaultWebView/VaultWebView-4.0.1.0-bin.zi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autodesk.com" TargetMode="External"/><Relationship Id="rId5" Type="http://schemas.openxmlformats.org/officeDocument/2006/relationships/webSettings" Target="webSettings.xml"/><Relationship Id="rId15" Type="http://schemas.openxmlformats.org/officeDocument/2006/relationships/hyperlink" Target="http://justonesandzeros.typepad.com/blog/disclaimer.html"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justonesandzeros.typepad.com/blog/2011/08/vault-web-view-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295</Words>
  <Characters>1682</Characters>
  <Application>Microsoft Office Word</Application>
  <DocSecurity>0</DocSecurity>
  <Lines>14</Lines>
  <Paragraphs>3</Paragraphs>
  <ScaleCrop>false</ScaleCrop>
  <Company>Autodesk, Inc.</Company>
  <LinksUpToDate>false</LinksUpToDate>
  <CharactersWithSpaces>1974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2013-10-01T17:36:00Z</dcterms:created>
  <dcterms:modified xsi:type="dcterms:W3CDTF">2013-10-01T17:36:00Z</dcterms:modified>
</cp:coreProperties>
</file>