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AA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TipsAndTrick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A while back I showed you how to write a </w:t>
      </w:r>
      <w:hyperlink r:id="rId7" w:history="1">
        <w:r w:rsidRPr="00644A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custom column</w:t>
        </w:r>
      </w:hyperlink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for your VDF grid.  </w:t>
      </w:r>
      <w:proofErr w:type="gramStart"/>
      <w:r w:rsidRPr="00644AA1">
        <w:rPr>
          <w:rFonts w:ascii="Times New Roman" w:eastAsia="Times New Roman" w:hAnsi="Times New Roman" w:cs="Times New Roman"/>
          <w:sz w:val="24"/>
          <w:szCs w:val="24"/>
        </w:rPr>
        <w:t>But what about a custom row?</w:t>
      </w:r>
      <w:proofErr w:type="gram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  Can it be done?  If the answer was No, this would be a pretty short blog article, so the answer is </w:t>
      </w:r>
      <w:proofErr w:type="gramStart"/>
      <w:r w:rsidRPr="00644AA1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644AA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t>Just like with custom columns, this data is client-side only.  It’s not saved to the server or shared with other Vault clients.</w:t>
      </w:r>
    </w:p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t>Let’s just dive right in to code again.  For this example, I’ll put a custom row in the grid followed by a standard File row.</w:t>
      </w:r>
    </w:p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62300" cy="2333625"/>
            <wp:effectExtent l="0" t="0" r="0" b="9525"/>
            <wp:docPr id="1" name="Picture 1" descr="http://justonesandzeros.typepad.com/images/2014/CustomRow/Grid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4/CustomRow/Grid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AA1" w:rsidRPr="00644AA1" w:rsidRDefault="00644AA1" w:rsidP="0064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d09219" stroked="f"/>
        </w:pict>
      </w:r>
    </w:p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If you already know how to populate the VDF grid with Entity objects, you are more than halfway there.  The only new steps are creating the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EntityClass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and Entity class.  Those are two different things, by the way.  </w:t>
      </w:r>
    </w:p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AA1">
        <w:rPr>
          <w:rFonts w:ascii="Times New Roman" w:eastAsia="Times New Roman" w:hAnsi="Times New Roman" w:cs="Times New Roman"/>
          <w:b/>
          <w:bCs/>
          <w:sz w:val="24"/>
          <w:szCs w:val="24"/>
        </w:rPr>
        <w:t>EntityClass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is the type of entity.  For example, </w:t>
      </w:r>
      <w:proofErr w:type="gramStart"/>
      <w:r w:rsidRPr="00644AA1">
        <w:rPr>
          <w:rFonts w:ascii="Times New Roman" w:eastAsia="Times New Roman" w:hAnsi="Times New Roman" w:cs="Times New Roman"/>
          <w:sz w:val="24"/>
          <w:szCs w:val="24"/>
        </w:rPr>
        <w:t>File,</w:t>
      </w:r>
      <w:proofErr w:type="gram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Folder, Item, Change Order or Custom Object.  For this example, let’s create our own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EntityClass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.  You can easily do this by calling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AddInternalEntityClass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.  You pass in a unique ID and display name, and you will get back an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EntityClass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very own.  Although this is a custom entity class, it’s not a Custom Object.  Custom Objects are stored on the server.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644AA1" w:rsidRPr="00644AA1" w:rsidTr="00644AA1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create our entity class.</w:t>
            </w:r>
            <w:r w:rsidRPr="00644AA1">
              <w:rPr>
                <w:rFonts w:ascii="Consolas" w:eastAsia="Times New Roman" w:hAnsi="Consolas" w:cs="Consolas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sz w:val="18"/>
                <w:szCs w:val="18"/>
              </w:rPr>
              <w:br/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myEntClass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br/>
              <w:t xml:space="preserve">   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m_conn.ConfigurationManager.AddInternalEntityClass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 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br/>
              <w:t xml:space="preserve">    </w:t>
            </w:r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MyClass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"My Class"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</w:tc>
      </w:tr>
    </w:tbl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Now let’s create our </w:t>
      </w:r>
      <w:r w:rsidRPr="00644AA1">
        <w:rPr>
          <w:rFonts w:ascii="Times New Roman" w:eastAsia="Times New Roman" w:hAnsi="Times New Roman" w:cs="Times New Roman"/>
          <w:b/>
          <w:bCs/>
          <w:sz w:val="24"/>
          <w:szCs w:val="24"/>
        </w:rPr>
        <w:t>Entity class</w:t>
      </w:r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, which we do by deriving from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IEntity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>. I’m just going to create something simple for demonstration purposes.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644AA1" w:rsidRPr="00644AA1" w:rsidTr="00644AA1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lastRenderedPageBreak/>
              <w:t>class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MyEntity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: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IEntity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private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EntityClass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get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{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m_entityClass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EntityIterationId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get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{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-1;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EntityMasterId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get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{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-1;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string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EntityName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get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{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"My entity name"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bool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IsCloaked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get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{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false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Link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LinkInfo</w:t>
            </w:r>
            <w:proofErr w:type="spellEnd"/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get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null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set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{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        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}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644AA1" w:rsidRPr="00644AA1" w:rsidRDefault="00644AA1" w:rsidP="00644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:rsidR="00644AA1" w:rsidRPr="00644AA1" w:rsidRDefault="00644AA1" w:rsidP="0064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Now we are free to create any number of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MyEntity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 xml:space="preserve"> objects and place them in our grid, just like any other </w:t>
      </w:r>
      <w:proofErr w:type="spellStart"/>
      <w:r w:rsidRPr="00644AA1">
        <w:rPr>
          <w:rFonts w:ascii="Times New Roman" w:eastAsia="Times New Roman" w:hAnsi="Times New Roman" w:cs="Times New Roman"/>
          <w:sz w:val="24"/>
          <w:szCs w:val="24"/>
        </w:rPr>
        <w:t>IEntity</w:t>
      </w:r>
      <w:proofErr w:type="spellEnd"/>
      <w:r w:rsidRPr="00644AA1">
        <w:rPr>
          <w:rFonts w:ascii="Times New Roman" w:eastAsia="Times New Roman" w:hAnsi="Times New Roman" w:cs="Times New Roman"/>
          <w:sz w:val="24"/>
          <w:szCs w:val="24"/>
        </w:rPr>
        <w:t>.  Most of this code just involves setting up the grid.  Only a couple of lines are related to our custom entity.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644AA1" w:rsidRPr="00644AA1" w:rsidTr="00644AA1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create our entity objects.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MyEntity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myEnt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MyEntity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myEntClass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Let’s grab a file too.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m_conn.WebServiceManager.DocumentService.FindLatestFilesByPaths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644AA1">
              <w:rPr>
                <w:rFonts w:ascii="Consolas" w:eastAsia="Times New Roman" w:hAnsi="Consolas" w:cs="Consolas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sz w:val="18"/>
                <w:szCs w:val="18"/>
              </w:rPr>
              <w:br/>
            </w:r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 xml:space="preserve">"$/Inventor/Designs/Padlock/Assemblies/Pad </w:t>
            </w:r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lastRenderedPageBreak/>
              <w:t>Lock.</w:t>
            </w:r>
            <w:proofErr w:type="spellStart"/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iam</w:t>
            </w:r>
            <w:proofErr w:type="spellEnd"/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ToSingleArray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()).First();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 xml:space="preserve">new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file);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standard setup for a grid control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string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persistanceKey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ServiceAttributeTest.PropsTest</w:t>
            </w:r>
            <w:proofErr w:type="spellEnd"/>
            <w:r w:rsidRPr="00644AA1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VaultBrowserControl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Configuration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config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VaultBrowserControl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Configuration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 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br/>
              <w:t xml:space="preserve">       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persistanceKey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null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 xml:space="preserve">// Set the Name property as the grid’s only column. </w:t>
            </w: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br/>
              <w:t>// All entities have a Name property.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config.AddInitialColumn(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PropertyDefinitionIds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Server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.EntityName);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config.AddInitialSortCriteria(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PropertyDefinitionIds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Server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.EntityName,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true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ViewVaultNavigationModel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viewModel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br/>
              <w:t xml:space="preserve">   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ViewVaultNavigationModel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 xml:space="preserve">// Add in the File and </w:t>
            </w:r>
            <w:proofErr w:type="spellStart"/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MyEntity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 xml:space="preserve"> objects as the grid content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List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&lt;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&gt; content = </w:t>
            </w:r>
            <w:r w:rsidRPr="00644AA1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List</w:t>
            </w: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&lt;</w:t>
            </w:r>
            <w:proofErr w:type="spellStart"/>
            <w:r w:rsidRPr="00644AA1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IEntity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&gt;();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content.Add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content.Add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myEnt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AA1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Set the content and show the grid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viewModel.SetContent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(content);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m_vaultGrid.SetDataSource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config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viewModel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644AA1" w:rsidRPr="00644AA1" w:rsidRDefault="00644AA1" w:rsidP="00644AA1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m_vaultGrid.Refresh</w:t>
            </w:r>
            <w:proofErr w:type="spellEnd"/>
            <w:r w:rsidRPr="00644AA1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();</w:t>
            </w:r>
          </w:p>
        </w:tc>
      </w:tr>
    </w:tbl>
    <w:p w:rsidR="00644AA1" w:rsidRPr="00644AA1" w:rsidRDefault="00644AA1" w:rsidP="00644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AA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noshade="t" o:hr="t" fillcolor="#d09219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00E"/>
    <w:rsid w:val="00644AA1"/>
    <w:rsid w:val="006C56B1"/>
    <w:rsid w:val="00AE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4A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44AA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A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4A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44AA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A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3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5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86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4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846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4/01/adding-a-custom-column-to-a-vdf-grid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3036</Characters>
  <Application>Microsoft Office Word</Application>
  <DocSecurity>0</DocSecurity>
  <Lines>25</Lines>
  <Paragraphs>7</Paragraphs>
  <ScaleCrop>false</ScaleCrop>
  <Company>Autodesk, Inc.</Company>
  <LinksUpToDate>false</LinksUpToDate>
  <CharactersWithSpaces>3561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2014-02-24T20:30:00Z</dcterms:created>
  <dcterms:modified xsi:type="dcterms:W3CDTF">2014-02-24T20:30:00Z</dcterms:modified>
</cp:coreProperties>
</file>