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F523EB">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 xml:space="preserve">There are two main ways to get a list of items in a workspace.  You can use the </w:t>
      </w:r>
      <w:hyperlink r:id="rId7" w:tgtFrame="_blank" w:history="1">
        <w:r w:rsidRPr="00F523EB">
          <w:rPr>
            <w:rFonts w:ascii="Times New Roman" w:eastAsia="Times New Roman" w:hAnsi="Times New Roman" w:cs="Times New Roman"/>
            <w:color w:val="0000FF"/>
            <w:sz w:val="24"/>
            <w:szCs w:val="24"/>
            <w:u w:val="single"/>
          </w:rPr>
          <w:t>items endpoint</w:t>
        </w:r>
      </w:hyperlink>
      <w:r w:rsidRPr="00F523EB">
        <w:rPr>
          <w:rFonts w:ascii="Times New Roman" w:eastAsia="Times New Roman" w:hAnsi="Times New Roman" w:cs="Times New Roman"/>
          <w:sz w:val="24"/>
          <w:szCs w:val="24"/>
        </w:rPr>
        <w:t xml:space="preserve"> or the </w:t>
      </w:r>
      <w:hyperlink r:id="rId8" w:tgtFrame="_blank" w:history="1">
        <w:r w:rsidRPr="00F523EB">
          <w:rPr>
            <w:rFonts w:ascii="Times New Roman" w:eastAsia="Times New Roman" w:hAnsi="Times New Roman" w:cs="Times New Roman"/>
            <w:color w:val="0000FF"/>
            <w:sz w:val="24"/>
            <w:szCs w:val="24"/>
            <w:u w:val="single"/>
          </w:rPr>
          <w:t>query endpoint</w:t>
        </w:r>
      </w:hyperlink>
      <w:r w:rsidRPr="00F523EB">
        <w:rPr>
          <w:rFonts w:ascii="Times New Roman" w:eastAsia="Times New Roman" w:hAnsi="Times New Roman" w:cs="Times New Roman"/>
          <w:sz w:val="24"/>
          <w:szCs w:val="24"/>
        </w:rPr>
        <w:t>.  In this article, I will be comparing and contrasting these API calls.  (Spoiler Alert: My preference is the query endpoint)</w:t>
      </w:r>
    </w:p>
    <w:p w:rsidR="00F523EB" w:rsidRPr="00F523EB" w:rsidRDefault="00F523EB" w:rsidP="00F523EB">
      <w:pPr>
        <w:spacing w:after="0"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pict>
          <v:rect id="_x0000_i1025" style="width:0;height:1.5pt" o:hralign="center" o:hrstd="t" o:hrnoshade="t" o:hr="t" fillcolor="#d09219" stroked="f"/>
        </w:pict>
      </w:r>
    </w:p>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 xml:space="preserve">The </w:t>
      </w:r>
      <w:r w:rsidRPr="00F523EB">
        <w:rPr>
          <w:rFonts w:ascii="Times New Roman" w:eastAsia="Times New Roman" w:hAnsi="Times New Roman" w:cs="Times New Roman"/>
          <w:b/>
          <w:bCs/>
          <w:sz w:val="24"/>
          <w:szCs w:val="24"/>
        </w:rPr>
        <w:t>items endpoint</w:t>
      </w:r>
      <w:r w:rsidRPr="00F523EB">
        <w:rPr>
          <w:rFonts w:ascii="Times New Roman" w:eastAsia="Times New Roman" w:hAnsi="Times New Roman" w:cs="Times New Roman"/>
          <w:sz w:val="24"/>
          <w:szCs w:val="24"/>
        </w:rPr>
        <w:t xml:space="preserve"> follows the standard REST pattern.  You make a GET call to a collection URL ( /api/v2/workspaces/{workspaceId}/items).  The return value is all items in the workspace.  The results are paged and you can supply the page number and size in the query string.   The return value is an </w:t>
      </w:r>
      <w:hyperlink r:id="rId9" w:tgtFrame="_blank" w:history="1">
        <w:r w:rsidRPr="00F523EB">
          <w:rPr>
            <w:rFonts w:ascii="Times New Roman" w:eastAsia="Times New Roman" w:hAnsi="Times New Roman" w:cs="Times New Roman"/>
            <w:color w:val="0000FF"/>
            <w:sz w:val="24"/>
            <w:szCs w:val="24"/>
            <w:u w:val="single"/>
          </w:rPr>
          <w:t>Item</w:t>
        </w:r>
      </w:hyperlink>
      <w:r w:rsidRPr="00F523EB">
        <w:rPr>
          <w:rFonts w:ascii="Times New Roman" w:eastAsia="Times New Roman" w:hAnsi="Times New Roman" w:cs="Times New Roman"/>
          <w:sz w:val="24"/>
          <w:szCs w:val="24"/>
        </w:rPr>
        <w:t>, which just provides basic information.  Because the payload is simple, the API call is fast.</w:t>
      </w:r>
    </w:p>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At first, this seems like an ideal way to navigate workspaces, but there are some big downsides.  For one, the endpoint will return deleted Items.  This is because “deleted” Items are not actually removed from the system.  Instead they are just tagged as deleted.  The items endpoint makes no assumptions about what type of item you want to get, so it returns both deleted and non-deleted items.</w:t>
      </w:r>
    </w:p>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The items endpoint also doesn’t have any sort or filter capability.  In a large workspace, this is a significant drawback.  If you are looking for a specific item, you may have to scan through hundreds of pages in order to find it.</w:t>
      </w:r>
    </w:p>
    <w:p w:rsidR="00F523EB" w:rsidRPr="00F523EB" w:rsidRDefault="00F523EB" w:rsidP="00F523EB">
      <w:pPr>
        <w:spacing w:after="0"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pict>
          <v:rect id="_x0000_i1026" style="width:0;height:1.5pt" o:hralign="center" o:hrstd="t" o:hrnoshade="t" o:hr="t" fillcolor="#d09219" stroked="f"/>
        </w:pict>
      </w:r>
    </w:p>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 xml:space="preserve">The </w:t>
      </w:r>
      <w:r w:rsidRPr="00F523EB">
        <w:rPr>
          <w:rFonts w:ascii="Times New Roman" w:eastAsia="Times New Roman" w:hAnsi="Times New Roman" w:cs="Times New Roman"/>
          <w:b/>
          <w:bCs/>
          <w:sz w:val="24"/>
          <w:szCs w:val="24"/>
        </w:rPr>
        <w:t>query endpoint</w:t>
      </w:r>
      <w:r w:rsidRPr="00F523EB">
        <w:rPr>
          <w:rFonts w:ascii="Times New Roman" w:eastAsia="Times New Roman" w:hAnsi="Times New Roman" w:cs="Times New Roman"/>
          <w:sz w:val="24"/>
          <w:szCs w:val="24"/>
        </w:rPr>
        <w:t xml:space="preserve"> is meant to give you more control over what you get back.  It lets you sort your results and lets you filter out items you don’t want.  There is </w:t>
      </w:r>
      <w:hyperlink r:id="rId10" w:tgtFrame="_blank" w:history="1">
        <w:r w:rsidRPr="00F523EB">
          <w:rPr>
            <w:rFonts w:ascii="Times New Roman" w:eastAsia="Times New Roman" w:hAnsi="Times New Roman" w:cs="Times New Roman"/>
            <w:color w:val="0000FF"/>
            <w:sz w:val="24"/>
            <w:szCs w:val="24"/>
            <w:u w:val="single"/>
          </w:rPr>
          <w:t>an article on how to query</w:t>
        </w:r>
      </w:hyperlink>
      <w:r w:rsidRPr="00F523EB">
        <w:rPr>
          <w:rFonts w:ascii="Times New Roman" w:eastAsia="Times New Roman" w:hAnsi="Times New Roman" w:cs="Times New Roman"/>
          <w:sz w:val="24"/>
          <w:szCs w:val="24"/>
        </w:rPr>
        <w:t xml:space="preserve"> over on the PLM 360 online help. One common use is to filter out deleted items and sort by the descriptor name, like in this example JSON.</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F523EB" w:rsidRPr="00F523EB" w:rsidTr="00F523EB">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F523EB" w:rsidRPr="00F523EB" w:rsidRDefault="00F523EB" w:rsidP="00F523EB">
            <w:pPr>
              <w:spacing w:after="0"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 xml:space="preserve">{ </w:t>
            </w:r>
            <w:r w:rsidRPr="00F523EB">
              <w:rPr>
                <w:rFonts w:ascii="Times New Roman" w:eastAsia="Times New Roman" w:hAnsi="Times New Roman" w:cs="Times New Roman"/>
                <w:sz w:val="24"/>
                <w:szCs w:val="24"/>
              </w:rPr>
              <w:br/>
              <w:t xml:space="preserve">  "conditions":[ </w:t>
            </w:r>
            <w:r w:rsidRPr="00F523EB">
              <w:rPr>
                <w:rFonts w:ascii="Times New Roman" w:eastAsia="Times New Roman" w:hAnsi="Times New Roman" w:cs="Times New Roman"/>
                <w:sz w:val="24"/>
                <w:szCs w:val="24"/>
              </w:rPr>
              <w:br/>
              <w:t xml:space="preserve">  { </w:t>
            </w:r>
            <w:r w:rsidRPr="00F523EB">
              <w:rPr>
                <w:rFonts w:ascii="Times New Roman" w:eastAsia="Times New Roman" w:hAnsi="Times New Roman" w:cs="Times New Roman"/>
                <w:sz w:val="24"/>
                <w:szCs w:val="24"/>
              </w:rPr>
              <w:br/>
              <w:t xml:space="preserve">    "propertyDefinition": </w:t>
            </w:r>
            <w:r w:rsidRPr="00F523EB">
              <w:rPr>
                <w:rFonts w:ascii="Times New Roman" w:eastAsia="Times New Roman" w:hAnsi="Times New Roman" w:cs="Times New Roman"/>
                <w:sz w:val="24"/>
                <w:szCs w:val="24"/>
              </w:rPr>
              <w:br/>
              <w:t xml:space="preserve">    { </w:t>
            </w:r>
            <w:r w:rsidRPr="00F523EB">
              <w:rPr>
                <w:rFonts w:ascii="Times New Roman" w:eastAsia="Times New Roman" w:hAnsi="Times New Roman" w:cs="Times New Roman"/>
                <w:sz w:val="24"/>
                <w:szCs w:val="24"/>
              </w:rPr>
              <w:br/>
              <w:t xml:space="preserve">      "id":"IS_DELETED", </w:t>
            </w:r>
            <w:r w:rsidRPr="00F523EB">
              <w:rPr>
                <w:rFonts w:ascii="Times New Roman" w:eastAsia="Times New Roman" w:hAnsi="Times New Roman" w:cs="Times New Roman"/>
                <w:sz w:val="24"/>
                <w:szCs w:val="24"/>
              </w:rPr>
              <w:br/>
              <w:t xml:space="preserve">      "type":"SYSTEM" </w:t>
            </w:r>
            <w:r w:rsidRPr="00F523EB">
              <w:rPr>
                <w:rFonts w:ascii="Times New Roman" w:eastAsia="Times New Roman" w:hAnsi="Times New Roman" w:cs="Times New Roman"/>
                <w:sz w:val="24"/>
                <w:szCs w:val="24"/>
              </w:rPr>
              <w:br/>
              <w:t xml:space="preserve">    }, </w:t>
            </w:r>
            <w:r w:rsidRPr="00F523EB">
              <w:rPr>
                <w:rFonts w:ascii="Times New Roman" w:eastAsia="Times New Roman" w:hAnsi="Times New Roman" w:cs="Times New Roman"/>
                <w:sz w:val="24"/>
                <w:szCs w:val="24"/>
              </w:rPr>
              <w:br/>
              <w:t xml:space="preserve">    "operator":"EQUALS", </w:t>
            </w:r>
            <w:r w:rsidRPr="00F523EB">
              <w:rPr>
                <w:rFonts w:ascii="Times New Roman" w:eastAsia="Times New Roman" w:hAnsi="Times New Roman" w:cs="Times New Roman"/>
                <w:sz w:val="24"/>
                <w:szCs w:val="24"/>
              </w:rPr>
              <w:br/>
              <w:t xml:space="preserve">    "value":"false" </w:t>
            </w:r>
            <w:r w:rsidRPr="00F523EB">
              <w:rPr>
                <w:rFonts w:ascii="Times New Roman" w:eastAsia="Times New Roman" w:hAnsi="Times New Roman" w:cs="Times New Roman"/>
                <w:sz w:val="24"/>
                <w:szCs w:val="24"/>
              </w:rPr>
              <w:br/>
              <w:t xml:space="preserve">  }], </w:t>
            </w:r>
            <w:r w:rsidRPr="00F523EB">
              <w:rPr>
                <w:rFonts w:ascii="Times New Roman" w:eastAsia="Times New Roman" w:hAnsi="Times New Roman" w:cs="Times New Roman"/>
                <w:sz w:val="24"/>
                <w:szCs w:val="24"/>
              </w:rPr>
              <w:br/>
              <w:t xml:space="preserve">    "page":1, </w:t>
            </w:r>
            <w:r w:rsidRPr="00F523EB">
              <w:rPr>
                <w:rFonts w:ascii="Times New Roman" w:eastAsia="Times New Roman" w:hAnsi="Times New Roman" w:cs="Times New Roman"/>
                <w:sz w:val="24"/>
                <w:szCs w:val="24"/>
              </w:rPr>
              <w:br/>
              <w:t xml:space="preserve">    "pageSize":100, </w:t>
            </w:r>
            <w:r w:rsidRPr="00F523EB">
              <w:rPr>
                <w:rFonts w:ascii="Times New Roman" w:eastAsia="Times New Roman" w:hAnsi="Times New Roman" w:cs="Times New Roman"/>
                <w:sz w:val="24"/>
                <w:szCs w:val="24"/>
              </w:rPr>
              <w:br/>
              <w:t xml:space="preserve">    "sort":[ </w:t>
            </w:r>
            <w:r w:rsidRPr="00F523EB">
              <w:rPr>
                <w:rFonts w:ascii="Times New Roman" w:eastAsia="Times New Roman" w:hAnsi="Times New Roman" w:cs="Times New Roman"/>
                <w:sz w:val="24"/>
                <w:szCs w:val="24"/>
              </w:rPr>
              <w:br/>
            </w:r>
            <w:r w:rsidRPr="00F523EB">
              <w:rPr>
                <w:rFonts w:ascii="Times New Roman" w:eastAsia="Times New Roman" w:hAnsi="Times New Roman" w:cs="Times New Roman"/>
                <w:sz w:val="24"/>
                <w:szCs w:val="24"/>
              </w:rPr>
              <w:lastRenderedPageBreak/>
              <w:t xml:space="preserve">    { </w:t>
            </w:r>
            <w:r w:rsidRPr="00F523EB">
              <w:rPr>
                <w:rFonts w:ascii="Times New Roman" w:eastAsia="Times New Roman" w:hAnsi="Times New Roman" w:cs="Times New Roman"/>
                <w:sz w:val="24"/>
                <w:szCs w:val="24"/>
              </w:rPr>
              <w:br/>
              <w:t xml:space="preserve">      "propertyDefinition": </w:t>
            </w:r>
            <w:r w:rsidRPr="00F523EB">
              <w:rPr>
                <w:rFonts w:ascii="Times New Roman" w:eastAsia="Times New Roman" w:hAnsi="Times New Roman" w:cs="Times New Roman"/>
                <w:sz w:val="24"/>
                <w:szCs w:val="24"/>
              </w:rPr>
              <w:br/>
              <w:t xml:space="preserve">      { </w:t>
            </w:r>
            <w:r w:rsidRPr="00F523EB">
              <w:rPr>
                <w:rFonts w:ascii="Times New Roman" w:eastAsia="Times New Roman" w:hAnsi="Times New Roman" w:cs="Times New Roman"/>
                <w:sz w:val="24"/>
                <w:szCs w:val="24"/>
              </w:rPr>
              <w:br/>
              <w:t xml:space="preserve">         "id":"ITEM_DESCRIPTOR", </w:t>
            </w:r>
            <w:r w:rsidRPr="00F523EB">
              <w:rPr>
                <w:rFonts w:ascii="Times New Roman" w:eastAsia="Times New Roman" w:hAnsi="Times New Roman" w:cs="Times New Roman"/>
                <w:sz w:val="24"/>
                <w:szCs w:val="24"/>
              </w:rPr>
              <w:br/>
              <w:t xml:space="preserve">         "type":"SYSTEM" </w:t>
            </w:r>
            <w:r w:rsidRPr="00F523EB">
              <w:rPr>
                <w:rFonts w:ascii="Times New Roman" w:eastAsia="Times New Roman" w:hAnsi="Times New Roman" w:cs="Times New Roman"/>
                <w:sz w:val="24"/>
                <w:szCs w:val="24"/>
              </w:rPr>
              <w:br/>
              <w:t xml:space="preserve">      }, </w:t>
            </w:r>
            <w:r w:rsidRPr="00F523EB">
              <w:rPr>
                <w:rFonts w:ascii="Times New Roman" w:eastAsia="Times New Roman" w:hAnsi="Times New Roman" w:cs="Times New Roman"/>
                <w:sz w:val="24"/>
                <w:szCs w:val="24"/>
              </w:rPr>
              <w:br/>
              <w:t xml:space="preserve">     "sortAscending":true </w:t>
            </w:r>
            <w:r w:rsidRPr="00F523EB">
              <w:rPr>
                <w:rFonts w:ascii="Times New Roman" w:eastAsia="Times New Roman" w:hAnsi="Times New Roman" w:cs="Times New Roman"/>
                <w:sz w:val="24"/>
                <w:szCs w:val="24"/>
              </w:rPr>
              <w:br/>
              <w:t xml:space="preserve">  }] </w:t>
            </w:r>
            <w:r w:rsidRPr="00F523EB">
              <w:rPr>
                <w:rFonts w:ascii="Times New Roman" w:eastAsia="Times New Roman" w:hAnsi="Times New Roman" w:cs="Times New Roman"/>
                <w:sz w:val="24"/>
                <w:szCs w:val="24"/>
              </w:rPr>
              <w:br/>
              <w:t>}</w:t>
            </w:r>
          </w:p>
        </w:tc>
      </w:tr>
    </w:tbl>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lastRenderedPageBreak/>
        <w:t xml:space="preserve">The return value is a set of </w:t>
      </w:r>
      <w:hyperlink r:id="rId11" w:tgtFrame="_blank" w:history="1">
        <w:r w:rsidRPr="00F523EB">
          <w:rPr>
            <w:rFonts w:ascii="Times New Roman" w:eastAsia="Times New Roman" w:hAnsi="Times New Roman" w:cs="Times New Roman"/>
            <w:color w:val="0000FF"/>
            <w:sz w:val="24"/>
            <w:szCs w:val="24"/>
            <w:u w:val="single"/>
          </w:rPr>
          <w:t>ItemDetail</w:t>
        </w:r>
      </w:hyperlink>
      <w:r w:rsidRPr="00F523EB">
        <w:rPr>
          <w:rFonts w:ascii="Times New Roman" w:eastAsia="Times New Roman" w:hAnsi="Times New Roman" w:cs="Times New Roman"/>
          <w:sz w:val="24"/>
          <w:szCs w:val="24"/>
        </w:rPr>
        <w:t xml:space="preserve"> objects.  It contains more data, but at the cost of performance.  Currently, the query endpoint has no way to control which parts of the ItemDetail are returned.  So it always attempts to look up the field values, ownership and audit data.</w:t>
      </w:r>
    </w:p>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This call is a bit harder to get used to since it’s a POST call.  Since the call requires a payload to be passed in, the GET verb can’t be used.  You can’t easily test it out in your browser, and it’s harder to cycle through pages.</w:t>
      </w:r>
    </w:p>
    <w:p w:rsidR="00F523EB" w:rsidRPr="00F523EB" w:rsidRDefault="00F523EB" w:rsidP="00F523EB">
      <w:pPr>
        <w:spacing w:after="0"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pict>
          <v:rect id="_x0000_i1027" style="width:0;height:1.5pt" o:hralign="center" o:hrstd="t" o:hrnoshade="t" o:hr="t" fillcolor="#d09219" stroked="f"/>
        </w:pict>
      </w:r>
    </w:p>
    <w:p w:rsidR="00F523EB" w:rsidRPr="00F523EB" w:rsidRDefault="00F523EB" w:rsidP="00F523EB">
      <w:pPr>
        <w:spacing w:before="100" w:beforeAutospacing="1" w:after="100" w:afterAutospacing="1"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t>Although the query endpoint is slower, it’s still the one I recommend using for your apps.  The flexibility and scalability is a must-have and there will likely be improvements in the future.  The only time I suggest using the items endpoint is to do a quick scan of the entire workspace.</w:t>
      </w:r>
    </w:p>
    <w:p w:rsidR="00F523EB" w:rsidRPr="00F523EB" w:rsidRDefault="00F523EB" w:rsidP="00F523EB">
      <w:pPr>
        <w:spacing w:after="0" w:line="240" w:lineRule="auto"/>
        <w:rPr>
          <w:rFonts w:ascii="Times New Roman" w:eastAsia="Times New Roman" w:hAnsi="Times New Roman" w:cs="Times New Roman"/>
          <w:sz w:val="24"/>
          <w:szCs w:val="24"/>
        </w:rPr>
      </w:pPr>
      <w:r w:rsidRPr="00F523EB">
        <w:rPr>
          <w:rFonts w:ascii="Times New Roman" w:eastAsia="Times New Roman" w:hAnsi="Times New Roman" w:cs="Times New Roman"/>
          <w:sz w:val="24"/>
          <w:szCs w:val="24"/>
        </w:rPr>
        <w:pict>
          <v:rect id="_x0000_i1028"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CAD"/>
    <w:rsid w:val="00607CAD"/>
    <w:rsid w:val="006C56B1"/>
    <w:rsid w:val="00F52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23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523EB"/>
    <w:rPr>
      <w:color w:val="0000FF"/>
      <w:u w:val="single"/>
    </w:rPr>
  </w:style>
  <w:style w:type="character" w:styleId="Strong">
    <w:name w:val="Strong"/>
    <w:basedOn w:val="DefaultParagraphFont"/>
    <w:uiPriority w:val="22"/>
    <w:qFormat/>
    <w:rsid w:val="00F523EB"/>
    <w:rPr>
      <w:b/>
      <w:bCs/>
    </w:rPr>
  </w:style>
  <w:style w:type="paragraph" w:styleId="BalloonText">
    <w:name w:val="Balloon Text"/>
    <w:basedOn w:val="Normal"/>
    <w:link w:val="BalloonTextChar"/>
    <w:uiPriority w:val="99"/>
    <w:semiHidden/>
    <w:unhideWhenUsed/>
    <w:rsid w:val="00F523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3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23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523EB"/>
    <w:rPr>
      <w:color w:val="0000FF"/>
      <w:u w:val="single"/>
    </w:rPr>
  </w:style>
  <w:style w:type="character" w:styleId="Strong">
    <w:name w:val="Strong"/>
    <w:basedOn w:val="DefaultParagraphFont"/>
    <w:uiPriority w:val="22"/>
    <w:qFormat/>
    <w:rsid w:val="00F523EB"/>
    <w:rPr>
      <w:b/>
      <w:bCs/>
    </w:rPr>
  </w:style>
  <w:style w:type="paragraph" w:styleId="BalloonText">
    <w:name w:val="Balloon Text"/>
    <w:basedOn w:val="Normal"/>
    <w:link w:val="BalloonTextChar"/>
    <w:uiPriority w:val="99"/>
    <w:semiHidden/>
    <w:unhideWhenUsed/>
    <w:rsid w:val="00F523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3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059462">
      <w:bodyDiv w:val="1"/>
      <w:marLeft w:val="0"/>
      <w:marRight w:val="0"/>
      <w:marTop w:val="0"/>
      <w:marBottom w:val="0"/>
      <w:divBdr>
        <w:top w:val="none" w:sz="0" w:space="0" w:color="auto"/>
        <w:left w:val="none" w:sz="0" w:space="0" w:color="auto"/>
        <w:bottom w:val="none" w:sz="0" w:space="0" w:color="auto"/>
        <w:right w:val="none" w:sz="0" w:space="0" w:color="auto"/>
      </w:divBdr>
      <w:divsChild>
        <w:div w:id="692073210">
          <w:marLeft w:val="0"/>
          <w:marRight w:val="0"/>
          <w:marTop w:val="0"/>
          <w:marBottom w:val="0"/>
          <w:divBdr>
            <w:top w:val="none" w:sz="0" w:space="0" w:color="auto"/>
            <w:left w:val="none" w:sz="0" w:space="0" w:color="auto"/>
            <w:bottom w:val="none" w:sz="0" w:space="0" w:color="auto"/>
            <w:right w:val="none" w:sz="0" w:space="0" w:color="auto"/>
          </w:divBdr>
          <w:divsChild>
            <w:div w:id="1941135768">
              <w:marLeft w:val="0"/>
              <w:marRight w:val="0"/>
              <w:marTop w:val="0"/>
              <w:marBottom w:val="0"/>
              <w:divBdr>
                <w:top w:val="none" w:sz="0" w:space="0" w:color="auto"/>
                <w:left w:val="none" w:sz="0" w:space="0" w:color="auto"/>
                <w:bottom w:val="none" w:sz="0" w:space="0" w:color="auto"/>
                <w:right w:val="none" w:sz="0" w:space="0" w:color="auto"/>
              </w:divBdr>
              <w:divsChild>
                <w:div w:id="1331711488">
                  <w:marLeft w:val="0"/>
                  <w:marRight w:val="0"/>
                  <w:marTop w:val="0"/>
                  <w:marBottom w:val="0"/>
                  <w:divBdr>
                    <w:top w:val="none" w:sz="0" w:space="0" w:color="auto"/>
                    <w:left w:val="none" w:sz="0" w:space="0" w:color="auto"/>
                    <w:bottom w:val="none" w:sz="0" w:space="0" w:color="auto"/>
                    <w:right w:val="none" w:sz="0" w:space="0" w:color="auto"/>
                  </w:divBdr>
                  <w:divsChild>
                    <w:div w:id="657417412">
                      <w:marLeft w:val="0"/>
                      <w:marRight w:val="0"/>
                      <w:marTop w:val="0"/>
                      <w:marBottom w:val="0"/>
                      <w:divBdr>
                        <w:top w:val="none" w:sz="0" w:space="0" w:color="auto"/>
                        <w:left w:val="none" w:sz="0" w:space="0" w:color="auto"/>
                        <w:bottom w:val="none" w:sz="0" w:space="0" w:color="auto"/>
                        <w:right w:val="none" w:sz="0" w:space="0" w:color="auto"/>
                      </w:divBdr>
                      <w:divsChild>
                        <w:div w:id="533542259">
                          <w:marLeft w:val="0"/>
                          <w:marRight w:val="0"/>
                          <w:marTop w:val="0"/>
                          <w:marBottom w:val="0"/>
                          <w:divBdr>
                            <w:top w:val="none" w:sz="0" w:space="0" w:color="auto"/>
                            <w:left w:val="none" w:sz="0" w:space="0" w:color="auto"/>
                            <w:bottom w:val="none" w:sz="0" w:space="0" w:color="auto"/>
                            <w:right w:val="none" w:sz="0" w:space="0" w:color="auto"/>
                          </w:divBdr>
                          <w:divsChild>
                            <w:div w:id="758907188">
                              <w:marLeft w:val="0"/>
                              <w:marRight w:val="0"/>
                              <w:marTop w:val="0"/>
                              <w:marBottom w:val="0"/>
                              <w:divBdr>
                                <w:top w:val="none" w:sz="0" w:space="0" w:color="auto"/>
                                <w:left w:val="none" w:sz="0" w:space="0" w:color="auto"/>
                                <w:bottom w:val="none" w:sz="0" w:space="0" w:color="auto"/>
                                <w:right w:val="none" w:sz="0" w:space="0" w:color="auto"/>
                              </w:divBdr>
                              <w:divsChild>
                                <w:div w:id="1170293519">
                                  <w:marLeft w:val="0"/>
                                  <w:marRight w:val="0"/>
                                  <w:marTop w:val="0"/>
                                  <w:marBottom w:val="0"/>
                                  <w:divBdr>
                                    <w:top w:val="none" w:sz="0" w:space="0" w:color="auto"/>
                                    <w:left w:val="none" w:sz="0" w:space="0" w:color="auto"/>
                                    <w:bottom w:val="none" w:sz="0" w:space="0" w:color="auto"/>
                                    <w:right w:val="none" w:sz="0" w:space="0" w:color="auto"/>
                                  </w:divBdr>
                                  <w:divsChild>
                                    <w:div w:id="699281677">
                                      <w:marLeft w:val="0"/>
                                      <w:marRight w:val="0"/>
                                      <w:marTop w:val="0"/>
                                      <w:marBottom w:val="0"/>
                                      <w:divBdr>
                                        <w:top w:val="none" w:sz="0" w:space="0" w:color="auto"/>
                                        <w:left w:val="none" w:sz="0" w:space="0" w:color="auto"/>
                                        <w:bottom w:val="none" w:sz="0" w:space="0" w:color="auto"/>
                                        <w:right w:val="none" w:sz="0" w:space="0" w:color="auto"/>
                                      </w:divBdr>
                                      <w:divsChild>
                                        <w:div w:id="1059552876">
                                          <w:marLeft w:val="0"/>
                                          <w:marRight w:val="0"/>
                                          <w:marTop w:val="0"/>
                                          <w:marBottom w:val="0"/>
                                          <w:divBdr>
                                            <w:top w:val="none" w:sz="0" w:space="0" w:color="auto"/>
                                            <w:left w:val="none" w:sz="0" w:space="0" w:color="auto"/>
                                            <w:bottom w:val="none" w:sz="0" w:space="0" w:color="auto"/>
                                            <w:right w:val="none" w:sz="0" w:space="0" w:color="auto"/>
                                          </w:divBdr>
                                          <w:divsChild>
                                            <w:div w:id="13152538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autodesk.com/view/PLM/ENU/?guid=GUID-BB31FFBD-3904-44A1-80C4-DDB45103561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help.autodesk.com/view/PLM/ENU/?guid=GUID-14018953-E39F-4CA5-B069-974618231608"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help.autodesk.com/view/PLM/ENU/?guid=GUID-B3CE8894-4DEE-4C89-A051-4D15921DA250" TargetMode="External"/><Relationship Id="rId5" Type="http://schemas.openxmlformats.org/officeDocument/2006/relationships/image" Target="media/image1.png"/><Relationship Id="rId10" Type="http://schemas.openxmlformats.org/officeDocument/2006/relationships/hyperlink" Target="http://help.autodesk.com/view/PLM/ENU/?guid=GUID-23719984-36F0-453B-99F3-4F05B0E17FE2" TargetMode="External"/><Relationship Id="rId4" Type="http://schemas.openxmlformats.org/officeDocument/2006/relationships/webSettings" Target="webSettings.xml"/><Relationship Id="rId9" Type="http://schemas.openxmlformats.org/officeDocument/2006/relationships/hyperlink" Target="http://help.autodesk.com/view/PLM/ENU/?guid=GUID-AA0CFA55-6CB1-468E-8067-C49794266D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2856</Characters>
  <Application>Microsoft Office Word</Application>
  <DocSecurity>0</DocSecurity>
  <Lines>23</Lines>
  <Paragraphs>6</Paragraphs>
  <ScaleCrop>false</ScaleCrop>
  <Company>Autodesk, Inc.</Company>
  <LinksUpToDate>false</LinksUpToDate>
  <CharactersWithSpaces>3350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2014-02-24T20:36:00Z</dcterms:created>
  <dcterms:modified xsi:type="dcterms:W3CDTF">2014-02-24T20:36:00Z</dcterms:modified>
</cp:coreProperties>
</file>