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C86" w:rsidRPr="00E33C86" w:rsidRDefault="00E33C86" w:rsidP="00E3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Vaul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3C86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SampleAp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SampleApp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C86" w:rsidRPr="00E33C86" w:rsidRDefault="00E33C86" w:rsidP="00E3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C86">
        <w:rPr>
          <w:rFonts w:ascii="Times New Roman" w:eastAsia="Times New Roman" w:hAnsi="Times New Roman" w:cs="Times New Roman"/>
          <w:sz w:val="24"/>
          <w:szCs w:val="24"/>
        </w:rPr>
        <w:t xml:space="preserve">Oh yes.  YES!!!!! </w:t>
      </w:r>
      <w:r w:rsidRPr="00E33C86">
        <w:rPr>
          <w:rFonts w:ascii="Times New Roman" w:eastAsia="Times New Roman" w:hAnsi="Times New Roman" w:cs="Times New Roman"/>
          <w:sz w:val="24"/>
          <w:szCs w:val="24"/>
        </w:rPr>
        <w:br/>
        <w:t xml:space="preserve">Christmas has just come 343 days early (or 22 days late depending on how you look at it).  </w:t>
      </w:r>
      <w:hyperlink r:id="rId7" w:history="1">
        <w:r w:rsidRPr="00E33C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Daniel Du</w:t>
        </w:r>
      </w:hyperlink>
      <w:r w:rsidRPr="00E33C86">
        <w:rPr>
          <w:rFonts w:ascii="Times New Roman" w:eastAsia="Times New Roman" w:hAnsi="Times New Roman" w:cs="Times New Roman"/>
          <w:sz w:val="24"/>
          <w:szCs w:val="24"/>
        </w:rPr>
        <w:t xml:space="preserve"> from ADN has created </w:t>
      </w:r>
      <w:hyperlink r:id="rId8" w:tgtFrame="_blank" w:tooltip="http://adndevblog.typepad.com/manufacturing/2014/01/autodesk-vault-plug-in-wizard-helps-creating-vault-plug-in-more-easily.html" w:history="1">
        <w:r w:rsidRPr="00E33C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 wizard for Visual Studio 2012</w:t>
        </w:r>
      </w:hyperlink>
      <w:r w:rsidRPr="00E33C86">
        <w:rPr>
          <w:rFonts w:ascii="Times New Roman" w:eastAsia="Times New Roman" w:hAnsi="Times New Roman" w:cs="Times New Roman"/>
          <w:sz w:val="24"/>
          <w:szCs w:val="24"/>
        </w:rPr>
        <w:t xml:space="preserve"> that creates and configures a Vault plug-in project for you.</w:t>
      </w:r>
    </w:p>
    <w:p w:rsidR="00E33C86" w:rsidRPr="00E33C86" w:rsidRDefault="00E33C86" w:rsidP="00E3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76750" cy="3000375"/>
            <wp:effectExtent l="0" t="0" r="0" b="9525"/>
            <wp:docPr id="1" name="Picture 1" descr="http://justonesandzeros.typepad.com/images/2013/VisualStudioWizard/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3/VisualStudioWizard/Screensho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C86" w:rsidRPr="00E33C86" w:rsidRDefault="00E33C86" w:rsidP="00E3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C86">
        <w:rPr>
          <w:rFonts w:ascii="Times New Roman" w:eastAsia="Times New Roman" w:hAnsi="Times New Roman" w:cs="Times New Roman"/>
          <w:sz w:val="24"/>
          <w:szCs w:val="24"/>
        </w:rPr>
        <w:t xml:space="preserve">If you use the Vault API, you owe it to yourself and all future generations to get this app.  </w:t>
      </w:r>
    </w:p>
    <w:p w:rsidR="00E33C86" w:rsidRPr="00E33C86" w:rsidRDefault="00E33C86" w:rsidP="00E3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C8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013181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BD4"/>
    <w:rsid w:val="006C56B1"/>
    <w:rsid w:val="00E33C86"/>
    <w:rsid w:val="00E9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3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33C8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C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3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33C8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C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1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1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3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8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0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0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1667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dndevblog.typepad.com/manufacturing/2014/01/autodesk-vault-plug-in-wizard-helps-creating-vault-plug-in-more-easily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dndevblog.typepad.com/manufacturing/Daniel-Du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>Autodesk, Inc.</Company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2014-02-24T20:33:00Z</dcterms:created>
  <dcterms:modified xsi:type="dcterms:W3CDTF">2014-02-24T20:33:00Z</dcterms:modified>
</cp:coreProperties>
</file>