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B61" w:rsidRPr="00413B61" w:rsidRDefault="00413B61" w:rsidP="0041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PLM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PLM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B6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Announcement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Announcement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B61" w:rsidRPr="00413B61" w:rsidRDefault="00413B61" w:rsidP="0041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PLM 360 was updated last weekend.  The </w:t>
      </w:r>
      <w:hyperlink r:id="rId8" w:history="1">
        <w:r w:rsidRPr="00413B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Read Me First page</w:t>
        </w:r>
      </w:hyperlink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has a listing of new REST API pages, but I’d like to also point some things out.</w:t>
      </w:r>
    </w:p>
    <w:p w:rsidR="00413B61" w:rsidRPr="00413B61" w:rsidRDefault="00413B61" w:rsidP="0041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61">
        <w:rPr>
          <w:rFonts w:ascii="Times New Roman" w:eastAsia="Times New Roman" w:hAnsi="Times New Roman" w:cs="Times New Roman"/>
          <w:b/>
          <w:bCs/>
          <w:sz w:val="24"/>
          <w:szCs w:val="24"/>
        </w:rPr>
        <w:t>New Feature - Better error information when adding or updating an item</w:t>
      </w:r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.  Now if the operation fails because of bad field data, you will get back information on which field(s) caused the failure.  It’s a big time saver when, for example, you are updating an item with 100 fields on it.  See </w:t>
      </w:r>
      <w:hyperlink r:id="rId9" w:history="1">
        <w:r w:rsidRPr="00413B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FieldValidationError</w:t>
        </w:r>
      </w:hyperlink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for more information. </w:t>
      </w:r>
    </w:p>
    <w:p w:rsidR="00413B61" w:rsidRPr="00413B61" w:rsidRDefault="00413B61" w:rsidP="0041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61">
        <w:rPr>
          <w:rFonts w:ascii="Times New Roman" w:eastAsia="Times New Roman" w:hAnsi="Times New Roman" w:cs="Times New Roman"/>
          <w:b/>
          <w:bCs/>
          <w:sz w:val="24"/>
          <w:szCs w:val="24"/>
        </w:rPr>
        <w:t>New Feature - Item and System change logs.</w:t>
      </w:r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  You can now read the change logs through the API.  The </w:t>
      </w:r>
      <w:hyperlink r:id="rId10" w:history="1">
        <w:r w:rsidRPr="00413B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Item change log</w:t>
        </w:r>
      </w:hyperlink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shows you all recent item changes.  The </w:t>
      </w:r>
      <w:hyperlink r:id="rId11" w:history="1">
        <w:r w:rsidRPr="00413B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Configuration change log</w:t>
        </w:r>
      </w:hyperlink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shows changes to workspaces and other system level objects.  Both APIs require admin-level access. </w:t>
      </w:r>
    </w:p>
    <w:p w:rsidR="00413B61" w:rsidRPr="00413B61" w:rsidRDefault="00413B61" w:rsidP="0041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61">
        <w:rPr>
          <w:rFonts w:ascii="Times New Roman" w:eastAsia="Times New Roman" w:hAnsi="Times New Roman" w:cs="Times New Roman"/>
          <w:b/>
          <w:bCs/>
          <w:sz w:val="24"/>
          <w:szCs w:val="24"/>
        </w:rPr>
        <w:t>Bugfix - filtered picklist values</w:t>
      </w:r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- When getting or setting filtered picklist values, the </w:t>
      </w:r>
      <w:hyperlink r:id="rId12" w:history="1">
        <w:r w:rsidRPr="00413B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PicklistValue</w:t>
        </w:r>
      </w:hyperlink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object should have a displayName field but not an id or url field.  This is because a filtered picklist is just a filter value, not a pointer to a specific item.  However, Item Detail is an exception.  In those cases, PicklistValue should have all 3 values set. </w:t>
      </w:r>
    </w:p>
    <w:p w:rsidR="00413B61" w:rsidRPr="00413B61" w:rsidRDefault="00413B61" w:rsidP="00413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61">
        <w:rPr>
          <w:rFonts w:ascii="Times New Roman" w:eastAsia="Times New Roman" w:hAnsi="Times New Roman" w:cs="Times New Roman"/>
          <w:b/>
          <w:bCs/>
          <w:sz w:val="24"/>
          <w:szCs w:val="24"/>
        </w:rPr>
        <w:t>API Change - Integer to Long</w:t>
      </w:r>
      <w:r w:rsidRPr="00413B61">
        <w:rPr>
          <w:rFonts w:ascii="Times New Roman" w:eastAsia="Times New Roman" w:hAnsi="Times New Roman" w:cs="Times New Roman"/>
          <w:sz w:val="24"/>
          <w:szCs w:val="24"/>
        </w:rPr>
        <w:t xml:space="preserve"> - Most integer values have been changed to long.  For example, Item.Id.  If your app is currently using integers, you should be OK as long as you don’t have over 2 billion objects in your tenant. </w:t>
      </w:r>
    </w:p>
    <w:p w:rsidR="00413B61" w:rsidRPr="00413B61" w:rsidRDefault="00413B61" w:rsidP="0041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B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red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8D31E4"/>
    <w:multiLevelType w:val="multilevel"/>
    <w:tmpl w:val="491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288"/>
    <w:rsid w:val="00413B61"/>
    <w:rsid w:val="006C56B1"/>
    <w:rsid w:val="00F3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3B6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13B6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B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3B6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13B6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B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3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0032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lp.autodesk.com/view/PLM/ENU/?guid=GUID-7EF1798F-A80C-47D2-A237-E19501EB9F41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help.autodesk.com/view/PLM/ENU/?guid=GUID-0C8722DF-C209-4875-BA9C-A991E2985E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help.autodesk.com/view/PLM/ENU/?guid=GUID-114F9C9B-0761-408D-BADB-009D2D92153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help.autodesk.com/view/PLM/ENU/?guid=GUID-896FA1C1-B5BD-4EC1-BD36-C78BD8E14AF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elp.autodesk.com/cloudhelp/ENU/PLM-360-REST-APIv2/files/GUID-431E3F3D-1C87-4FA6-AA2A-BB744A86E599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1612</Characters>
  <Application>Microsoft Office Word</Application>
  <DocSecurity>0</DocSecurity>
  <Lines>13</Lines>
  <Paragraphs>3</Paragraphs>
  <ScaleCrop>false</ScaleCrop>
  <Company>Autodesk, Inc.</Company>
  <LinksUpToDate>false</LinksUpToDate>
  <CharactersWithSpaces>1891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2014-02-24T20:44:00Z</dcterms:created>
  <dcterms:modified xsi:type="dcterms:W3CDTF">2014-02-24T20:44:00Z</dcterms:modified>
</cp:coreProperties>
</file>