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EAD6" w14:textId="77777777" w:rsidR="00CD2EFC" w:rsidRDefault="00CD2EFC" w:rsidP="00CD2EFC">
      <w:pPr>
        <w:spacing w:after="0" w:line="259" w:lineRule="auto"/>
        <w:ind w:left="137" w:right="0"/>
        <w:jc w:val="left"/>
      </w:pPr>
      <w:r>
        <w:rPr>
          <w:color w:val="006600"/>
          <w:sz w:val="32"/>
        </w:rPr>
        <w:t xml:space="preserve">1.1 What is a Network? </w:t>
      </w:r>
    </w:p>
    <w:p w14:paraId="4D9406D5" w14:textId="77777777" w:rsidR="00CD2EFC" w:rsidRDefault="00CD2EFC" w:rsidP="00CD2EFC">
      <w:pPr>
        <w:spacing w:after="35" w:line="259" w:lineRule="auto"/>
        <w:ind w:left="95" w:right="0" w:firstLine="0"/>
        <w:jc w:val="left"/>
      </w:pPr>
      <w:r>
        <w:rPr>
          <w:rFonts w:ascii="Calibri" w:eastAsia="Calibri" w:hAnsi="Calibri" w:cs="Calibri"/>
          <w:noProof/>
          <w:color w:val="000000"/>
          <w:sz w:val="22"/>
        </w:rPr>
        <mc:AlternateContent>
          <mc:Choice Requires="wpg">
            <w:drawing>
              <wp:inline distT="0" distB="0" distL="0" distR="0" wp14:anchorId="1B98A3B9" wp14:editId="49CDA10F">
                <wp:extent cx="6507481" cy="19812"/>
                <wp:effectExtent l="0" t="0" r="0" b="0"/>
                <wp:docPr id="13344" name="Group 13344"/>
                <wp:cNvGraphicFramePr/>
                <a:graphic xmlns:a="http://schemas.openxmlformats.org/drawingml/2006/main">
                  <a:graphicData uri="http://schemas.microsoft.com/office/word/2010/wordprocessingGroup">
                    <wpg:wgp>
                      <wpg:cNvGrpSpPr/>
                      <wpg:grpSpPr>
                        <a:xfrm>
                          <a:off x="0" y="0"/>
                          <a:ext cx="6507481" cy="19812"/>
                          <a:chOff x="0" y="0"/>
                          <a:chExt cx="6507481" cy="19812"/>
                        </a:xfrm>
                      </wpg:grpSpPr>
                      <wps:wsp>
                        <wps:cNvPr id="225" name="Shape 225"/>
                        <wps:cNvSpPr/>
                        <wps:spPr>
                          <a:xfrm>
                            <a:off x="0" y="0"/>
                            <a:ext cx="6507481" cy="0"/>
                          </a:xfrm>
                          <a:custGeom>
                            <a:avLst/>
                            <a:gdLst/>
                            <a:ahLst/>
                            <a:cxnLst/>
                            <a:rect l="0" t="0" r="0" b="0"/>
                            <a:pathLst>
                              <a:path w="6507481">
                                <a:moveTo>
                                  <a:pt x="0" y="0"/>
                                </a:moveTo>
                                <a:lnTo>
                                  <a:pt x="6507481" y="0"/>
                                </a:lnTo>
                              </a:path>
                            </a:pathLst>
                          </a:custGeom>
                          <a:ln w="1981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C8AC89" id="Group 13344" o:spid="_x0000_s1026" style="width:512.4pt;height:1.55pt;mso-position-horizontal-relative:char;mso-position-vertical-relative:line" coordsize="6507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">
                <v:shape id="Shape 225" o:spid="_x0000_s1027" style="position:absolute;width:65074;height:0;visibility:visible;mso-wrap-style:square;v-text-anchor:top" coordsize="6507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" path="m,l6507481,e" filled="f" strokeweight="1.56pt">
                  <v:stroke miterlimit="83231f" joinstyle="miter"/>
                  <v:path arrowok="t" textboxrect="0,0,6507481,0"/>
                </v:shape>
                <w10:anchorlock/>
              </v:group>
            </w:pict>
          </mc:Fallback>
        </mc:AlternateContent>
      </w:r>
      <w:r>
        <w:rPr>
          <w:color w:val="000000"/>
          <w:sz w:val="22"/>
        </w:rPr>
        <w:t xml:space="preserve"> </w:t>
      </w:r>
    </w:p>
    <w:p w14:paraId="42D6F338" w14:textId="77777777" w:rsidR="00CD2EFC" w:rsidRDefault="00CD2EFC" w:rsidP="00CD2EFC">
      <w:pPr>
        <w:ind w:right="0"/>
      </w:pPr>
      <w:r w:rsidRPr="002234FC">
        <w:rPr>
          <w:highlight w:val="yellow"/>
        </w:rPr>
        <w:t>A network consists of two or more computers that are linked in order to share resources (such as printers and CDs), exchange files, or allow electronic communications</w:t>
      </w:r>
      <w:r>
        <w:t xml:space="preserve">. The computers on a network may be linked through cables, telephone lines, radio waves, satellites, or infrared light beams. </w:t>
      </w:r>
    </w:p>
    <w:p w14:paraId="4B3D7D04" w14:textId="77777777" w:rsidR="00CD2EFC" w:rsidRDefault="00CD2EFC" w:rsidP="00CD2EFC">
      <w:pPr>
        <w:ind w:right="0"/>
      </w:pPr>
      <w:r>
        <w:t>In the world of Information Technology (IT) information is the building block for effective communication. Communication is a medium that helps us to drive our day to day professional and personal operations. Where computer networking acts as the base of everything as the best and most important IT solutions. Below is a list of points that we do with the help of computer networks, or things that we benefit from with the help of computer networks or that have become possible or effective due to computer networks. Provides the best way of business communication.</w:t>
      </w:r>
      <w:r>
        <w:rPr>
          <w:color w:val="000000"/>
          <w:sz w:val="22"/>
        </w:rPr>
        <w:t xml:space="preserve"> </w:t>
      </w:r>
    </w:p>
    <w:p w14:paraId="10F1DBD9" w14:textId="77777777" w:rsidR="00CD2EFC" w:rsidRDefault="00CD2EFC" w:rsidP="00CD2EFC">
      <w:pPr>
        <w:numPr>
          <w:ilvl w:val="1"/>
          <w:numId w:val="1"/>
        </w:numPr>
        <w:spacing w:after="11"/>
        <w:ind w:right="0" w:hanging="360"/>
      </w:pPr>
      <w:r>
        <w:t xml:space="preserve">Streamline communication. </w:t>
      </w:r>
      <w:r w:rsidRPr="002234FC">
        <w:rPr>
          <w:color w:val="FF0000"/>
        </w:rPr>
        <w:t>facilitate quick and easy communication</w:t>
      </w:r>
    </w:p>
    <w:p w14:paraId="298BBBB2" w14:textId="77777777" w:rsidR="00CD2EFC" w:rsidRDefault="00CD2EFC" w:rsidP="00CD2EFC">
      <w:pPr>
        <w:numPr>
          <w:ilvl w:val="1"/>
          <w:numId w:val="1"/>
        </w:numPr>
        <w:spacing w:after="13"/>
        <w:ind w:right="0" w:hanging="360"/>
      </w:pPr>
      <w:r>
        <w:t xml:space="preserve">Cost-effective resource sharing. </w:t>
      </w:r>
      <w:r w:rsidRPr="002234FC">
        <w:rPr>
          <w:color w:val="FF0000"/>
        </w:rPr>
        <w:t>reduces the need for duplicate resources and saves costs</w:t>
      </w:r>
    </w:p>
    <w:p w14:paraId="70AC676A" w14:textId="77777777" w:rsidR="00CD2EFC" w:rsidRDefault="00CD2EFC" w:rsidP="00CD2EFC">
      <w:pPr>
        <w:numPr>
          <w:ilvl w:val="1"/>
          <w:numId w:val="1"/>
        </w:numPr>
        <w:spacing w:after="12"/>
        <w:ind w:right="0" w:hanging="360"/>
      </w:pPr>
      <w:r>
        <w:t xml:space="preserve">Improving storage efficiency and volume. </w:t>
      </w:r>
      <w:r w:rsidRPr="007E19B8">
        <w:rPr>
          <w:color w:val="FF0000"/>
        </w:rPr>
        <w:t>Centralized storage solutions</w:t>
      </w:r>
    </w:p>
    <w:p w14:paraId="21083FDA" w14:textId="77777777" w:rsidR="00CD2EFC" w:rsidRDefault="00CD2EFC" w:rsidP="00CD2EFC">
      <w:pPr>
        <w:numPr>
          <w:ilvl w:val="1"/>
          <w:numId w:val="1"/>
        </w:numPr>
        <w:spacing w:after="12"/>
        <w:ind w:right="0" w:hanging="360"/>
      </w:pPr>
      <w:r>
        <w:t xml:space="preserve">Cut costs on software. </w:t>
      </w:r>
      <w:r w:rsidRPr="007E19B8">
        <w:rPr>
          <w:color w:val="FF0000"/>
        </w:rPr>
        <w:t>Centralized software deployment and licensing management</w:t>
      </w:r>
    </w:p>
    <w:p w14:paraId="548648DD" w14:textId="77777777" w:rsidR="00CD2EFC" w:rsidRDefault="00CD2EFC" w:rsidP="00CD2EFC">
      <w:pPr>
        <w:numPr>
          <w:ilvl w:val="1"/>
          <w:numId w:val="1"/>
        </w:numPr>
        <w:spacing w:after="11"/>
        <w:ind w:right="0" w:hanging="360"/>
      </w:pPr>
      <w:r>
        <w:t>Cut costs on hardware.</w:t>
      </w:r>
      <w:r w:rsidRPr="007E19B8">
        <w:t xml:space="preserve"> </w:t>
      </w:r>
      <w:r w:rsidRPr="007E19B8">
        <w:rPr>
          <w:color w:val="FF0000"/>
        </w:rPr>
        <w:t xml:space="preserve">Shared hardware resources and centralized management </w:t>
      </w:r>
    </w:p>
    <w:p w14:paraId="3EA628BE" w14:textId="77777777" w:rsidR="00CD2EFC" w:rsidRPr="007E19B8" w:rsidRDefault="00CD2EFC" w:rsidP="00CD2EFC">
      <w:pPr>
        <w:numPr>
          <w:ilvl w:val="1"/>
          <w:numId w:val="1"/>
        </w:numPr>
        <w:spacing w:after="14"/>
        <w:ind w:right="0" w:hanging="360"/>
        <w:rPr>
          <w:color w:val="FF0000"/>
        </w:rPr>
      </w:pPr>
      <w:r>
        <w:t xml:space="preserve">Utilizes Centralized Database. </w:t>
      </w:r>
      <w:r w:rsidRPr="007E19B8">
        <w:rPr>
          <w:color w:val="FF0000"/>
        </w:rPr>
        <w:t>easy access to data for authorized users across the network</w:t>
      </w:r>
    </w:p>
    <w:p w14:paraId="0775CE6E" w14:textId="77777777" w:rsidR="00CD2EFC" w:rsidRPr="007E19B8" w:rsidRDefault="00CD2EFC" w:rsidP="00CD2EFC">
      <w:pPr>
        <w:numPr>
          <w:ilvl w:val="1"/>
          <w:numId w:val="1"/>
        </w:numPr>
        <w:spacing w:after="11"/>
        <w:ind w:right="0" w:hanging="360"/>
        <w:rPr>
          <w:color w:val="FF0000"/>
        </w:rPr>
      </w:pPr>
      <w:r>
        <w:t xml:space="preserve">Increase in efficiency. </w:t>
      </w:r>
      <w:r w:rsidRPr="007E19B8">
        <w:rPr>
          <w:color w:val="FF0000"/>
        </w:rPr>
        <w:t>automate processes, streamline workflows,</w:t>
      </w:r>
      <w:r>
        <w:rPr>
          <w:color w:val="FF0000"/>
        </w:rPr>
        <w:t xml:space="preserve"> </w:t>
      </w:r>
      <w:r w:rsidRPr="007E19B8">
        <w:rPr>
          <w:color w:val="FF0000"/>
        </w:rPr>
        <w:t>enable faster data access</w:t>
      </w:r>
    </w:p>
    <w:p w14:paraId="4D7CF76D" w14:textId="77777777" w:rsidR="00CD2EFC" w:rsidRDefault="00CD2EFC" w:rsidP="00CD2EFC">
      <w:pPr>
        <w:numPr>
          <w:ilvl w:val="1"/>
          <w:numId w:val="1"/>
        </w:numPr>
        <w:spacing w:after="12"/>
        <w:ind w:right="0" w:hanging="360"/>
      </w:pPr>
      <w:r>
        <w:t xml:space="preserve">Optimize convenience and flexibility. </w:t>
      </w:r>
      <w:r w:rsidRPr="007E19B8">
        <w:rPr>
          <w:color w:val="FF0000"/>
        </w:rPr>
        <w:t>can access network resources from any location</w:t>
      </w:r>
    </w:p>
    <w:p w14:paraId="4E2CE38B" w14:textId="77777777" w:rsidR="00CD2EFC" w:rsidRDefault="00CD2EFC" w:rsidP="00CD2EFC">
      <w:pPr>
        <w:numPr>
          <w:ilvl w:val="1"/>
          <w:numId w:val="1"/>
        </w:numPr>
        <w:spacing w:after="11"/>
        <w:ind w:right="0" w:hanging="360"/>
      </w:pPr>
      <w:r>
        <w:t xml:space="preserve">Allows File sharing. </w:t>
      </w:r>
    </w:p>
    <w:p w14:paraId="2B222842" w14:textId="77777777" w:rsidR="00CD2EFC" w:rsidRPr="007E19B8" w:rsidRDefault="00CD2EFC" w:rsidP="00CD2EFC">
      <w:pPr>
        <w:numPr>
          <w:ilvl w:val="1"/>
          <w:numId w:val="1"/>
        </w:numPr>
        <w:spacing w:after="15"/>
        <w:ind w:right="0" w:hanging="360"/>
        <w:rPr>
          <w:color w:val="FF0000"/>
        </w:rPr>
      </w:pPr>
      <w:r>
        <w:t xml:space="preserve">sharing of peripherals and internet access. </w:t>
      </w:r>
      <w:r w:rsidRPr="007E19B8">
        <w:rPr>
          <w:color w:val="FF0000"/>
        </w:rPr>
        <w:t>Multiple users can share devices like printers</w:t>
      </w:r>
    </w:p>
    <w:p w14:paraId="586F40DF" w14:textId="77777777" w:rsidR="00CD2EFC" w:rsidRPr="007E19B8" w:rsidRDefault="00CD2EFC" w:rsidP="00CD2EFC">
      <w:pPr>
        <w:numPr>
          <w:ilvl w:val="1"/>
          <w:numId w:val="1"/>
        </w:numPr>
        <w:spacing w:after="12"/>
        <w:ind w:right="0" w:hanging="360"/>
        <w:rPr>
          <w:color w:val="FF0000"/>
        </w:rPr>
      </w:pPr>
      <w:r>
        <w:t xml:space="preserve">Network gaming. </w:t>
      </w:r>
      <w:r w:rsidRPr="007E19B8">
        <w:rPr>
          <w:color w:val="FF0000"/>
        </w:rPr>
        <w:t>multiplayer gaming experiences</w:t>
      </w:r>
    </w:p>
    <w:p w14:paraId="3F187D22" w14:textId="77777777" w:rsidR="00CD2EFC" w:rsidRPr="007E19B8" w:rsidRDefault="00CD2EFC" w:rsidP="00CD2EFC">
      <w:pPr>
        <w:numPr>
          <w:ilvl w:val="1"/>
          <w:numId w:val="1"/>
        </w:numPr>
        <w:spacing w:after="12"/>
        <w:ind w:right="0" w:hanging="360"/>
        <w:rPr>
          <w:color w:val="FF0000"/>
        </w:rPr>
      </w:pPr>
      <w:r>
        <w:t xml:space="preserve">Voice over IP (VoIP). </w:t>
      </w:r>
      <w:r w:rsidRPr="007E19B8">
        <w:rPr>
          <w:color w:val="FF0000"/>
        </w:rPr>
        <w:t>voice communication over a network</w:t>
      </w:r>
    </w:p>
    <w:p w14:paraId="29855E30" w14:textId="77777777" w:rsidR="00CD2EFC" w:rsidRDefault="00CD2EFC" w:rsidP="00CD2EFC">
      <w:pPr>
        <w:numPr>
          <w:ilvl w:val="1"/>
          <w:numId w:val="1"/>
        </w:numPr>
        <w:spacing w:after="10"/>
        <w:ind w:right="0" w:hanging="360"/>
      </w:pPr>
      <w:r>
        <w:t xml:space="preserve">Media </w:t>
      </w:r>
      <w:proofErr w:type="spellStart"/>
      <w:r>
        <w:t>Center</w:t>
      </w:r>
      <w:proofErr w:type="spellEnd"/>
      <w:r>
        <w:t xml:space="preserve"> Server</w:t>
      </w:r>
      <w:r w:rsidRPr="007E19B8">
        <w:rPr>
          <w:color w:val="FF0000"/>
        </w:rPr>
        <w:t>. Netflix, etc</w:t>
      </w:r>
    </w:p>
    <w:p w14:paraId="7C7B334C" w14:textId="77777777" w:rsidR="00CD2EFC" w:rsidRDefault="00CD2EFC" w:rsidP="00CD2EFC">
      <w:pPr>
        <w:numPr>
          <w:ilvl w:val="1"/>
          <w:numId w:val="1"/>
        </w:numPr>
        <w:spacing w:after="16"/>
        <w:ind w:right="0" w:hanging="360"/>
      </w:pPr>
      <w:r>
        <w:t xml:space="preserve">Centralized network administration, meaningless IT support. </w:t>
      </w:r>
    </w:p>
    <w:p w14:paraId="1D6BDEFA" w14:textId="77777777" w:rsidR="00CD2EFC" w:rsidRPr="007E19B8" w:rsidRDefault="00CD2EFC" w:rsidP="00CD2EFC">
      <w:pPr>
        <w:numPr>
          <w:ilvl w:val="1"/>
          <w:numId w:val="1"/>
        </w:numPr>
        <w:spacing w:after="11"/>
        <w:ind w:right="0" w:hanging="360"/>
        <w:rPr>
          <w:color w:val="FF0000"/>
        </w:rPr>
      </w:pPr>
      <w:r>
        <w:t xml:space="preserve">Flexibility. </w:t>
      </w:r>
      <w:r w:rsidRPr="007E19B8">
        <w:rPr>
          <w:color w:val="FF0000"/>
        </w:rPr>
        <w:t>Networks can adapt to changing needs</w:t>
      </w:r>
    </w:p>
    <w:p w14:paraId="4E55D3BE" w14:textId="77777777" w:rsidR="00CD2EFC" w:rsidRDefault="00CD2EFC" w:rsidP="00CD2EFC">
      <w:pPr>
        <w:numPr>
          <w:ilvl w:val="1"/>
          <w:numId w:val="1"/>
        </w:numPr>
        <w:spacing w:after="11"/>
        <w:ind w:right="0" w:hanging="360"/>
      </w:pPr>
      <w:r>
        <w:t xml:space="preserve">Allowing information sharing. </w:t>
      </w:r>
    </w:p>
    <w:p w14:paraId="4DA8FF55" w14:textId="77777777" w:rsidR="00CD2EFC" w:rsidRDefault="00CD2EFC" w:rsidP="00CD2EFC">
      <w:pPr>
        <w:numPr>
          <w:ilvl w:val="1"/>
          <w:numId w:val="1"/>
        </w:numPr>
        <w:spacing w:after="12"/>
        <w:ind w:right="0" w:hanging="360"/>
      </w:pPr>
      <w:r>
        <w:t xml:space="preserve">Supporting distributed processing. </w:t>
      </w:r>
    </w:p>
    <w:p w14:paraId="67583B84" w14:textId="77777777" w:rsidR="00CD2EFC" w:rsidRDefault="00CD2EFC" w:rsidP="00CD2EFC">
      <w:pPr>
        <w:numPr>
          <w:ilvl w:val="1"/>
          <w:numId w:val="1"/>
        </w:numPr>
        <w:spacing w:after="13"/>
        <w:ind w:right="0" w:hanging="360"/>
      </w:pPr>
      <w:r>
        <w:t xml:space="preserve">User communication. </w:t>
      </w:r>
      <w:r w:rsidRPr="007E19B8">
        <w:rPr>
          <w:color w:val="FF0000"/>
        </w:rPr>
        <w:t>email, messaging, and video conferencing etc</w:t>
      </w:r>
    </w:p>
    <w:p w14:paraId="3EF0166A" w14:textId="77777777" w:rsidR="00CD2EFC" w:rsidRPr="007E19B8" w:rsidRDefault="00CD2EFC" w:rsidP="00CD2EFC">
      <w:pPr>
        <w:numPr>
          <w:ilvl w:val="1"/>
          <w:numId w:val="1"/>
        </w:numPr>
        <w:spacing w:after="10"/>
        <w:ind w:right="0" w:hanging="360"/>
        <w:rPr>
          <w:color w:val="FF0000"/>
        </w:rPr>
      </w:pPr>
      <w:r>
        <w:t xml:space="preserve">Overcoming geographic separation. </w:t>
      </w:r>
      <w:r w:rsidRPr="007E19B8">
        <w:rPr>
          <w:color w:val="FF0000"/>
        </w:rPr>
        <w:t>connect users across different locations</w:t>
      </w:r>
      <w:r>
        <w:rPr>
          <w:color w:val="FF0000"/>
        </w:rPr>
        <w:t xml:space="preserve">, </w:t>
      </w:r>
      <w:r w:rsidRPr="007E19B8">
        <w:rPr>
          <w:color w:val="FF0000"/>
        </w:rPr>
        <w:t>regardless of geographical barriers.</w:t>
      </w:r>
    </w:p>
    <w:p w14:paraId="35372940" w14:textId="77777777" w:rsidR="00E40C7B" w:rsidRDefault="00E40C7B"/>
    <w:sectPr w:rsidR="00E40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428C"/>
    <w:multiLevelType w:val="hybridMultilevel"/>
    <w:tmpl w:val="5B08BC36"/>
    <w:lvl w:ilvl="0" w:tplc="17268446">
      <w:start w:val="1"/>
      <w:numFmt w:val="bullet"/>
      <w:lvlText w:val="•"/>
      <w:lvlJc w:val="left"/>
      <w:pPr>
        <w:ind w:left="360"/>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1" w:tplc="ED881AC8">
      <w:start w:val="1"/>
      <w:numFmt w:val="bullet"/>
      <w:lvlRestart w:val="0"/>
      <w:lvlText w:val=""/>
      <w:lvlJc w:val="left"/>
      <w:pPr>
        <w:ind w:left="847"/>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2" w:tplc="D4DA436C">
      <w:start w:val="1"/>
      <w:numFmt w:val="bullet"/>
      <w:lvlText w:val="▪"/>
      <w:lvlJc w:val="left"/>
      <w:pPr>
        <w:ind w:left="158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3" w:tplc="E730C43E">
      <w:start w:val="1"/>
      <w:numFmt w:val="bullet"/>
      <w:lvlText w:val="•"/>
      <w:lvlJc w:val="left"/>
      <w:pPr>
        <w:ind w:left="230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4" w:tplc="38A0CBEE">
      <w:start w:val="1"/>
      <w:numFmt w:val="bullet"/>
      <w:lvlText w:val="o"/>
      <w:lvlJc w:val="left"/>
      <w:pPr>
        <w:ind w:left="302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5" w:tplc="F98AB83A">
      <w:start w:val="1"/>
      <w:numFmt w:val="bullet"/>
      <w:lvlText w:val="▪"/>
      <w:lvlJc w:val="left"/>
      <w:pPr>
        <w:ind w:left="374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6" w:tplc="2D7A07B6">
      <w:start w:val="1"/>
      <w:numFmt w:val="bullet"/>
      <w:lvlText w:val="•"/>
      <w:lvlJc w:val="left"/>
      <w:pPr>
        <w:ind w:left="446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7" w:tplc="16760AB4">
      <w:start w:val="1"/>
      <w:numFmt w:val="bullet"/>
      <w:lvlText w:val="o"/>
      <w:lvlJc w:val="left"/>
      <w:pPr>
        <w:ind w:left="518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lvl w:ilvl="8" w:tplc="D57C9E20">
      <w:start w:val="1"/>
      <w:numFmt w:val="bullet"/>
      <w:lvlText w:val="▪"/>
      <w:lvlJc w:val="left"/>
      <w:pPr>
        <w:ind w:left="5902"/>
      </w:pPr>
      <w:rPr>
        <w:rFonts w:ascii="Wingdings" w:eastAsia="Wingdings" w:hAnsi="Wingdings" w:cs="Wingdings"/>
        <w:b w:val="0"/>
        <w:i w:val="0"/>
        <w:strike w:val="0"/>
        <w:dstrike w:val="0"/>
        <w:color w:val="115C36"/>
        <w:sz w:val="24"/>
        <w:szCs w:val="24"/>
        <w:u w:val="none" w:color="000000"/>
        <w:bdr w:val="none" w:sz="0" w:space="0" w:color="auto"/>
        <w:shd w:val="clear" w:color="auto" w:fill="auto"/>
        <w:vertAlign w:val="baseline"/>
      </w:rPr>
    </w:lvl>
  </w:abstractNum>
  <w:num w:numId="1" w16cid:durableId="188999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96"/>
    <w:rsid w:val="00365D96"/>
    <w:rsid w:val="00CD2EFC"/>
    <w:rsid w:val="00E40C7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72D46-2509-4D88-9596-A9065B08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EFC"/>
    <w:pPr>
      <w:spacing w:after="109" w:line="269" w:lineRule="auto"/>
      <w:ind w:left="152" w:right="15" w:hanging="10"/>
      <w:jc w:val="both"/>
    </w:pPr>
    <w:rPr>
      <w:rFonts w:ascii="Arial" w:eastAsia="Arial" w:hAnsi="Arial" w:cs="Arial"/>
      <w:color w:val="595959"/>
      <w:sz w:val="24"/>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dc:creator>
  <cp:keywords/>
  <dc:description/>
  <cp:lastModifiedBy>Adarsh S</cp:lastModifiedBy>
  <cp:revision>2</cp:revision>
  <dcterms:created xsi:type="dcterms:W3CDTF">2024-04-17T16:15:00Z</dcterms:created>
  <dcterms:modified xsi:type="dcterms:W3CDTF">2024-04-17T16:15:00Z</dcterms:modified>
</cp:coreProperties>
</file>