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4"/>
          <w:szCs w:val="24"/>
        </w:rPr>
      </w:pPr>
      <w:r w:rsidDel="00000000" w:rsidR="00000000" w:rsidRPr="00000000">
        <w:rPr>
          <w:b w:val="1"/>
          <w:sz w:val="24"/>
          <w:szCs w:val="24"/>
          <w:rtl w:val="0"/>
        </w:rPr>
        <w:t xml:space="preserve">Meta Description:</w:t>
      </w:r>
      <w:r w:rsidDel="00000000" w:rsidR="00000000" w:rsidRPr="00000000">
        <w:rPr>
          <w:sz w:val="24"/>
          <w:szCs w:val="24"/>
          <w:rtl w:val="0"/>
        </w:rPr>
        <w:t xml:space="preserve"> Floki (FLOKI) holders shift profits into FloppyPepe (FPPE) as top analysts foresee a 3,624% surge for the token.</w:t>
      </w:r>
      <w:r w:rsidDel="00000000" w:rsidR="00000000" w:rsidRPr="00000000">
        <w:rPr>
          <w:rtl w:val="0"/>
        </w:rPr>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b w:val="1"/>
          <w:sz w:val="24"/>
          <w:szCs w:val="24"/>
          <w:rtl w:val="0"/>
        </w:rPr>
        <w:t xml:space="preserve">Keywords:</w:t>
      </w: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sz w:val="24"/>
          <w:szCs w:val="24"/>
          <w:rtl w:val="0"/>
        </w:rPr>
        <w:t xml:space="preserve">Top Analyst</w:t>
      </w:r>
    </w:p>
    <w:p w:rsidR="00000000" w:rsidDel="00000000" w:rsidP="00000000" w:rsidRDefault="00000000" w:rsidRPr="00000000" w14:paraId="00000005">
      <w:pPr>
        <w:rPr>
          <w:sz w:val="24"/>
          <w:szCs w:val="24"/>
        </w:rPr>
      </w:pPr>
      <w:r w:rsidDel="00000000" w:rsidR="00000000" w:rsidRPr="00000000">
        <w:rPr>
          <w:sz w:val="24"/>
          <w:szCs w:val="24"/>
          <w:rtl w:val="0"/>
        </w:rPr>
        <w:t xml:space="preserve">Floki </w:t>
      </w:r>
    </w:p>
    <w:p w:rsidR="00000000" w:rsidDel="00000000" w:rsidP="00000000" w:rsidRDefault="00000000" w:rsidRPr="00000000" w14:paraId="00000006">
      <w:pPr>
        <w:rPr>
          <w:sz w:val="24"/>
          <w:szCs w:val="24"/>
        </w:rPr>
      </w:pPr>
      <w:r w:rsidDel="00000000" w:rsidR="00000000" w:rsidRPr="00000000">
        <w:rPr>
          <w:sz w:val="24"/>
          <w:szCs w:val="24"/>
          <w:rtl w:val="0"/>
        </w:rPr>
        <w:t xml:space="preserve">AI Agent Crypto </w:t>
      </w:r>
    </w:p>
    <w:p w:rsidR="00000000" w:rsidDel="00000000" w:rsidP="00000000" w:rsidRDefault="00000000" w:rsidRPr="00000000" w14:paraId="00000007">
      <w:pPr>
        <w:rPr>
          <w:sz w:val="24"/>
          <w:szCs w:val="24"/>
        </w:rPr>
      </w:pPr>
      <w:r w:rsidDel="00000000" w:rsidR="00000000" w:rsidRPr="00000000">
        <w:rPr>
          <w:sz w:val="24"/>
          <w:szCs w:val="24"/>
          <w:rtl w:val="0"/>
        </w:rPr>
        <w:t xml:space="preserve">FloppyPepe </w:t>
      </w:r>
    </w:p>
    <w:p w:rsidR="00000000" w:rsidDel="00000000" w:rsidP="00000000" w:rsidRDefault="00000000" w:rsidRPr="00000000" w14:paraId="00000008">
      <w:pPr>
        <w:rPr>
          <w:sz w:val="24"/>
          <w:szCs w:val="24"/>
        </w:rPr>
      </w:pPr>
      <w:r w:rsidDel="00000000" w:rsidR="00000000" w:rsidRPr="00000000">
        <w:rPr>
          <w:sz w:val="24"/>
          <w:szCs w:val="24"/>
          <w:rtl w:val="0"/>
        </w:rPr>
        <w:t xml:space="preserve">FPPE</w:t>
      </w:r>
    </w:p>
    <w:p w:rsidR="00000000" w:rsidDel="00000000" w:rsidP="00000000" w:rsidRDefault="00000000" w:rsidRPr="00000000" w14:paraId="00000009">
      <w:pPr>
        <w:pStyle w:val="Heading1"/>
        <w:keepNext w:val="0"/>
        <w:keepLines w:val="0"/>
        <w:spacing w:after="0" w:before="200" w:lineRule="auto"/>
        <w:rPr>
          <w:b w:val="1"/>
          <w:color w:val="0e101a"/>
        </w:rPr>
      </w:pPr>
      <w:bookmarkStart w:colFirst="0" w:colLast="0" w:name="_ojzde5wcuz1a" w:id="0"/>
      <w:bookmarkEnd w:id="0"/>
      <w:r w:rsidDel="00000000" w:rsidR="00000000" w:rsidRPr="00000000">
        <w:rPr>
          <w:b w:val="1"/>
          <w:color w:val="0e101a"/>
          <w:rtl w:val="0"/>
        </w:rPr>
        <w:t xml:space="preserve">Floki Holders Rotate Profits Into This AI Agent Crypto: Top Analysts Call It The Next Big Play For 3,624% Surge</w:t>
      </w:r>
    </w:p>
    <w:p w:rsidR="00000000" w:rsidDel="00000000" w:rsidP="00000000" w:rsidRDefault="00000000" w:rsidRPr="00000000" w14:paraId="0000000A">
      <w:pPr>
        <w:spacing w:before="200" w:lineRule="auto"/>
        <w:rPr>
          <w:color w:val="0e101a"/>
          <w:sz w:val="24"/>
          <w:szCs w:val="24"/>
        </w:rPr>
      </w:pPr>
      <w:r w:rsidDel="00000000" w:rsidR="00000000" w:rsidRPr="00000000">
        <w:rPr>
          <w:color w:val="0e101a"/>
          <w:sz w:val="24"/>
          <w:szCs w:val="24"/>
          <w:rtl w:val="0"/>
        </w:rPr>
        <w:t xml:space="preserve">While the </w:t>
      </w:r>
      <w:r w:rsidDel="00000000" w:rsidR="00000000" w:rsidRPr="00000000">
        <w:rPr>
          <w:color w:val="0e101a"/>
          <w:sz w:val="24"/>
          <w:szCs w:val="24"/>
          <w:rtl w:val="0"/>
        </w:rPr>
        <w:t xml:space="preserve"> crypto world remains a rollercoaster, discerning investors often seek the next opportunities with substantial growth potential. Floki (FLOKI) holders, known for their strategic portfolio management, are increasingly turning their attention to a novel project,</w:t>
      </w:r>
      <w:hyperlink r:id="rId6">
        <w:r w:rsidDel="00000000" w:rsidR="00000000" w:rsidRPr="00000000">
          <w:rPr>
            <w:color w:val="0e101a"/>
            <w:sz w:val="24"/>
            <w:szCs w:val="24"/>
            <w:rtl w:val="0"/>
          </w:rPr>
          <w:t xml:space="preserve"> </w:t>
        </w:r>
      </w:hyperlink>
      <w:hyperlink r:id="rId7">
        <w:r w:rsidDel="00000000" w:rsidR="00000000" w:rsidRPr="00000000">
          <w:rPr>
            <w:color w:val="4a6ee0"/>
            <w:sz w:val="24"/>
            <w:szCs w:val="24"/>
            <w:u w:val="single"/>
            <w:rtl w:val="0"/>
          </w:rPr>
          <w:t xml:space="preserve">FloppyPepe (FPPE)</w:t>
        </w:r>
      </w:hyperlink>
      <w:r w:rsidDel="00000000" w:rsidR="00000000" w:rsidRPr="00000000">
        <w:rPr>
          <w:color w:val="0e101a"/>
          <w:sz w:val="24"/>
          <w:szCs w:val="24"/>
          <w:rtl w:val="0"/>
        </w:rPr>
        <w:t xml:space="preserve">. According to top analysts, this presale token will surge remarkably by 3,624%. This projected growth is grounded in the memecoin’s rapid private presale round, where it generated nearly $1 million in 24 hours. Follow closely to learn why FLOKI (FLOKI) holders are bullish on this AI agent crypto.</w:t>
      </w:r>
    </w:p>
    <w:p w:rsidR="00000000" w:rsidDel="00000000" w:rsidP="00000000" w:rsidRDefault="00000000" w:rsidRPr="00000000" w14:paraId="0000000B">
      <w:pPr>
        <w:pStyle w:val="Heading2"/>
        <w:keepNext w:val="0"/>
        <w:keepLines w:val="0"/>
        <w:spacing w:after="0" w:before="200" w:lineRule="auto"/>
        <w:rPr>
          <w:b w:val="1"/>
          <w:color w:val="0e101a"/>
        </w:rPr>
      </w:pPr>
      <w:bookmarkStart w:colFirst="0" w:colLast="0" w:name="_30tq3vthbs9b" w:id="1"/>
      <w:bookmarkEnd w:id="1"/>
      <w:r w:rsidDel="00000000" w:rsidR="00000000" w:rsidRPr="00000000">
        <w:rPr>
          <w:b w:val="1"/>
          <w:color w:val="0e101a"/>
          <w:rtl w:val="0"/>
        </w:rPr>
        <w:t xml:space="preserve">Top Analysts Forecast: Floki (FLOKI) Shows Resilience In Q1 With 40 Day Uptrend</w:t>
      </w:r>
    </w:p>
    <w:p w:rsidR="00000000" w:rsidDel="00000000" w:rsidP="00000000" w:rsidRDefault="00000000" w:rsidRPr="00000000" w14:paraId="0000000C">
      <w:pPr>
        <w:spacing w:before="200" w:lineRule="auto"/>
        <w:rPr>
          <w:color w:val="0e101a"/>
          <w:sz w:val="24"/>
          <w:szCs w:val="24"/>
        </w:rPr>
      </w:pPr>
      <w:r w:rsidDel="00000000" w:rsidR="00000000" w:rsidRPr="00000000">
        <w:rPr>
          <w:color w:val="0e101a"/>
          <w:sz w:val="24"/>
          <w:szCs w:val="24"/>
          <w:rtl w:val="0"/>
        </w:rPr>
        <w:t xml:space="preserve">Top analysts have identified</w:t>
      </w:r>
      <w:hyperlink r:id="rId8">
        <w:r w:rsidDel="00000000" w:rsidR="00000000" w:rsidRPr="00000000">
          <w:rPr>
            <w:color w:val="0e101a"/>
            <w:sz w:val="24"/>
            <w:szCs w:val="24"/>
            <w:rtl w:val="0"/>
          </w:rPr>
          <w:t xml:space="preserve"> </w:t>
        </w:r>
      </w:hyperlink>
      <w:hyperlink r:id="rId9">
        <w:r w:rsidDel="00000000" w:rsidR="00000000" w:rsidRPr="00000000">
          <w:rPr>
            <w:color w:val="4a6ee0"/>
            <w:sz w:val="24"/>
            <w:szCs w:val="24"/>
            <w:u w:val="single"/>
            <w:rtl w:val="0"/>
          </w:rPr>
          <w:t xml:space="preserve">FLOKI's (FLOKI)</w:t>
        </w:r>
      </w:hyperlink>
      <w:r w:rsidDel="00000000" w:rsidR="00000000" w:rsidRPr="00000000">
        <w:rPr>
          <w:color w:val="0e101a"/>
          <w:sz w:val="24"/>
          <w:szCs w:val="24"/>
          <w:rtl w:val="0"/>
        </w:rPr>
        <w:t xml:space="preserve"> positive outlook in a bearish market. According to their analysis, this altcoin</w:t>
      </w:r>
      <w:hyperlink r:id="rId10">
        <w:r w:rsidDel="00000000" w:rsidR="00000000" w:rsidRPr="00000000">
          <w:rPr>
            <w:color w:val="0e101a"/>
            <w:sz w:val="24"/>
            <w:szCs w:val="24"/>
            <w:rtl w:val="0"/>
          </w:rPr>
          <w:t xml:space="preserve"> </w:t>
        </w:r>
      </w:hyperlink>
      <w:hyperlink r:id="rId11">
        <w:r w:rsidDel="00000000" w:rsidR="00000000" w:rsidRPr="00000000">
          <w:rPr>
            <w:color w:val="4a6ee0"/>
            <w:sz w:val="24"/>
            <w:szCs w:val="24"/>
            <w:u w:val="single"/>
            <w:rtl w:val="0"/>
          </w:rPr>
          <w:t xml:space="preserve">had surged by 9% onFebruary 16</w:t>
        </w:r>
      </w:hyperlink>
      <w:r w:rsidDel="00000000" w:rsidR="00000000" w:rsidRPr="00000000">
        <w:rPr>
          <w:color w:val="0e101a"/>
          <w:sz w:val="24"/>
          <w:szCs w:val="24"/>
          <w:rtl w:val="0"/>
        </w:rPr>
        <w:t xml:space="preserve">, </w:t>
      </w:r>
      <w:r w:rsidDel="00000000" w:rsidR="00000000" w:rsidRPr="00000000">
        <w:rPr>
          <w:color w:val="0e101a"/>
          <w:sz w:val="24"/>
          <w:szCs w:val="24"/>
          <w:rtl w:val="0"/>
        </w:rPr>
        <w:t xml:space="preserve">despite the poor performance of other rival meme coins. They added that FLOKI (FLOKI) is the last 2021 meme coin standing and may be ready for an explosive March. Another analyst</w:t>
      </w:r>
      <w:hyperlink r:id="rId12">
        <w:r w:rsidDel="00000000" w:rsidR="00000000" w:rsidRPr="00000000">
          <w:rPr>
            <w:color w:val="0e101a"/>
            <w:sz w:val="24"/>
            <w:szCs w:val="24"/>
            <w:rtl w:val="0"/>
          </w:rPr>
          <w:t xml:space="preserve"> </w:t>
        </w:r>
      </w:hyperlink>
      <w:hyperlink r:id="rId13">
        <w:r w:rsidDel="00000000" w:rsidR="00000000" w:rsidRPr="00000000">
          <w:rPr>
            <w:color w:val="4a6ee0"/>
            <w:sz w:val="24"/>
            <w:szCs w:val="24"/>
            <w:u w:val="single"/>
            <w:rtl w:val="0"/>
          </w:rPr>
          <w:t xml:space="preserve">agreed with this evaluation</w:t>
        </w:r>
      </w:hyperlink>
      <w:r w:rsidDel="00000000" w:rsidR="00000000" w:rsidRPr="00000000">
        <w:rPr>
          <w:color w:val="0e101a"/>
          <w:sz w:val="24"/>
          <w:szCs w:val="24"/>
          <w:rtl w:val="0"/>
        </w:rPr>
        <w:t xml:space="preserve"> to show FLOKI's (FLOKI) 40-day uptrend despite the market downturn. However, FLOKI (FLOKI) holders rotate profit with an AI agent crypto with exciting promises. </w:t>
      </w:r>
    </w:p>
    <w:p w:rsidR="00000000" w:rsidDel="00000000" w:rsidP="00000000" w:rsidRDefault="00000000" w:rsidRPr="00000000" w14:paraId="0000000D">
      <w:pPr>
        <w:pStyle w:val="Heading2"/>
        <w:keepNext w:val="0"/>
        <w:keepLines w:val="0"/>
        <w:spacing w:after="0" w:before="200" w:lineRule="auto"/>
        <w:rPr>
          <w:b w:val="1"/>
          <w:color w:val="0e101a"/>
        </w:rPr>
      </w:pPr>
      <w:bookmarkStart w:colFirst="0" w:colLast="0" w:name="_6kdmtly4c25e" w:id="2"/>
      <w:bookmarkEnd w:id="2"/>
      <w:r w:rsidDel="00000000" w:rsidR="00000000" w:rsidRPr="00000000">
        <w:rPr>
          <w:b w:val="1"/>
          <w:color w:val="0e101a"/>
          <w:rtl w:val="0"/>
        </w:rPr>
        <w:t xml:space="preserve">FloppyPepe (FPPE): The AI Agent Crypto Promises 3,624% Profit For Early Birds</w:t>
      </w:r>
    </w:p>
    <w:p w:rsidR="00000000" w:rsidDel="00000000" w:rsidP="00000000" w:rsidRDefault="00000000" w:rsidRPr="00000000" w14:paraId="0000000E">
      <w:pPr>
        <w:spacing w:before="200" w:lineRule="auto"/>
        <w:rPr>
          <w:color w:val="0e101a"/>
          <w:sz w:val="24"/>
          <w:szCs w:val="24"/>
        </w:rPr>
      </w:pPr>
      <w:r w:rsidDel="00000000" w:rsidR="00000000" w:rsidRPr="00000000">
        <w:rPr>
          <w:color w:val="0e101a"/>
          <w:sz w:val="24"/>
          <w:szCs w:val="24"/>
          <w:rtl w:val="0"/>
        </w:rPr>
        <w:t xml:space="preserve">Top analysts are speculating that</w:t>
      </w:r>
      <w:hyperlink r:id="rId14">
        <w:r w:rsidDel="00000000" w:rsidR="00000000" w:rsidRPr="00000000">
          <w:rPr>
            <w:color w:val="0e101a"/>
            <w:sz w:val="24"/>
            <w:szCs w:val="24"/>
            <w:rtl w:val="0"/>
          </w:rPr>
          <w:t xml:space="preserve"> </w:t>
        </w:r>
      </w:hyperlink>
      <w:hyperlink r:id="rId15">
        <w:r w:rsidDel="00000000" w:rsidR="00000000" w:rsidRPr="00000000">
          <w:rPr>
            <w:color w:val="4a6ee0"/>
            <w:sz w:val="24"/>
            <w:szCs w:val="24"/>
            <w:u w:val="single"/>
            <w:rtl w:val="0"/>
          </w:rPr>
          <w:t xml:space="preserve">FloppyPepe (FPPE)</w:t>
        </w:r>
      </w:hyperlink>
      <w:r w:rsidDel="00000000" w:rsidR="00000000" w:rsidRPr="00000000">
        <w:rPr>
          <w:color w:val="0e101a"/>
          <w:sz w:val="24"/>
          <w:szCs w:val="24"/>
          <w:rtl w:val="0"/>
        </w:rPr>
        <w:t xml:space="preserve"> will surge by 3,624% to reward its early adopters. This prediction is unsurprising as the network recently announced that its AI Beta platform will launch in less than a week. Hence, more traders are showing interest in the meme coin ahead of the incoming profit. With its commitment to Artificial intelligence and modern-day trading, this meme coin has been dubbed the AI agent crypto.</w:t>
      </w:r>
    </w:p>
    <w:p w:rsidR="00000000" w:rsidDel="00000000" w:rsidP="00000000" w:rsidRDefault="00000000" w:rsidRPr="00000000" w14:paraId="0000000F">
      <w:pPr>
        <w:spacing w:before="200" w:lineRule="auto"/>
        <w:rPr>
          <w:color w:val="0e101a"/>
          <w:sz w:val="24"/>
          <w:szCs w:val="24"/>
        </w:rPr>
      </w:pPr>
      <w:r w:rsidDel="00000000" w:rsidR="00000000" w:rsidRPr="00000000">
        <w:rPr>
          <w:color w:val="0e101a"/>
          <w:sz w:val="24"/>
          <w:szCs w:val="24"/>
          <w:rtl w:val="0"/>
        </w:rPr>
        <w:t xml:space="preserve">FloppyPepe (FPPE) leads the best presale event in meme coin history. Its virality is beyond its inspiration, the trendy Pepe the Frog meme. However, several cutting-edge features drive its early momentum. As an AI agent crypto, it has an </w:t>
      </w:r>
      <w:r w:rsidDel="00000000" w:rsidR="00000000" w:rsidRPr="00000000">
        <w:rPr>
          <w:b w:val="1"/>
          <w:color w:val="0e101a"/>
          <w:sz w:val="24"/>
          <w:szCs w:val="24"/>
          <w:rtl w:val="0"/>
        </w:rPr>
        <w:t xml:space="preserve">AI video agent </w:t>
      </w:r>
      <w:r w:rsidDel="00000000" w:rsidR="00000000" w:rsidRPr="00000000">
        <w:rPr>
          <w:color w:val="0e101a"/>
          <w:sz w:val="24"/>
          <w:szCs w:val="24"/>
          <w:rtl w:val="0"/>
        </w:rPr>
        <w:t xml:space="preserve">that equips traders with quality videos that can improve their trading experiences. It also has an </w:t>
      </w:r>
      <w:r w:rsidDel="00000000" w:rsidR="00000000" w:rsidRPr="00000000">
        <w:rPr>
          <w:b w:val="1"/>
          <w:color w:val="0e101a"/>
          <w:sz w:val="24"/>
          <w:szCs w:val="24"/>
          <w:rtl w:val="0"/>
        </w:rPr>
        <w:t xml:space="preserve">AI text-to-image</w:t>
      </w:r>
      <w:r w:rsidDel="00000000" w:rsidR="00000000" w:rsidRPr="00000000">
        <w:rPr>
          <w:color w:val="0e101a"/>
          <w:sz w:val="24"/>
          <w:szCs w:val="24"/>
          <w:rtl w:val="0"/>
        </w:rPr>
        <w:t xml:space="preserve"> feature, which will be available via the Telegram community account in less than 2 weeks. </w:t>
      </w:r>
    </w:p>
    <w:p w:rsidR="00000000" w:rsidDel="00000000" w:rsidP="00000000" w:rsidRDefault="00000000" w:rsidRPr="00000000" w14:paraId="00000010">
      <w:pPr>
        <w:spacing w:before="200" w:lineRule="auto"/>
        <w:rPr>
          <w:color w:val="0e101a"/>
          <w:sz w:val="24"/>
          <w:szCs w:val="24"/>
        </w:rPr>
      </w:pPr>
      <w:r w:rsidDel="00000000" w:rsidR="00000000" w:rsidRPr="00000000">
        <w:rPr>
          <w:color w:val="0e101a"/>
          <w:sz w:val="24"/>
          <w:szCs w:val="24"/>
          <w:rtl w:val="0"/>
        </w:rPr>
        <w:t xml:space="preserve">In addition to this sophisticated technology, the network provides passive income for token holders. Traders earn </w:t>
      </w:r>
      <w:r w:rsidDel="00000000" w:rsidR="00000000" w:rsidRPr="00000000">
        <w:rPr>
          <w:b w:val="1"/>
          <w:color w:val="0e101a"/>
          <w:sz w:val="24"/>
          <w:szCs w:val="24"/>
          <w:rtl w:val="0"/>
        </w:rPr>
        <w:t xml:space="preserve">3% from every transaction</w:t>
      </w:r>
      <w:r w:rsidDel="00000000" w:rsidR="00000000" w:rsidRPr="00000000">
        <w:rPr>
          <w:color w:val="0e101a"/>
          <w:sz w:val="24"/>
          <w:szCs w:val="24"/>
          <w:rtl w:val="0"/>
        </w:rPr>
        <w:t xml:space="preserve"> while awaiting more return on investment from the stage-based pricing structures. Following the footsteps of PEPE (PEPE), this AI agent crypto uses predictive models to improve trading. Hence, top analysts expect FloppyPepe (FPPE) to lead the AI agent cryptocurrency sector, which is the future of the highly volatile crypto market.</w:t>
      </w:r>
    </w:p>
    <w:p w:rsidR="00000000" w:rsidDel="00000000" w:rsidP="00000000" w:rsidRDefault="00000000" w:rsidRPr="00000000" w14:paraId="00000011">
      <w:pPr>
        <w:spacing w:before="200" w:lineRule="auto"/>
        <w:rPr>
          <w:color w:val="0e101a"/>
          <w:sz w:val="24"/>
          <w:szCs w:val="24"/>
        </w:rPr>
      </w:pPr>
      <w:r w:rsidDel="00000000" w:rsidR="00000000" w:rsidRPr="00000000">
        <w:rPr>
          <w:color w:val="0e101a"/>
          <w:sz w:val="24"/>
          <w:szCs w:val="24"/>
          <w:rtl w:val="0"/>
        </w:rPr>
        <w:t xml:space="preserve">The ecosystem was cleared in</w:t>
      </w:r>
      <w:hyperlink r:id="rId16">
        <w:r w:rsidDel="00000000" w:rsidR="00000000" w:rsidRPr="00000000">
          <w:rPr>
            <w:color w:val="0e101a"/>
            <w:sz w:val="24"/>
            <w:szCs w:val="24"/>
            <w:rtl w:val="0"/>
          </w:rPr>
          <w:t xml:space="preserve"> </w:t>
        </w:r>
      </w:hyperlink>
      <w:hyperlink r:id="rId17">
        <w:r w:rsidDel="00000000" w:rsidR="00000000" w:rsidRPr="00000000">
          <w:rPr>
            <w:color w:val="4a6ee0"/>
            <w:sz w:val="24"/>
            <w:szCs w:val="24"/>
            <w:u w:val="single"/>
            <w:rtl w:val="0"/>
          </w:rPr>
          <w:t xml:space="preserve">a detailed audit</w:t>
        </w:r>
      </w:hyperlink>
      <w:r w:rsidDel="00000000" w:rsidR="00000000" w:rsidRPr="00000000">
        <w:rPr>
          <w:color w:val="0e101a"/>
          <w:sz w:val="24"/>
          <w:szCs w:val="24"/>
          <w:rtl w:val="0"/>
        </w:rPr>
        <w:t xml:space="preserve"> by SolidProof to ensure the optimum safety of every asset in its network. It also shares a portion of its transaction fees to contribute to </w:t>
      </w:r>
      <w:r w:rsidDel="00000000" w:rsidR="00000000" w:rsidRPr="00000000">
        <w:rPr>
          <w:b w:val="1"/>
          <w:color w:val="0e101a"/>
          <w:sz w:val="24"/>
          <w:szCs w:val="24"/>
          <w:rtl w:val="0"/>
        </w:rPr>
        <w:t xml:space="preserve">wildlife conservation</w:t>
      </w:r>
      <w:r w:rsidDel="00000000" w:rsidR="00000000" w:rsidRPr="00000000">
        <w:rPr>
          <w:color w:val="0e101a"/>
          <w:sz w:val="24"/>
          <w:szCs w:val="24"/>
          <w:rtl w:val="0"/>
        </w:rPr>
        <w:t xml:space="preserve">. The </w:t>
      </w:r>
      <w:r w:rsidDel="00000000" w:rsidR="00000000" w:rsidRPr="00000000">
        <w:rPr>
          <w:b w:val="1"/>
          <w:color w:val="0e101a"/>
          <w:sz w:val="24"/>
          <w:szCs w:val="24"/>
          <w:rtl w:val="0"/>
        </w:rPr>
        <w:t xml:space="preserve">$0.0000002</w:t>
      </w:r>
      <w:r w:rsidDel="00000000" w:rsidR="00000000" w:rsidRPr="00000000">
        <w:rPr>
          <w:color w:val="0e101a"/>
          <w:sz w:val="24"/>
          <w:szCs w:val="24"/>
          <w:rtl w:val="0"/>
        </w:rPr>
        <w:t xml:space="preserve"> AI agent crypto is collaborating with a talented artist to release monumental art. FloppyPepe's (FPPE) burn mechanism shows that every investor will earn tangible ROIs from their holdings. </w:t>
      </w:r>
    </w:p>
    <w:p w:rsidR="00000000" w:rsidDel="00000000" w:rsidP="00000000" w:rsidRDefault="00000000" w:rsidRPr="00000000" w14:paraId="00000012">
      <w:pPr>
        <w:spacing w:before="200" w:lineRule="auto"/>
        <w:rPr>
          <w:color w:val="0e101a"/>
          <w:sz w:val="24"/>
          <w:szCs w:val="24"/>
        </w:rPr>
      </w:pPr>
      <w:r w:rsidDel="00000000" w:rsidR="00000000" w:rsidRPr="00000000">
        <w:rPr>
          <w:color w:val="0e101a"/>
          <w:sz w:val="24"/>
          <w:szCs w:val="24"/>
          <w:rtl w:val="0"/>
        </w:rPr>
        <w:t xml:space="preserve">In addition to the top analysts' backing, a famous crypto YouTuber (NASS crypto) with over a million subscribers recently argued that FloppyPepe (FPPE) will be a top AI agent crypto and offer mouthwatering profits in the future. With the latest predicted 3,624% surge, this presale event is getting all the attention. Every trader wants to enjoy current gains while preparing for mind-blowing returns in the coming years. </w:t>
      </w:r>
    </w:p>
    <w:p w:rsidR="00000000" w:rsidDel="00000000" w:rsidP="00000000" w:rsidRDefault="00000000" w:rsidRPr="00000000" w14:paraId="00000013">
      <w:pPr>
        <w:pStyle w:val="Heading2"/>
        <w:keepNext w:val="0"/>
        <w:keepLines w:val="0"/>
        <w:spacing w:after="0" w:before="200" w:lineRule="auto"/>
        <w:rPr>
          <w:b w:val="1"/>
          <w:color w:val="0e101a"/>
        </w:rPr>
      </w:pPr>
      <w:bookmarkStart w:colFirst="0" w:colLast="0" w:name="_p0yvd5dlx68k" w:id="3"/>
      <w:bookmarkEnd w:id="3"/>
      <w:r w:rsidDel="00000000" w:rsidR="00000000" w:rsidRPr="00000000">
        <w:rPr>
          <w:b w:val="1"/>
          <w:color w:val="0e101a"/>
          <w:rtl w:val="0"/>
        </w:rPr>
        <w:t xml:space="preserve">FloppyPepe (FPPE) Hints At Early Spike For Current Adopters</w:t>
      </w:r>
    </w:p>
    <w:p w:rsidR="00000000" w:rsidDel="00000000" w:rsidP="00000000" w:rsidRDefault="00000000" w:rsidRPr="00000000" w14:paraId="00000014">
      <w:pPr>
        <w:spacing w:before="200" w:lineRule="auto"/>
        <w:rPr>
          <w:color w:val="0e101a"/>
          <w:sz w:val="24"/>
          <w:szCs w:val="24"/>
        </w:rPr>
      </w:pPr>
      <w:r w:rsidDel="00000000" w:rsidR="00000000" w:rsidRPr="00000000">
        <w:rPr>
          <w:color w:val="0e101a"/>
          <w:sz w:val="24"/>
          <w:szCs w:val="24"/>
          <w:rtl w:val="0"/>
        </w:rPr>
        <w:t xml:space="preserve">The convergence of astute investors like FLOKI (FLOKI) holders, groundbreaking technology, and impressive early traction positions FloppyPepe (FPPE) for a potential breakout.  The remarkable $1 million raised in just 24 hours during the private presale speaks volumes about the market's confidence in FloppyPepe's (FPPE) vision. With the increased interest, top analysts say this AI agent crypto is more than just another meme coin but an opportunity to gain 3,624% ROI in the coming months. </w:t>
      </w:r>
    </w:p>
    <w:p w:rsidR="00000000" w:rsidDel="00000000" w:rsidP="00000000" w:rsidRDefault="00000000" w:rsidRPr="00000000" w14:paraId="00000015">
      <w:pPr>
        <w:spacing w:before="200" w:lineRule="auto"/>
        <w:rPr>
          <w:color w:val="0e101a"/>
          <w:sz w:val="24"/>
          <w:szCs w:val="24"/>
        </w:rPr>
      </w:pPr>
      <w:hyperlink r:id="rId18">
        <w:r w:rsidDel="00000000" w:rsidR="00000000" w:rsidRPr="00000000">
          <w:rPr>
            <w:color w:val="4a6ee0"/>
            <w:sz w:val="24"/>
            <w:szCs w:val="24"/>
            <w:u w:val="single"/>
            <w:rtl w:val="0"/>
          </w:rPr>
          <w:t xml:space="preserve">FloppyPepe (FPPE)</w:t>
        </w:r>
      </w:hyperlink>
      <w:r w:rsidDel="00000000" w:rsidR="00000000" w:rsidRPr="00000000">
        <w:rPr>
          <w:color w:val="0e101a"/>
          <w:sz w:val="24"/>
          <w:szCs w:val="24"/>
          <w:rtl w:val="0"/>
        </w:rPr>
        <w:t xml:space="preserve"> is for investors who seek exposure to the next generation of AI-driven cryptocurrency projects. As Floki (FLOKI) holders and other discerning investors recognize the potential, FloppyPepe's (FPPE) trajectory appears increasingly promising. The future of an AI-driven metaverse is unfolding already, and this</w:t>
      </w:r>
      <w:r w:rsidDel="00000000" w:rsidR="00000000" w:rsidRPr="00000000">
        <w:rPr>
          <w:b w:val="1"/>
          <w:color w:val="0e101a"/>
          <w:sz w:val="24"/>
          <w:szCs w:val="24"/>
          <w:rtl w:val="0"/>
        </w:rPr>
        <w:t xml:space="preserve"> $0.0000002</w:t>
      </w:r>
      <w:r w:rsidDel="00000000" w:rsidR="00000000" w:rsidRPr="00000000">
        <w:rPr>
          <w:color w:val="0e101a"/>
          <w:sz w:val="24"/>
          <w:szCs w:val="24"/>
          <w:rtl w:val="0"/>
        </w:rPr>
        <w:t xml:space="preserve"> AI agent crypto will be at the forefront.</w:t>
      </w:r>
    </w:p>
    <w:p w:rsidR="00000000" w:rsidDel="00000000" w:rsidP="00000000" w:rsidRDefault="00000000" w:rsidRPr="00000000" w14:paraId="00000016">
      <w:pPr>
        <w:spacing w:before="200" w:line="360" w:lineRule="auto"/>
        <w:rPr/>
      </w:pPr>
      <w:r w:rsidDel="00000000" w:rsidR="00000000" w:rsidRPr="00000000">
        <w:rPr>
          <w:b w:val="1"/>
          <w:sz w:val="24"/>
          <w:szCs w:val="24"/>
          <w:rtl w:val="0"/>
        </w:rPr>
        <w:t xml:space="preserve">Join the FloppyPepe (FPPE) presale and community: </w:t>
        <w:br w:type="textWrapping"/>
        <w:t xml:space="preserve">Website:</w:t>
      </w:r>
      <w:hyperlink r:id="rId19">
        <w:r w:rsidDel="00000000" w:rsidR="00000000" w:rsidRPr="00000000">
          <w:rPr>
            <w:b w:val="1"/>
            <w:sz w:val="24"/>
            <w:szCs w:val="24"/>
            <w:rtl w:val="0"/>
          </w:rPr>
          <w:t xml:space="preserve"> </w:t>
        </w:r>
      </w:hyperlink>
      <w:hyperlink r:id="rId20">
        <w:r w:rsidDel="00000000" w:rsidR="00000000" w:rsidRPr="00000000">
          <w:rPr>
            <w:b w:val="1"/>
            <w:color w:val="1155cc"/>
            <w:sz w:val="24"/>
            <w:szCs w:val="24"/>
            <w:u w:val="single"/>
            <w:rtl w:val="0"/>
          </w:rPr>
          <w:t xml:space="preserve">https://floppypepe.io/</w:t>
        </w:r>
      </w:hyperlink>
      <w:r w:rsidDel="00000000" w:rsidR="00000000" w:rsidRPr="00000000">
        <w:rPr>
          <w:b w:val="1"/>
          <w:sz w:val="24"/>
          <w:szCs w:val="24"/>
          <w:rtl w:val="0"/>
        </w:rPr>
        <w:t xml:space="preserve"> </w:t>
        <w:br w:type="textWrapping"/>
        <w:t xml:space="preserve">Whitepaper:</w:t>
      </w:r>
      <w:hyperlink r:id="rId21">
        <w:r w:rsidDel="00000000" w:rsidR="00000000" w:rsidRPr="00000000">
          <w:rPr>
            <w:b w:val="1"/>
            <w:sz w:val="24"/>
            <w:szCs w:val="24"/>
            <w:rtl w:val="0"/>
          </w:rPr>
          <w:t xml:space="preserve"> </w:t>
        </w:r>
      </w:hyperlink>
      <w:hyperlink r:id="rId22">
        <w:r w:rsidDel="00000000" w:rsidR="00000000" w:rsidRPr="00000000">
          <w:rPr>
            <w:b w:val="1"/>
            <w:color w:val="1155cc"/>
            <w:sz w:val="24"/>
            <w:szCs w:val="24"/>
            <w:u w:val="single"/>
            <w:rtl w:val="0"/>
          </w:rPr>
          <w:t xml:space="preserve">https://floppypepe.gitbook.io/floppypepe.io</w:t>
        </w:r>
      </w:hyperlink>
      <w:r w:rsidDel="00000000" w:rsidR="00000000" w:rsidRPr="00000000">
        <w:rPr>
          <w:b w:val="1"/>
          <w:sz w:val="24"/>
          <w:szCs w:val="24"/>
          <w:rtl w:val="0"/>
        </w:rPr>
        <w:t xml:space="preserve"> </w:t>
        <w:br w:type="textWrapping"/>
        <w:t xml:space="preserve">Telegram:</w:t>
      </w:r>
      <w:hyperlink r:id="rId23">
        <w:r w:rsidDel="00000000" w:rsidR="00000000" w:rsidRPr="00000000">
          <w:rPr>
            <w:b w:val="1"/>
            <w:sz w:val="24"/>
            <w:szCs w:val="24"/>
            <w:rtl w:val="0"/>
          </w:rPr>
          <w:t xml:space="preserve"> </w:t>
        </w:r>
      </w:hyperlink>
      <w:hyperlink r:id="rId24">
        <w:r w:rsidDel="00000000" w:rsidR="00000000" w:rsidRPr="00000000">
          <w:rPr>
            <w:b w:val="1"/>
            <w:color w:val="1155cc"/>
            <w:sz w:val="24"/>
            <w:szCs w:val="24"/>
            <w:u w:val="single"/>
            <w:rtl w:val="0"/>
          </w:rPr>
          <w:t xml:space="preserve">https://t.me/floppypepeofficial</w:t>
        </w:r>
      </w:hyperlink>
      <w:r w:rsidDel="00000000" w:rsidR="00000000" w:rsidRPr="00000000">
        <w:rPr>
          <w:b w:val="1"/>
          <w:sz w:val="24"/>
          <w:szCs w:val="24"/>
          <w:rtl w:val="0"/>
        </w:rPr>
        <w:t xml:space="preserve"> </w:t>
        <w:br w:type="textWrapping"/>
        <w:t xml:space="preserve">X (Twitter):</w:t>
      </w:r>
      <w:hyperlink r:id="rId25">
        <w:r w:rsidDel="00000000" w:rsidR="00000000" w:rsidRPr="00000000">
          <w:rPr>
            <w:b w:val="1"/>
            <w:sz w:val="24"/>
            <w:szCs w:val="24"/>
            <w:rtl w:val="0"/>
          </w:rPr>
          <w:t xml:space="preserve"> </w:t>
        </w:r>
      </w:hyperlink>
      <w:hyperlink r:id="rId26">
        <w:r w:rsidDel="00000000" w:rsidR="00000000" w:rsidRPr="00000000">
          <w:rPr>
            <w:b w:val="1"/>
            <w:color w:val="1155cc"/>
            <w:sz w:val="24"/>
            <w:szCs w:val="24"/>
            <w:u w:val="single"/>
            <w:rtl w:val="0"/>
          </w:rPr>
          <w:t xml:space="preserve">https://x.com/floppypepe</w:t>
        </w:r>
      </w:hyperlink>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943600" cy="2789752"/>
            <wp:effectExtent b="0" l="0" r="0" t="0"/>
            <wp:docPr id="4" name="image3.png"/>
            <a:graphic>
              <a:graphicData uri="http://schemas.openxmlformats.org/drawingml/2006/picture">
                <pic:pic>
                  <pic:nvPicPr>
                    <pic:cNvPr id="0" name="image3.png"/>
                    <pic:cNvPicPr preferRelativeResize="0"/>
                  </pic:nvPicPr>
                  <pic:blipFill>
                    <a:blip r:embed="rId27"/>
                    <a:srcRect b="6017" l="0" r="0" t="10509"/>
                    <a:stretch>
                      <a:fillRect/>
                    </a:stretch>
                  </pic:blipFill>
                  <pic:spPr>
                    <a:xfrm>
                      <a:off x="0" y="0"/>
                      <a:ext cx="5943600" cy="2789752"/>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943600" cy="2752725"/>
            <wp:effectExtent b="0" l="0" r="0" t="0"/>
            <wp:docPr id="1" name="image1.png"/>
            <a:graphic>
              <a:graphicData uri="http://schemas.openxmlformats.org/drawingml/2006/picture">
                <pic:pic>
                  <pic:nvPicPr>
                    <pic:cNvPr id="0" name="image1.png"/>
                    <pic:cNvPicPr preferRelativeResize="0"/>
                  </pic:nvPicPr>
                  <pic:blipFill>
                    <a:blip r:embed="rId28"/>
                    <a:srcRect b="6267" l="0" r="0" t="11396"/>
                    <a:stretch>
                      <a:fillRect/>
                    </a:stretch>
                  </pic:blipFill>
                  <pic:spPr>
                    <a:xfrm>
                      <a:off x="0" y="0"/>
                      <a:ext cx="594360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943600" cy="2914650"/>
            <wp:effectExtent b="0" l="0" r="0" t="0"/>
            <wp:docPr id="2" name="image2.png"/>
            <a:graphic>
              <a:graphicData uri="http://schemas.openxmlformats.org/drawingml/2006/picture">
                <pic:pic>
                  <pic:nvPicPr>
                    <pic:cNvPr id="0" name="image2.png"/>
                    <pic:cNvPicPr preferRelativeResize="0"/>
                  </pic:nvPicPr>
                  <pic:blipFill>
                    <a:blip r:embed="rId29"/>
                    <a:srcRect b="7407" l="0" r="0" t="5413"/>
                    <a:stretch>
                      <a:fillRect/>
                    </a:stretch>
                  </pic:blipFill>
                  <pic:spPr>
                    <a:xfrm>
                      <a:off x="0" y="0"/>
                      <a:ext cx="594360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943600" cy="2822849"/>
            <wp:effectExtent b="0" l="0" r="0" t="0"/>
            <wp:docPr id="3" name="image4.png"/>
            <a:graphic>
              <a:graphicData uri="http://schemas.openxmlformats.org/drawingml/2006/picture">
                <pic:pic>
                  <pic:nvPicPr>
                    <pic:cNvPr id="0" name="image4.png"/>
                    <pic:cNvPicPr preferRelativeResize="0"/>
                  </pic:nvPicPr>
                  <pic:blipFill>
                    <a:blip r:embed="rId30"/>
                    <a:srcRect b="5588" l="0" r="0" t="10074"/>
                    <a:stretch>
                      <a:fillRect/>
                    </a:stretch>
                  </pic:blipFill>
                  <pic:spPr>
                    <a:xfrm>
                      <a:off x="0" y="0"/>
                      <a:ext cx="5943600" cy="2822849"/>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floppypepe.io/" TargetMode="External"/><Relationship Id="rId22" Type="http://schemas.openxmlformats.org/officeDocument/2006/relationships/hyperlink" Target="https://floppypepe.gitbook.io/floppypepe.io" TargetMode="External"/><Relationship Id="rId21" Type="http://schemas.openxmlformats.org/officeDocument/2006/relationships/hyperlink" Target="https://floppypepe.gitbook.io/floppypepe.io" TargetMode="External"/><Relationship Id="rId24" Type="http://schemas.openxmlformats.org/officeDocument/2006/relationships/hyperlink" Target="https://t.me/floppypepeofficial" TargetMode="External"/><Relationship Id="rId23" Type="http://schemas.openxmlformats.org/officeDocument/2006/relationships/hyperlink" Target="https://t.me/floppypepeofficia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ingecko.com/en/coins/floki" TargetMode="External"/><Relationship Id="rId26" Type="http://schemas.openxmlformats.org/officeDocument/2006/relationships/hyperlink" Target="https://x.com/floppypepe" TargetMode="External"/><Relationship Id="rId25" Type="http://schemas.openxmlformats.org/officeDocument/2006/relationships/hyperlink" Target="https://x.com/floppypepe" TargetMode="External"/><Relationship Id="rId28" Type="http://schemas.openxmlformats.org/officeDocument/2006/relationships/image" Target="media/image1.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floppypepe.io/" TargetMode="External"/><Relationship Id="rId29" Type="http://schemas.openxmlformats.org/officeDocument/2006/relationships/image" Target="media/image2.png"/><Relationship Id="rId7" Type="http://schemas.openxmlformats.org/officeDocument/2006/relationships/hyperlink" Target="https://floppypepe.io/" TargetMode="External"/><Relationship Id="rId8" Type="http://schemas.openxmlformats.org/officeDocument/2006/relationships/hyperlink" Target="https://www.coingecko.com/en/coins/floki" TargetMode="External"/><Relationship Id="rId30" Type="http://schemas.openxmlformats.org/officeDocument/2006/relationships/image" Target="media/image4.png"/><Relationship Id="rId11" Type="http://schemas.openxmlformats.org/officeDocument/2006/relationships/hyperlink" Target="https://x.com/neuscaster/status/1891103406733013402?s=46" TargetMode="External"/><Relationship Id="rId10" Type="http://schemas.openxmlformats.org/officeDocument/2006/relationships/hyperlink" Target="https://x.com/neuscaster/status/1891103406733013402?s=46" TargetMode="External"/><Relationship Id="rId13" Type="http://schemas.openxmlformats.org/officeDocument/2006/relationships/hyperlink" Target="https://x.com/aixbt_agent/status/1891082823211315331?s=46" TargetMode="External"/><Relationship Id="rId12" Type="http://schemas.openxmlformats.org/officeDocument/2006/relationships/hyperlink" Target="https://x.com/aixbt_agent/status/1891082823211315331?s=46" TargetMode="External"/><Relationship Id="rId15" Type="http://schemas.openxmlformats.org/officeDocument/2006/relationships/hyperlink" Target="https://floppypepe.io/" TargetMode="External"/><Relationship Id="rId14" Type="http://schemas.openxmlformats.org/officeDocument/2006/relationships/hyperlink" Target="https://floppypepe.io/" TargetMode="External"/><Relationship Id="rId17" Type="http://schemas.openxmlformats.org/officeDocument/2006/relationships/hyperlink" Target="https://app.solidproof.io/projects/floppypepe" TargetMode="External"/><Relationship Id="rId16" Type="http://schemas.openxmlformats.org/officeDocument/2006/relationships/hyperlink" Target="https://app.solidproof.io/projects/floppypepe" TargetMode="External"/><Relationship Id="rId19" Type="http://schemas.openxmlformats.org/officeDocument/2006/relationships/hyperlink" Target="https://floppypepe.io/" TargetMode="External"/><Relationship Id="rId18" Type="http://schemas.openxmlformats.org/officeDocument/2006/relationships/hyperlink" Target="https://floppypepe.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