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lang w:val="en-US" w:eastAsia="en-US"/>
        </w:rPr>
        <w:drawing>
          <wp:anchor distT="0" distB="0" distL="114300" distR="114300" simplePos="0" relativeHeight="251655168"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lang w:val="en-US" w:eastAsia="en-US"/>
        </w:rPr>
        <mc:AlternateContent>
          <mc:Choice Requires="wps">
            <w:drawing>
              <wp:anchor distT="45720" distB="45720" distL="114300" distR="114300" simplePos="0" relativeHeight="251661312"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lang w:val="en-US" w:eastAsia="en-US"/>
        </w:rPr>
        <mc:AlternateContent>
          <mc:Choice Requires="wps">
            <w:drawing>
              <wp:anchor distT="45720" distB="45720" distL="114300" distR="114300" simplePos="0" relativeHeight="25165824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lang w:val="en-US" w:eastAsia="en-US"/>
        </w:rPr>
        <w:drawing>
          <wp:anchor distT="0" distB="0" distL="114300" distR="114300" simplePos="0" relativeHeight="251656192"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433A4F" w:rsidP="00EE7921">
          <w:r>
            <w:rPr>
              <w:noProof/>
            </w:rPr>
            <w:object w:dxaOrig="1440" w:dyaOrig="1440">
              <v:shape id="_x0000_s1027" type="#_x0000_t75" style="position:absolute;margin-left:-14.35pt;margin-top:18.2pt;width:537.2pt;height:57.25pt;z-index:-251645952;mso-position-horizontal-relative:text;mso-position-vertical-relative:text">
                <v:imagedata r:id="rId10" o:title=""/>
              </v:shape>
              <o:OLEObject Type="Embed" ProgID="Photoshop.Image.16" ShapeID="_x0000_s1027" DrawAspect="Content" ObjectID="_1546188748"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4C1898">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433A4F" w:rsidP="00EE7921">
          <w:pPr>
            <w:rPr>
              <w:rFonts w:eastAsiaTheme="minorEastAsia"/>
              <w:noProof/>
              <w:sz w:val="22"/>
            </w:rPr>
          </w:pPr>
          <w:bookmarkStart w:id="0" w:name="_GoBack"/>
          <w:bookmarkEnd w:id="0"/>
          <w:r>
            <w:rPr>
              <w:noProof/>
            </w:rPr>
            <w:object w:dxaOrig="1440" w:dyaOrig="1440">
              <v:shape id="_x0000_s1028" type="#_x0000_t75" style="position:absolute;margin-left:-24.5pt;margin-top:21.8pt;width:547.35pt;height:64.5pt;z-index:-251644928;mso-position-horizontal-relative:text;mso-position-vertical-relative:text">
                <v:imagedata r:id="rId12" o:title=""/>
              </v:shape>
              <o:OLEObject Type="Embed" ProgID="Photoshop.Image.16" ShapeID="_x0000_s1028" DrawAspect="Content" ObjectID="_1546188749" r:id="rId13">
                <o:FieldCodes>\s</o:FieldCodes>
              </o:OLEObject>
            </w:object>
          </w:r>
        </w:p>
        <w:p w:rsidR="009A18A9" w:rsidRPr="00EE7921" w:rsidRDefault="009A18A9" w:rsidP="00EE7921">
          <w:pPr>
            <w:rPr>
              <w:rFonts w:eastAsiaTheme="minorEastAsia"/>
              <w:noProof/>
              <w:sz w:val="22"/>
            </w:rPr>
          </w:pPr>
        </w:p>
        <w:p w:rsidR="00EE7921" w:rsidRPr="009A18A9" w:rsidRDefault="00433A4F"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4C1898">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433A4F" w:rsidP="009A18A9">
          <w:pPr>
            <w:pStyle w:val="TM1"/>
            <w:rPr>
              <w:rStyle w:val="Lienhypertexte"/>
              <w:color w:val="auto"/>
            </w:rPr>
          </w:pPr>
          <w:r>
            <w:object w:dxaOrig="1440" w:dyaOrig="1440">
              <v:shape id="_x0000_s1029" type="#_x0000_t75" style="position:absolute;margin-left:-16.85pt;margin-top:9.2pt;width:543.65pt;height:70.75pt;z-index:-251643904;mso-position-horizontal-relative:text;mso-position-vertical-relative:text">
                <v:imagedata r:id="rId14" o:title=""/>
              </v:shape>
              <o:OLEObject Type="Embed" ProgID="Photoshop.Image.16" ShapeID="_x0000_s1029" DrawAspect="Content" ObjectID="_1546188750" r:id="rId15">
                <o:FieldCodes>\s</o:FieldCodes>
              </o:OLEObject>
            </w:object>
          </w:r>
        </w:p>
        <w:p w:rsidR="00EE7921" w:rsidRPr="009A18A9" w:rsidRDefault="00433A4F"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produit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4C1898">
              <w:rPr>
                <w:webHidden/>
              </w:rPr>
              <w:t>11</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433A4F" w:rsidP="00EE7921">
          <w:pPr>
            <w:rPr>
              <w:rFonts w:eastAsiaTheme="minorEastAsia"/>
              <w:noProof/>
              <w:sz w:val="22"/>
            </w:rPr>
          </w:pPr>
          <w:r>
            <w:rPr>
              <w:noProof/>
            </w:rPr>
            <w:object w:dxaOrig="1440" w:dyaOrig="1440">
              <v:shape id="_x0000_s1030" type="#_x0000_t75" style="position:absolute;margin-left:-24.5pt;margin-top:20.55pt;width:558.25pt;height:74.5pt;z-index:-251642880;mso-position-horizontal-relative:text;mso-position-vertical-relative:text">
                <v:imagedata r:id="rId16" o:title=""/>
              </v:shape>
              <o:OLEObject Type="Embed" ProgID="Photoshop.Image.16" ShapeID="_x0000_s1030" DrawAspect="Content" ObjectID="_1546188751" r:id="rId17">
                <o:FieldCodes>\s</o:FieldCodes>
              </o:OLEObject>
            </w:object>
          </w:r>
        </w:p>
        <w:p w:rsidR="009A18A9" w:rsidRDefault="009A18A9" w:rsidP="00EE7921">
          <w:pPr>
            <w:rPr>
              <w:rFonts w:eastAsiaTheme="minorEastAsia"/>
              <w:noProof/>
              <w:sz w:val="22"/>
            </w:rPr>
          </w:pPr>
        </w:p>
        <w:p w:rsidR="00EE7921" w:rsidRPr="009A18A9" w:rsidRDefault="00433A4F"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4C1898">
              <w:rPr>
                <w:webHidden/>
              </w:rPr>
              <w:t>14</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433A4F" w:rsidP="00EE7921">
          <w:pPr>
            <w:rPr>
              <w:rFonts w:eastAsiaTheme="minorEastAsia"/>
              <w:noProof/>
              <w:sz w:val="22"/>
            </w:rPr>
          </w:pPr>
          <w:r>
            <w:rPr>
              <w:noProof/>
            </w:rPr>
            <w:object w:dxaOrig="1440" w:dyaOrig="1440">
              <v:shape id="_x0000_s1031" type="#_x0000_t75" style="position:absolute;margin-left:-18pt;margin-top:18.9pt;width:553.45pt;height:70.05pt;z-index:-251641856;mso-position-horizontal-relative:text;mso-position-vertical-relative:text">
                <v:imagedata r:id="rId18" o:title=""/>
              </v:shape>
              <o:OLEObject Type="Embed" ProgID="Photoshop.Image.16" ShapeID="_x0000_s1031" DrawAspect="Content" ObjectID="_1546188752" r:id="rId19">
                <o:FieldCodes>\s</o:FieldCodes>
              </o:OLEObject>
            </w:object>
          </w:r>
        </w:p>
        <w:p w:rsidR="009A18A9" w:rsidRPr="00EE7921" w:rsidRDefault="009A18A9" w:rsidP="00EE7921">
          <w:pPr>
            <w:rPr>
              <w:rFonts w:eastAsiaTheme="minorEastAsia"/>
              <w:noProof/>
              <w:sz w:val="22"/>
            </w:rPr>
          </w:pPr>
        </w:p>
        <w:p w:rsidR="00EE7921" w:rsidRPr="00EE7921" w:rsidRDefault="00433A4F"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4C1898">
              <w:rPr>
                <w:webHidden/>
              </w:rPr>
              <w:t>16</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EE7921" w:rsidRDefault="00EE7921">
      <w:pPr>
        <w:autoSpaceDE/>
        <w:autoSpaceDN/>
      </w:pPr>
    </w:p>
    <w:p w:rsidR="00A56CFC" w:rsidRPr="00602D7C" w:rsidRDefault="003110D4" w:rsidP="00EE7921">
      <w:pPr>
        <w:pStyle w:val="Titre1"/>
      </w:pPr>
      <w:bookmarkStart w:id="1" w:name="_Toc472194969"/>
      <w:r w:rsidRPr="00602D7C">
        <w:t>L’équipe et les acteurs</w:t>
      </w:r>
      <w:bookmarkEnd w:id="1"/>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 xml:space="preserve">Répartition des responsabilités et du capital social (60 000€) </w:t>
      </w:r>
    </w:p>
    <w:p w:rsidR="001C52E3" w:rsidRDefault="00B40513" w:rsidP="001C52E3">
      <w:r>
        <w:rPr>
          <w:noProof/>
          <w:lang w:val="en-US" w:eastAsia="en-US"/>
        </w:rPr>
        <mc:AlternateContent>
          <mc:Choice Requires="wps">
            <w:drawing>
              <wp:anchor distT="0" distB="0" distL="114300" distR="114300" simplePos="0" relativeHeight="251656704" behindDoc="0" locked="0" layoutInCell="1" allowOverlap="1" wp14:anchorId="0C157FAD" wp14:editId="2FCFD30F">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7FAD" id="Zone de texte 18" o:spid="_x0000_s1028" type="#_x0000_t202" style="position:absolute;margin-left:49.15pt;margin-top:55.35pt;width:10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2EE9B1F4" wp14:editId="565CA69F">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9B1F4" id="Zone de texte 7" o:spid="_x0000_s1029" type="#_x0000_t202" style="position:absolute;margin-left:297.35pt;margin-top:256.35pt;width:16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ED1876">
        <w:rPr>
          <w:noProof/>
          <w:lang w:val="en-US" w:eastAsia="en-US"/>
        </w:rPr>
        <mc:AlternateContent>
          <mc:Choice Requires="wpg">
            <w:drawing>
              <wp:anchor distT="0" distB="0" distL="114300" distR="114300" simplePos="0" relativeHeight="251668992" behindDoc="0" locked="0" layoutInCell="1" allowOverlap="1" wp14:anchorId="3B70F874" wp14:editId="77F85A0C">
                <wp:simplePos x="0" y="0"/>
                <wp:positionH relativeFrom="column">
                  <wp:posOffset>2078990</wp:posOffset>
                </wp:positionH>
                <wp:positionV relativeFrom="paragraph">
                  <wp:posOffset>1421765</wp:posOffset>
                </wp:positionV>
                <wp:extent cx="2286000" cy="1352550"/>
                <wp:effectExtent l="0" t="0" r="0" b="0"/>
                <wp:wrapNone/>
                <wp:docPr id="50" name="Groupe 50"/>
                <wp:cNvGraphicFramePr/>
                <a:graphic xmlns:a="http://schemas.openxmlformats.org/drawingml/2006/main">
                  <a:graphicData uri="http://schemas.microsoft.com/office/word/2010/wordprocessingGroup">
                    <wpg:wgp>
                      <wpg:cNvGrpSpPr/>
                      <wpg:grpSpPr>
                        <a:xfrm>
                          <a:off x="0" y="0"/>
                          <a:ext cx="2286000" cy="1352550"/>
                          <a:chOff x="0" y="0"/>
                          <a:chExt cx="2286000" cy="1352550"/>
                        </a:xfrm>
                      </wpg:grpSpPr>
                      <wps:wsp>
                        <wps:cNvPr id="6" name="Zone de texte 6"/>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Zone de texte 5"/>
                        <wps:cNvSpPr txBox="1"/>
                        <wps:spPr>
                          <a:xfrm>
                            <a:off x="714375" y="11144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1447800" y="95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70F874" id="Groupe 50" o:spid="_x0000_s1030" style="position:absolute;margin-left:163.7pt;margin-top:111.95pt;width:180pt;height:106.5pt;z-index:251668992" coordsize="22860,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">
                <v:shape id="Zone de texte 6" o:spid="_x0000_s1031" type="#_x0000_t202" style="position:absolute;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iWsMA&#10;AADaAAAADwAAAGRycy9kb3ducmV2LnhtbESPQYvCMBSE74L/ITzBi6ypZRHpGkUFwV1F0V3x+mie&#10;bbF5KU3U7r83guBxmJlvmPG0MaW4Ue0KywoG/QgEcWp1wZmCv9/lxwiE88gaS8uk4J8cTCft1hgT&#10;be+8p9vBZyJA2CWoIPe+SqR0aU4GXd9WxME729qgD7LOpK7xHuCmlHEUDaXBgsNCjhUtckovh6tR&#10;8ClPdl4tTLo5nuz6Z9eLi+13rFS308y+QHhq/Dv8aq+0giE8r4Qb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QiWsMAAADa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5" o:spid="_x0000_s1032" type="#_x0000_t202" style="position:absolute;left:7143;top:11144;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LcQA&#10;AADaAAAADwAAAGRycy9kb3ducmV2LnhtbESPQWvCQBSE74L/YXmCF6mbBisluooVhGpFaap4fWSf&#10;STD7NmS3Gv99tyB4HGbmG2Y6b00lrtS40rKC12EEgjizuuRcweFn9fIOwnlkjZVlUnAnB/NZtzPF&#10;RNsbf9M19bkIEHYJKii8rxMpXVaQQTe0NXHwzrYx6INscqkbvAW4qWQcRWNpsOSwUGBNy4KyS/pr&#10;FIzkyX7US5Ntjyf7tdkP4nK3jpXq99rFBISn1j/Dj/anVvAG/1fCD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2vC3EAAAA2gAAAA8AAAAAAAAAAAAAAAAAmAIAAGRycy9k&#10;b3ducmV2LnhtbFBLBQYAAAAABAAEAPUAAACJAw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16" o:spid="_x0000_s1033" type="#_x0000_t202" style="position:absolute;left:14478;top:95;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X98MA&#10;AADbAAAADwAAAGRycy9kb3ducmV2LnhtbERPTWvCQBC9C/0PyxS8SLMxlFBSV6mCYKsotS25Dtlp&#10;EpqdDdnVpP/eFQRv83ifM1sMphFn6lxtWcE0ikEQF1bXXCr4/lo/vYBwHlljY5kU/JODxfxhNMNM&#10;254/6Xz0pQgh7DJUUHnfZlK6oiKDLrItceB+bWfQB9iVUnfYh3DTyCSOU2mw5tBQYUurioq/48ko&#10;eJa5XbYrU+x+crv9OEySev+eKDV+HN5eQXga/F18c290mJ/C9Zdw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SX98MAAADb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group>
            </w:pict>
          </mc:Fallback>
        </mc:AlternateContent>
      </w:r>
      <w:r w:rsidR="004C17B8">
        <w:rPr>
          <w:noProof/>
          <w:lang w:val="en-US" w:eastAsia="en-US"/>
        </w:rPr>
        <mc:AlternateContent>
          <mc:Choice Requires="wps">
            <w:drawing>
              <wp:anchor distT="0" distB="0" distL="114300" distR="114300" simplePos="0" relativeHeight="251665920"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4" type="#_x0000_t202" style="position:absolute;margin-left:337.9pt;margin-top:52.35pt;width:112.5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lang w:val="en-US" w:eastAsia="en-US"/>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621E2A" w:rsidRDefault="00621E2A" w:rsidP="001C52E3">
      <w:pPr>
        <w:rPr>
          <w:rFonts w:ascii="Arial Rounded MT Bold" w:hAnsi="Arial Rounded MT Bold"/>
          <w:color w:val="5F5F5F"/>
          <w:sz w:val="36"/>
        </w:rPr>
      </w:pPr>
    </w:p>
    <w:p w:rsidR="00D72096" w:rsidRDefault="00D72096" w:rsidP="001C52E3">
      <w:pPr>
        <w:rPr>
          <w:rFonts w:ascii="Arial Rounded MT Bold" w:hAnsi="Arial Rounded MT Bold"/>
          <w:color w:val="5F5F5F"/>
          <w:sz w:val="36"/>
        </w:rPr>
      </w:pPr>
    </w:p>
    <w:p w:rsidR="00D72096" w:rsidRDefault="00621E2A" w:rsidP="001C52E3">
      <w:pPr>
        <w:rPr>
          <w:rFonts w:ascii="Arial Rounded MT Bold" w:hAnsi="Arial Rounded MT Bold"/>
          <w:color w:val="5F5F5F"/>
          <w:sz w:val="24"/>
        </w:rPr>
      </w:pPr>
      <w:r>
        <w:rPr>
          <w:rFonts w:eastAsia="Arial Unicode MS" w:cs="Arial Unicode MS"/>
          <w:noProof/>
          <w:color w:val="5F5F5F"/>
          <w:lang w:val="en-US" w:eastAsia="en-US"/>
        </w:rPr>
        <mc:AlternateContent>
          <mc:Choice Requires="wps">
            <w:drawing>
              <wp:anchor distT="0" distB="0" distL="114300" distR="114300" simplePos="0" relativeHeight="251695616"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5" type="#_x0000_t202" style="position:absolute;margin-left:-1.3pt;margin-top:-6.35pt;width:507.75pt;height:115.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lang w:val="en-US" w:eastAsia="en-US"/>
        </w:rPr>
        <w:drawing>
          <wp:anchor distT="0" distB="0" distL="114300" distR="114300" simplePos="0" relativeHeight="251686400"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lang w:val="en-US" w:eastAsia="en-US"/>
        </w:rPr>
        <mc:AlternateContent>
          <mc:Choice Requires="wpg">
            <w:drawing>
              <wp:anchor distT="0" distB="0" distL="114300" distR="114300" simplePos="0" relativeHeight="251653632"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Default="00D646A4"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6" style="position:absolute;margin-left:0;margin-top:272.45pt;width:467.25pt;height:105pt;z-index:2516536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4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D646A4" w:rsidRDefault="00D646A4" w:rsidP="001C52E3">
                          <w:pPr>
                            <w:jc w:val="center"/>
                          </w:pPr>
                          <w:r>
                            <w:rPr>
                              <w:rFonts w:ascii="Arial Rounded MT Bold" w:hAnsi="Arial Rounded MT Bold"/>
                              <w:color w:val="5F5F5F"/>
                            </w:rPr>
                            <w:t>Sapeur-pompier de Paris</w:t>
                          </w:r>
                        </w:p>
                      </w:txbxContent>
                    </v:textbox>
                  </v:shape>
                  <v:shape id="Zone de texte 219" o:spid="_x0000_s104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50560"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50" type="#_x0000_t202" style="position:absolute;margin-left:134.45pt;margin-top:7.1pt;width:355.5pt;height:237.7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35200"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1" style="position:absolute;margin-left:0;margin-top:272.45pt;width:467.25pt;height:105pt;z-index:251635200;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2"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3"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4"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5"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6"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7"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8"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9"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60"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1"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2"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v:textbox>
                  </v:shape>
                  <v:shape id="Zone de texte 29" o:spid="_x0000_s1063"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4"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w:drawing>
          <wp:anchor distT="0" distB="0" distL="114300" distR="114300" simplePos="0" relativeHeight="251625984"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2128"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5" type="#_x0000_t202" style="position:absolute;margin-left:134.65pt;margin-top:48.95pt;width:315pt;height:237.7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41344"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6" style="position:absolute;margin-left:0;margin-top:272.45pt;width:467.25pt;height:105pt;z-index:25164134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7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v:textbox>
                  </v:shape>
                  <v:shape id="Zone de texte 45" o:spid="_x0000_s107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8272"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80" type="#_x0000_t202" style="position:absolute;margin-left:134.65pt;margin-top:48.95pt;width:315pt;height:237.7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lang w:val="en-US" w:eastAsia="en-US"/>
        </w:rPr>
        <w:drawing>
          <wp:anchor distT="0" distB="0" distL="114300" distR="114300" simplePos="0" relativeHeight="251647488"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lang w:val="en-US" w:eastAsia="en-US"/>
        </w:rPr>
        <mc:AlternateContent>
          <mc:Choice Requires="wps">
            <w:drawing>
              <wp:anchor distT="0" distB="0" distL="114300" distR="114300" simplePos="0" relativeHeight="251689472"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1" type="#_x0000_t202" style="position:absolute;left:0;text-align:left;margin-left:1.7pt;margin-top:16pt;width:507.75pt;height:84.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2" w:name="_Toc472194970"/>
      <w:r w:rsidRPr="00295860">
        <w:lastRenderedPageBreak/>
        <w:t xml:space="preserve">Le </w:t>
      </w:r>
      <w:r w:rsidRPr="00EE7921">
        <w:t>projet</w:t>
      </w:r>
      <w:bookmarkEnd w:id="2"/>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lang w:val="en-US" w:eastAsia="en-US"/>
        </w:rPr>
        <w:drawing>
          <wp:anchor distT="0" distB="0" distL="114300" distR="114300" simplePos="0" relativeHeight="251673088"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lang w:val="en-US" w:eastAsia="en-US"/>
        </w:rPr>
        <mc:AlternateContent>
          <mc:Choice Requires="wps">
            <w:drawing>
              <wp:anchor distT="0" distB="0" distL="114300" distR="114300" simplePos="0" relativeHeight="25164441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2" type="#_x0000_t202" style="position:absolute;margin-left:-8.6pt;margin-top:182.6pt;width:118.5pt;height:24.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3" type="#_x0000_t202" style="position:absolute;margin-left:82.15pt;margin-top:308.6pt;width:141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lang w:val="en-US" w:eastAsia="en-US"/>
        </w:rPr>
        <w:drawing>
          <wp:anchor distT="0" distB="0" distL="114300" distR="114300" simplePos="0" relativeHeight="251619840"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22912"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2905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E14FB6" id="Groupe 244" o:spid="_x0000_s1026" style="position:absolute;margin-left:110.95pt;margin-top:74.4pt;width:215.1pt;height:136.3pt;z-index:25162905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lang w:val="en-US" w:eastAsia="en-US"/>
        </w:rPr>
        <w:drawing>
          <wp:anchor distT="0" distB="0" distL="114300" distR="114300" simplePos="0" relativeHeight="25169254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DB24B2" w:rsidP="00DB24B2"/>
    <w:p w:rsidR="00DB24B2" w:rsidRPr="002A3FD0" w:rsidRDefault="00DB24B2" w:rsidP="00DB24B2"/>
    <w:p w:rsidR="00DB24B2" w:rsidRPr="002A3FD0" w:rsidRDefault="000D6F54" w:rsidP="00DB24B2">
      <w:r w:rsidRPr="00693862">
        <w:rPr>
          <w:rFonts w:ascii="Arial Rounded MT Bold" w:hAnsi="Arial Rounded MT Bold"/>
          <w:noProof/>
          <w:color w:val="5F5F5F"/>
          <w:sz w:val="24"/>
          <w:lang w:val="en-US" w:eastAsia="en-US"/>
        </w:rPr>
        <mc:AlternateContent>
          <mc:Choice Requires="wps">
            <w:drawing>
              <wp:anchor distT="0" distB="0" distL="114300" distR="114300" simplePos="0" relativeHeight="251676160" behindDoc="0" locked="0" layoutInCell="1" allowOverlap="1" wp14:anchorId="023248C5" wp14:editId="5E1E63F6">
                <wp:simplePos x="0" y="0"/>
                <wp:positionH relativeFrom="column">
                  <wp:posOffset>1952625</wp:posOffset>
                </wp:positionH>
                <wp:positionV relativeFrom="paragraph">
                  <wp:posOffset>25400</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48C5" id="Zone de texte 56" o:spid="_x0000_s1084" type="#_x0000_t202" style="position:absolute;margin-left:153.75pt;margin-top:2pt;width:14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" filled="f" stroked="f" strokeweight=".5pt">
                <v:textbo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w:t>
      </w:r>
      <w:proofErr w:type="gramStart"/>
      <w:r w:rsidR="007A2911">
        <w:rPr>
          <w:rFonts w:eastAsia="Arial Unicode MS" w:cs="Arial Unicode MS"/>
          <w:color w:val="5F5F5F"/>
        </w:rPr>
        <w:t>la</w:t>
      </w:r>
      <w:proofErr w:type="gramEnd"/>
      <w:r w:rsidR="007A2911">
        <w:rPr>
          <w:rFonts w:eastAsia="Arial Unicode MS" w:cs="Arial Unicode MS"/>
          <w:color w:val="5F5F5F"/>
        </w:rPr>
        <w:t xml:space="preserve">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B76B60" w:rsidRDefault="006339F3" w:rsidP="007A2911">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 xml:space="preserve">verser un salaire confortable. </w:t>
      </w:r>
    </w:p>
    <w:p w:rsidR="007A2911" w:rsidRDefault="007A2911" w:rsidP="007A2911">
      <w:pPr>
        <w:ind w:firstLine="709"/>
        <w:jc w:val="both"/>
        <w:rPr>
          <w:rFonts w:ascii="Arial Rounded MT Bold" w:hAnsi="Arial Rounded MT Bold"/>
          <w:color w:val="5F5F5F"/>
          <w:sz w:val="24"/>
        </w:rPr>
      </w:pP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val="en-US"/>
        </w:rPr>
        <mc:AlternateContent>
          <mc:Choice Requires="wps">
            <w:drawing>
              <wp:anchor distT="0" distB="0" distL="114300" distR="114300" simplePos="0" relativeHeight="251907584"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063E32"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5" style="position:absolute;left:0;text-align:left;margin-left:410.45pt;margin-top:13pt;width:64pt;height:363pt;z-index:-25140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575412" w:rsidRPr="00575412" w:rsidRDefault="00063E32"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8096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6" style="position:absolute;left:0;text-align:left;margin-left:-.05pt;margin-top:10.5pt;width:64pt;height:363pt;z-index:-25143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56352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7" style="position:absolute;left:0;text-align:left;margin-left:203.95pt;margin-top:11.5pt;width:64pt;height:363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716096"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8" style="position:absolute;left:0;text-align:left;margin-left:271.95pt;margin-top:11.5pt;width:64pt;height:363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63552"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9" style="position:absolute;left:0;text-align:left;margin-left:340.95pt;margin-top:12.5pt;width:64pt;height:363pt;z-index:-25145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90348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90" style="position:absolute;left:0;text-align:left;margin-left:135.45pt;margin-top:11.5pt;width:64pt;height:363pt;z-index:-2514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93248"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1" style="position:absolute;left:0;text-align:left;margin-left:67.95pt;margin-top:11pt;width:64pt;height:363pt;z-index:-25142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lang w:val="en-US" w:eastAsia="en-US"/>
        </w:rPr>
        <w:drawing>
          <wp:anchor distT="0" distB="0" distL="114300" distR="114300" simplePos="0" relativeHeight="25193216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3420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2" type="#_x0000_t63" style="position:absolute;margin-left:391.1pt;margin-top:231pt;width:126.25pt;height:86.6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rPr>
        <mc:AlternateContent>
          <mc:Choice Requires="wps">
            <w:drawing>
              <wp:anchor distT="45720" distB="45720" distL="114300" distR="114300" simplePos="0" relativeHeight="25193318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063E32" w:rsidRDefault="00063E32">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05pt;margin-top:322.4pt;width:475.2pt;height:26pt;z-index:25193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063E32" w:rsidRDefault="00063E32">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16800"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F74298" id="Forme libre 233" o:spid="_x0000_s1026" style="position:absolute;margin-left:.45pt;margin-top:84.75pt;width:472pt;height:229pt;z-index:2519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EC0FBE" w:rsidRPr="00CD514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lastRenderedPageBreak/>
        <w:t>Aide accordées ou en cours de négociation</w:t>
      </w:r>
    </w:p>
    <w:p w:rsidR="00D62237" w:rsidRDefault="00D62237" w:rsidP="002C0173">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EC0FBE" w:rsidTr="00EC0FBE">
        <w:trPr>
          <w:trHeight w:val="425"/>
        </w:trPr>
        <w:tc>
          <w:tcPr>
            <w:tcW w:w="2753" w:type="dxa"/>
            <w:shd w:val="clear" w:color="auto" w:fill="2F5496" w:themeFill="accent5" w:themeFillShade="BF"/>
            <w:vAlign w:val="center"/>
          </w:tcPr>
          <w:p w:rsidR="00EC0FBE" w:rsidRPr="00841479" w:rsidRDefault="00EC0FBE" w:rsidP="008E7F2C">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EC0FBE" w:rsidTr="001A4F21">
        <w:trPr>
          <w:trHeight w:val="283"/>
        </w:trPr>
        <w:tc>
          <w:tcPr>
            <w:tcW w:w="2753" w:type="dxa"/>
            <w:vAlign w:val="center"/>
          </w:tcPr>
          <w:p w:rsidR="00EC0FBE" w:rsidRPr="009C7F99" w:rsidRDefault="001A4F21" w:rsidP="00EC0FBE">
            <w:pPr>
              <w:rPr>
                <w:rFonts w:ascii="Arial Rounded MT Bold" w:hAnsi="Arial Rounded MT Bold" w:cs="Arial"/>
              </w:rPr>
            </w:pPr>
            <w:r w:rsidRPr="009C7F99">
              <w:rPr>
                <w:rFonts w:ascii="Arial Rounded MT Bold" w:hAnsi="Arial Rounded MT Bold" w:cs="Arial"/>
              </w:rPr>
              <w:t>Délégation interministérielle à l'aménagement du territoire et à l'attractivité régionale</w:t>
            </w:r>
          </w:p>
        </w:tc>
        <w:tc>
          <w:tcPr>
            <w:tcW w:w="1921" w:type="dxa"/>
            <w:vAlign w:val="center"/>
          </w:tcPr>
          <w:p w:rsidR="00EC0FBE" w:rsidRDefault="009C7F99" w:rsidP="001A4F21">
            <w:pPr>
              <w:jc w:val="center"/>
              <w:rPr>
                <w:rFonts w:ascii="Arial" w:hAnsi="Arial" w:cs="Arial"/>
              </w:rPr>
            </w:pPr>
            <w:r>
              <w:rPr>
                <w:rFonts w:ascii="Arial" w:hAnsi="Arial" w:cs="Arial"/>
              </w:rPr>
              <w:t>L</w:t>
            </w:r>
            <w:r w:rsidRPr="009C7F99">
              <w:rPr>
                <w:rFonts w:ascii="Arial" w:hAnsi="Arial" w:cs="Arial"/>
              </w:rPr>
              <w:t>a prime d'aménagement du territoire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1A4F21"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99"/>
        </w:trPr>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Etat</w:t>
            </w:r>
          </w:p>
        </w:tc>
        <w:tc>
          <w:tcPr>
            <w:tcW w:w="1921" w:type="dxa"/>
            <w:vAlign w:val="center"/>
          </w:tcPr>
          <w:p w:rsidR="00EC0FBE" w:rsidRDefault="009C7F99" w:rsidP="00EC0FBE">
            <w:pPr>
              <w:jc w:val="center"/>
              <w:rPr>
                <w:rFonts w:ascii="Arial" w:hAnsi="Arial" w:cs="Arial"/>
              </w:rPr>
            </w:pPr>
            <w:r>
              <w:rPr>
                <w:rFonts w:ascii="Arial" w:hAnsi="Arial" w:cs="Arial"/>
              </w:rPr>
              <w:t>L</w:t>
            </w:r>
            <w:r w:rsidR="001A4F21" w:rsidRPr="001A4F21">
              <w:rPr>
                <w:rFonts w:ascii="Arial" w:hAnsi="Arial" w:cs="Arial"/>
              </w:rPr>
              <w:t>'exonération d'impôt sur les bénéfices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9C7F99">
        <w:tc>
          <w:tcPr>
            <w:tcW w:w="2753" w:type="dxa"/>
            <w:vAlign w:val="center"/>
          </w:tcPr>
          <w:p w:rsidR="009C7F99" w:rsidRPr="009C7F99" w:rsidRDefault="009C7F99" w:rsidP="009C7F99">
            <w:pPr>
              <w:rPr>
                <w:rFonts w:ascii="Arial Rounded MT Bold" w:hAnsi="Arial Rounded MT Bold" w:cs="Arial"/>
              </w:rPr>
            </w:pPr>
            <w:r w:rsidRPr="009C7F99">
              <w:rPr>
                <w:rFonts w:ascii="Arial Rounded MT Bold" w:hAnsi="Arial Rounded MT Bold" w:cs="Arial"/>
              </w:rPr>
              <w:t>Chambre de commerce</w:t>
            </w:r>
          </w:p>
          <w:p w:rsidR="00EC0FBE" w:rsidRPr="00841479" w:rsidRDefault="009C7F99" w:rsidP="009C7F99">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EC0FBE" w:rsidRDefault="009C7F99" w:rsidP="00EC0FBE">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9C7F99">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EC0FBE" w:rsidRDefault="009C7F99" w:rsidP="00EC0FBE">
            <w:pPr>
              <w:jc w:val="center"/>
              <w:rPr>
                <w:rFonts w:ascii="Arial" w:hAnsi="Arial" w:cs="Arial"/>
              </w:rPr>
            </w:pPr>
            <w:r>
              <w:rPr>
                <w:rFonts w:ascii="Arial" w:hAnsi="Arial" w:cs="Arial"/>
              </w:rPr>
              <w:t xml:space="preserve">Prêt d’honneur (prêt sans </w:t>
            </w:r>
            <w:proofErr w:type="spellStart"/>
            <w:r>
              <w:rPr>
                <w:rFonts w:ascii="Arial" w:hAnsi="Arial" w:cs="Arial"/>
              </w:rPr>
              <w:t>garantoe</w:t>
            </w:r>
            <w:proofErr w:type="spellEnd"/>
            <w:r>
              <w:rPr>
                <w:rFonts w:ascii="Arial" w:hAnsi="Arial" w:cs="Arial"/>
              </w:rPr>
              <w:t xml:space="preserve"> ni caution, à taux zéro)</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EC0FBE">
        <w:tc>
          <w:tcPr>
            <w:tcW w:w="2753" w:type="dxa"/>
            <w:vAlign w:val="center"/>
          </w:tcPr>
          <w:p w:rsidR="00EC0FBE" w:rsidRPr="00841479" w:rsidRDefault="009C7F99" w:rsidP="00EC0FBE">
            <w:pPr>
              <w:rPr>
                <w:rFonts w:ascii="Arial Rounded MT Bold" w:hAnsi="Arial Rounded MT Bold" w:cs="Arial"/>
              </w:rPr>
            </w:pPr>
            <w:proofErr w:type="spellStart"/>
            <w:r>
              <w:rPr>
                <w:rFonts w:ascii="Arial Rounded MT Bold" w:hAnsi="Arial Rounded MT Bold" w:cs="Arial"/>
              </w:rPr>
              <w:t>BpiFrance</w:t>
            </w:r>
            <w:proofErr w:type="spellEnd"/>
          </w:p>
        </w:tc>
        <w:tc>
          <w:tcPr>
            <w:tcW w:w="1921" w:type="dxa"/>
            <w:vAlign w:val="center"/>
          </w:tcPr>
          <w:p w:rsidR="00EC0FBE" w:rsidRDefault="009C7F99" w:rsidP="00EC0FBE">
            <w:pPr>
              <w:jc w:val="center"/>
              <w:rPr>
                <w:rFonts w:ascii="Arial" w:hAnsi="Arial" w:cs="Arial"/>
              </w:rPr>
            </w:pPr>
            <w:r>
              <w:rPr>
                <w:rFonts w:ascii="Arial" w:hAnsi="Arial" w:cs="Arial"/>
              </w:rPr>
              <w:t>Couvre une partie des crédits demandés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00"/>
        </w:trPr>
        <w:tc>
          <w:tcPr>
            <w:tcW w:w="2753" w:type="dxa"/>
            <w:vAlign w:val="center"/>
          </w:tcPr>
          <w:p w:rsidR="00EC0FBE" w:rsidRPr="009C7F99" w:rsidRDefault="009C7F99" w:rsidP="00EC0FBE">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EC0FBE" w:rsidRDefault="009C7F99" w:rsidP="00EC0FBE">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EC0FBE" w:rsidRDefault="009C7F99" w:rsidP="00EC0FBE">
            <w:pPr>
              <w:jc w:val="center"/>
              <w:rPr>
                <w:rFonts w:ascii="Arial" w:hAnsi="Arial" w:cs="Arial"/>
              </w:rPr>
            </w:pPr>
            <w:r>
              <w:rPr>
                <w:rFonts w:ascii="Arial" w:hAnsi="Arial" w:cs="Arial"/>
              </w:rPr>
              <w:t>x</w:t>
            </w:r>
          </w:p>
        </w:tc>
        <w:tc>
          <w:tcPr>
            <w:tcW w:w="2005" w:type="dxa"/>
            <w:vAlign w:val="center"/>
          </w:tcPr>
          <w:p w:rsidR="00EC0FBE" w:rsidRDefault="00EC0FBE" w:rsidP="00EC0FBE">
            <w:pPr>
              <w:jc w:val="center"/>
              <w:rPr>
                <w:rFonts w:ascii="Arial" w:hAnsi="Arial" w:cs="Arial"/>
              </w:rPr>
            </w:pPr>
          </w:p>
        </w:tc>
        <w:tc>
          <w:tcPr>
            <w:tcW w:w="1690" w:type="dxa"/>
          </w:tcPr>
          <w:p w:rsidR="00EC0FBE" w:rsidRDefault="00EC0FBE" w:rsidP="00EC0FBE">
            <w:pPr>
              <w:jc w:val="center"/>
              <w:rPr>
                <w:rFonts w:ascii="Arial" w:hAnsi="Arial" w:cs="Arial"/>
              </w:rPr>
            </w:pPr>
          </w:p>
        </w:tc>
      </w:tr>
    </w:tbl>
    <w:p w:rsidR="00EC0FBE" w:rsidRDefault="00EC0FBE" w:rsidP="00EC0FBE">
      <w:pPr>
        <w:jc w:val="both"/>
        <w:rPr>
          <w:rFonts w:ascii="Arial" w:hAnsi="Arial" w:cs="Arial"/>
        </w:rPr>
      </w:pPr>
    </w:p>
    <w:p w:rsidR="00EC0FBE" w:rsidRDefault="00EC0FBE" w:rsidP="00EC0FBE">
      <w:pPr>
        <w:jc w:val="both"/>
        <w:rPr>
          <w:rFonts w:ascii="Arial" w:hAnsi="Arial" w:cs="Arial"/>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pPr>
        <w:autoSpaceDE/>
        <w:autoSpaceDN/>
        <w:rPr>
          <w:rFonts w:ascii="Arial Rounded MT Bold" w:hAnsi="Arial Rounded MT Bold" w:cs="Arial"/>
          <w:bCs/>
          <w:color w:val="0070C0"/>
          <w:sz w:val="40"/>
          <w:szCs w:val="24"/>
        </w:rPr>
      </w:pPr>
      <w:bookmarkStart w:id="3" w:name="_Toc472194971"/>
      <w:r>
        <w:br w:type="page"/>
      </w:r>
    </w:p>
    <w:p w:rsidR="00A56CFC" w:rsidRDefault="00EA7BFA" w:rsidP="00EE7921">
      <w:pPr>
        <w:pStyle w:val="Titre1"/>
      </w:pPr>
      <w:r w:rsidRPr="00EA7BFA">
        <w:lastRenderedPageBreak/>
        <w:t>Le produit et son marché</w:t>
      </w:r>
      <w:bookmarkEnd w:id="3"/>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pPr>
        <w:ind w:left="560"/>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lastRenderedPageBreak/>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color w:val="595959" w:themeColor="text1" w:themeTint="A6"/>
          <w:szCs w:val="23"/>
        </w:rPr>
        <w:t xml:space="preserve">Plus d’un </w:t>
      </w:r>
      <w:r w:rsidRPr="00075F15">
        <w:rPr>
          <w:rFonts w:eastAsia="Arial Unicode MS" w:cs="Arial Unicode MS"/>
          <w:b/>
          <w:color w:val="595959" w:themeColor="text1" w:themeTint="A6"/>
          <w:szCs w:val="23"/>
        </w:rPr>
        <w:t>1,3 millions de candidats</w:t>
      </w:r>
      <w:r w:rsidRPr="00075F15">
        <w:rPr>
          <w:rFonts w:eastAsia="Arial Unicode MS" w:cs="Arial Unicode MS"/>
          <w:color w:val="595959" w:themeColor="text1" w:themeTint="A6"/>
          <w:szCs w:val="23"/>
        </w:rPr>
        <w:t xml:space="preserve"> se présentent à l’examen du permis de conduire (permis B) </w:t>
      </w:r>
      <w:r w:rsidRPr="00075F15">
        <w:rPr>
          <w:rFonts w:eastAsia="Arial Unicode MS" w:cs="Arial Unicode MS"/>
          <w:b/>
          <w:color w:val="595959" w:themeColor="text1" w:themeTint="A6"/>
          <w:szCs w:val="23"/>
        </w:rPr>
        <w:t>chaque année</w:t>
      </w:r>
      <w:r w:rsidRPr="00075F15">
        <w:rPr>
          <w:rFonts w:eastAsia="Arial Unicode MS" w:cs="Arial Unicode MS"/>
          <w:color w:val="595959" w:themeColor="text1" w:themeTint="A6"/>
          <w:szCs w:val="23"/>
        </w:rPr>
        <w:t xml:space="preserve"> en France. En 2013, 52% des candidats étaient des femmes et</w:t>
      </w:r>
      <w:r w:rsidRPr="00075F15">
        <w:rPr>
          <w:rFonts w:eastAsia="Arial Unicode MS" w:cs="Arial Unicode MS"/>
          <w:b/>
          <w:color w:val="595959" w:themeColor="text1" w:themeTint="A6"/>
          <w:szCs w:val="23"/>
        </w:rPr>
        <w:t xml:space="preserve"> 762 091 permis B</w:t>
      </w:r>
      <w:r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lang w:val="en-US" w:eastAsia="en-US"/>
        </w:rPr>
        <w:drawing>
          <wp:anchor distT="0" distB="0" distL="114300" distR="114300" simplePos="0" relativeHeight="251679232" behindDoc="0" locked="0" layoutInCell="1" allowOverlap="1" wp14:anchorId="7E69839C" wp14:editId="30EAFE18">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anchor distT="0" distB="0" distL="114300" distR="114300" simplePos="0" relativeHeight="251683328" behindDoc="0" locked="0" layoutInCell="1" allowOverlap="1" wp14:anchorId="19594022" wp14:editId="0FFE0C94">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855E797" wp14:editId="32A2409B">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5954F5B" wp14:editId="1C120FC2">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A058B" w:rsidRDefault="004A058B" w:rsidP="00EE7921">
      <w:pPr>
        <w:pStyle w:val="Titre1"/>
        <w:numPr>
          <w:ilvl w:val="0"/>
          <w:numId w:val="0"/>
        </w:numPr>
        <w:ind w:left="360"/>
        <w:rPr>
          <w:rFonts w:ascii="Times New Roman" w:hAnsi="Times New Roman" w:cs="Times New Roman"/>
          <w:b/>
          <w:bCs w:val="0"/>
          <w:sz w:val="20"/>
          <w:szCs w:val="20"/>
        </w:rPr>
      </w:pPr>
    </w:p>
    <w:p w:rsidR="00951776" w:rsidRPr="00951776" w:rsidRDefault="00951776" w:rsidP="00951776"/>
    <w:p w:rsidR="00300AC6" w:rsidRPr="00300AC6" w:rsidRDefault="00300AC6" w:rsidP="00300AC6"/>
    <w:p w:rsidR="004A058B" w:rsidRPr="004A058B" w:rsidRDefault="004A058B" w:rsidP="004A058B"/>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F805C3" w:rsidRPr="007E0339" w:rsidRDefault="00BD712B" w:rsidP="00CE1BD7">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p>
    <w:p w:rsidR="00D2075F" w:rsidRPr="004823A3" w:rsidRDefault="00D2075F"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Nos principaux concurrents sur internet sont : </w:t>
      </w:r>
      <w:proofErr w:type="spellStart"/>
      <w:r w:rsidRPr="007E0339">
        <w:rPr>
          <w:rFonts w:eastAsia="Arial Unicode MS" w:cs="Arial Unicode MS"/>
          <w:color w:val="595959" w:themeColor="text1" w:themeTint="A6"/>
          <w:szCs w:val="23"/>
        </w:rPr>
        <w:t>Ornikar</w:t>
      </w:r>
      <w:proofErr w:type="spellEnd"/>
      <w:r w:rsidRPr="007E0339">
        <w:rPr>
          <w:rFonts w:eastAsia="Arial Unicode MS" w:cs="Arial Unicode MS"/>
          <w:color w:val="595959" w:themeColor="text1" w:themeTint="A6"/>
          <w:szCs w:val="23"/>
        </w:rPr>
        <w:t>,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EE7921" w:rsidRDefault="00EE7921" w:rsidP="00D2075F">
      <w:pPr>
        <w:ind w:firstLine="708"/>
        <w:jc w:val="both"/>
        <w:rPr>
          <w:rFonts w:eastAsia="Arial Unicode MS" w:cs="Arial Unicode MS"/>
          <w:color w:val="595959" w:themeColor="text1" w:themeTint="A6"/>
          <w:szCs w:val="23"/>
        </w:rPr>
      </w:pPr>
    </w:p>
    <w:p w:rsidR="00F805C3" w:rsidRDefault="00A979E5" w:rsidP="00F805C3">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t xml:space="preserve">Dans le contexte des auto-écoles plus classique (et locales), nous retrouvons </w:t>
      </w:r>
      <w:r w:rsidR="00F805C3">
        <w:rPr>
          <w:rFonts w:eastAsia="Arial Unicode MS" w:cs="Arial Unicode MS"/>
          <w:color w:val="595959" w:themeColor="text1" w:themeTint="A6"/>
          <w:szCs w:val="23"/>
        </w:rPr>
        <w:t>SOLTANI</w:t>
      </w:r>
      <w:r>
        <w:rPr>
          <w:rFonts w:eastAsia="Arial Unicode MS" w:cs="Arial Unicode MS"/>
          <w:color w:val="595959" w:themeColor="text1" w:themeTint="A6"/>
          <w:szCs w:val="23"/>
        </w:rPr>
        <w:t>, qui est connu sur Orléans.</w:t>
      </w:r>
      <w:r w:rsidR="00F805C3">
        <w:rPr>
          <w:rFonts w:eastAsia="Arial Unicode MS" w:cs="Arial Unicode MS"/>
          <w:color w:val="595959" w:themeColor="text1" w:themeTint="A6"/>
          <w:szCs w:val="23"/>
        </w:rPr>
        <w:t xml:space="preserve"> C’est</w:t>
      </w:r>
      <w:r>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société à responsabilité limitée est active depuis 13 ans.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Implantée à ORLEANS (45000), elle est spécialisée dans le secteur d'activité de l'enseignement de la conduite. Son effectif est compris entre 10 et 19 salariés.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Sur l'année 2014 elle réalise un chiffre d'affaires de 1 001 300,00 €.</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Le total du bilan a augmenté de 14,16 % entre 2013 et 2014.</w:t>
      </w:r>
    </w:p>
    <w:p w:rsidR="00F805C3" w:rsidRPr="00F805C3" w:rsidRDefault="00F805C3" w:rsidP="00F805C3">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Source : Societe.com</w:t>
      </w: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ED35B1" w:rsidRDefault="00F3726E" w:rsidP="00EE7921">
      <w:pPr>
        <w:pStyle w:val="Titre1"/>
      </w:pPr>
      <w:bookmarkStart w:id="4" w:name="_Toc472194972"/>
      <w:r w:rsidRPr="00F3726E">
        <w:t>Les moyens commerciaux</w:t>
      </w:r>
      <w:bookmarkEnd w:id="4"/>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xml:space="preserve">. C’est-à-dire </w:t>
      </w:r>
      <w:r w:rsidR="00395814">
        <w:rPr>
          <w:rFonts w:eastAsia="Arial Unicode MS" w:cs="Arial Unicode MS"/>
          <w:color w:val="595959" w:themeColor="text1" w:themeTint="A6"/>
          <w:szCs w:val="23"/>
        </w:rPr>
        <w:t xml:space="preserve">attirer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EF35C9">
        <w:trPr>
          <w:trHeight w:val="94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D646A4" w:rsidRDefault="00D646A4" w:rsidP="0062136C">
      <w:pPr>
        <w:rPr>
          <w:rFonts w:ascii="Arial Rounded MT Bold" w:hAnsi="Arial Rounded MT Bold"/>
          <w:color w:val="5F5F5F"/>
          <w:sz w:val="24"/>
        </w:rPr>
      </w:pPr>
      <w:r w:rsidRPr="0062136C">
        <w:rPr>
          <w:rFonts w:ascii="Arial Rounded MT Bold" w:hAnsi="Arial Rounded MT Bold"/>
          <w:color w:val="5F5F5F"/>
          <w:sz w:val="24"/>
        </w:rPr>
        <w:lastRenderedPageBreak/>
        <w:t>Un forfait de base à 1 200 €</w:t>
      </w:r>
      <w:r w:rsidR="007C0EA0">
        <w:rPr>
          <w:rFonts w:ascii="Arial Rounded MT Bold" w:hAnsi="Arial Rounded MT Bold"/>
          <w:color w:val="5F5F5F"/>
          <w:sz w:val="24"/>
        </w:rPr>
        <w:t xml:space="preserve"> pour les auto-écoles</w:t>
      </w:r>
    </w:p>
    <w:p w:rsidR="00CE1BD7" w:rsidRPr="0062136C" w:rsidRDefault="00CE1BD7" w:rsidP="0062136C">
      <w:pPr>
        <w:rPr>
          <w:rFonts w:ascii="Arial Rounded MT Bold" w:hAnsi="Arial Rounded MT Bold"/>
          <w:color w:val="5F5F5F"/>
          <w:sz w:val="24"/>
        </w:rPr>
      </w:pPr>
    </w:p>
    <w:p w:rsidR="00046C5C" w:rsidRDefault="00D646A4" w:rsidP="00046C5C">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Le prix d’une formation de base dans une auto-école classique, c’est-à-dire le tarif pour 20 heures de conduite (minimum obligatoire pour passer l’épreuve), avoisine les 1 200 €. Cependant, il est rare qu’un candidat se lance avec si peu d’heures au compteur. </w:t>
      </w:r>
      <w:r w:rsidR="00B8782D" w:rsidRPr="00B8782D">
        <w:rPr>
          <w:rFonts w:eastAsia="Arial Unicode MS" w:cs="Arial Unicode MS"/>
          <w:color w:val="595959" w:themeColor="text1" w:themeTint="A6"/>
          <w:szCs w:val="23"/>
        </w:rPr>
        <w:t>La</w:t>
      </w:r>
      <w:r w:rsidRPr="00B8782D">
        <w:rPr>
          <w:rFonts w:eastAsia="Arial Unicode MS" w:cs="Arial Unicode MS"/>
          <w:color w:val="595959" w:themeColor="text1" w:themeTint="A6"/>
          <w:szCs w:val="23"/>
        </w:rPr>
        <w:t xml:space="preserve"> moyenne française oscille plutôt entre 28 et 30 heures de conduite avant de passer l’épreuve du permis. De plus, les tarifs des auto-école</w:t>
      </w:r>
      <w:r w:rsidR="00B8782D" w:rsidRPr="00B8782D">
        <w:rPr>
          <w:rFonts w:eastAsia="Arial Unicode MS" w:cs="Arial Unicode MS"/>
          <w:color w:val="595959" w:themeColor="text1" w:themeTint="A6"/>
          <w:szCs w:val="23"/>
        </w:rPr>
        <w:t>s</w:t>
      </w:r>
      <w:r w:rsidRPr="00B8782D">
        <w:rPr>
          <w:rFonts w:eastAsia="Arial Unicode MS" w:cs="Arial Unicode MS"/>
          <w:color w:val="595959" w:themeColor="text1" w:themeTint="A6"/>
          <w:szCs w:val="23"/>
        </w:rPr>
        <w:t>, la région ou encore le prix de l’heure supplémentaire (entre 35 € et 50 €) sont autant de facteurs à prendre en compte et qui peuvent singulièrement alourdir la note.</w:t>
      </w:r>
    </w:p>
    <w:p w:rsidR="00D646A4" w:rsidRPr="00B8782D" w:rsidRDefault="00D646A4" w:rsidP="005D4F32">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Une fois tous ces frais additionnels cumulés, le prix du permis de conduire peut facilement atteindre 1 600 €. Un coût tellement </w:t>
      </w:r>
      <w:r w:rsidRPr="00684E88">
        <w:rPr>
          <w:rFonts w:eastAsia="Arial Unicode MS" w:cs="Arial Unicode MS"/>
          <w:b/>
          <w:color w:val="595959" w:themeColor="text1" w:themeTint="A6"/>
          <w:szCs w:val="23"/>
        </w:rPr>
        <w:t>élevé</w:t>
      </w:r>
      <w:r w:rsidRPr="00B8782D">
        <w:rPr>
          <w:rFonts w:eastAsia="Arial Unicode MS" w:cs="Arial Unicode MS"/>
          <w:color w:val="595959" w:themeColor="text1" w:themeTint="A6"/>
          <w:szCs w:val="23"/>
        </w:rPr>
        <w:t xml:space="preserve"> qu’il en vient à décourager les candidats… Conséquence : de nombreux Français renoncent tout bonnement à conduire, voire s’adonnent à la conduite sans permis, pourtant punie de 15 000 € d’amende et d’un an de prison.</w:t>
      </w:r>
    </w:p>
    <w:p w:rsidR="00F3726E" w:rsidRDefault="00F3726E" w:rsidP="00F3726E">
      <w:pPr>
        <w:tabs>
          <w:tab w:val="right" w:leader="dot" w:pos="10120"/>
        </w:tabs>
        <w:jc w:val="both"/>
        <w:rPr>
          <w:rFonts w:ascii="Cambria" w:hAnsi="Cambria" w:cs="Arial"/>
          <w:sz w:val="24"/>
        </w:rPr>
      </w:pPr>
    </w:p>
    <w:p w:rsidR="00046C5C" w:rsidRDefault="00046C5C" w:rsidP="00F3726E">
      <w:pPr>
        <w:tabs>
          <w:tab w:val="right" w:leader="dot" w:pos="10120"/>
        </w:tabs>
        <w:jc w:val="both"/>
        <w:rPr>
          <w:rFonts w:ascii="Cambria" w:hAnsi="Cambria" w:cs="Arial"/>
          <w:sz w:val="24"/>
        </w:rPr>
      </w:pPr>
    </w:p>
    <w:p w:rsidR="00F3726E" w:rsidRPr="0097250F" w:rsidRDefault="00F3726E" w:rsidP="0097250F">
      <w:pPr>
        <w:rPr>
          <w:rFonts w:ascii="Arial Rounded MT Bold" w:hAnsi="Arial Rounded MT Bold"/>
          <w:color w:val="5F5F5F"/>
          <w:sz w:val="24"/>
        </w:rPr>
      </w:pPr>
    </w:p>
    <w:p w:rsidR="0097250F" w:rsidRDefault="0097250F" w:rsidP="0097250F">
      <w:pPr>
        <w:rPr>
          <w:rFonts w:ascii="Arial Rounded MT Bold" w:hAnsi="Arial Rounded MT Bold"/>
          <w:color w:val="5F5F5F"/>
          <w:sz w:val="24"/>
        </w:rPr>
      </w:pPr>
      <w:r w:rsidRPr="0097250F">
        <w:rPr>
          <w:rFonts w:ascii="Arial Rounded MT Bold" w:hAnsi="Arial Rounded MT Bold"/>
          <w:color w:val="5F5F5F"/>
          <w:sz w:val="24"/>
        </w:rPr>
        <w:t>Notre solution</w:t>
      </w:r>
    </w:p>
    <w:p w:rsidR="00CE1BD7" w:rsidRPr="0097250F" w:rsidRDefault="00CE1BD7" w:rsidP="0097250F">
      <w:pPr>
        <w:rPr>
          <w:rFonts w:ascii="Arial Rounded MT Bold" w:hAnsi="Arial Rounded MT Bold"/>
          <w:color w:val="5F5F5F"/>
          <w:sz w:val="24"/>
        </w:rPr>
      </w:pPr>
    </w:p>
    <w:p w:rsidR="0097250F" w:rsidRDefault="0097250F"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prendrons un pourcentage de la transaction entre les moniteurs et les élèves. Une heure de conduite sera facturée 38€, sans aucun tarif supplémentaire à prévoir. Pour reprendre </w:t>
      </w:r>
      <w:r w:rsidRPr="00482E8E">
        <w:rPr>
          <w:rFonts w:eastAsia="Arial Unicode MS" w:cs="Arial Unicode MS"/>
          <w:color w:val="595959" w:themeColor="text1" w:themeTint="A6"/>
          <w:szCs w:val="23"/>
        </w:rPr>
        <w:t xml:space="preserve">le calcul précédent, même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035567" w:rsidRPr="00B8782D" w:rsidRDefault="00035567"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w:t>
      </w:r>
      <w:r w:rsidR="00217B82">
        <w:rPr>
          <w:rFonts w:eastAsia="Arial Unicode MS" w:cs="Arial Unicode MS"/>
          <w:color w:val="595959" w:themeColor="text1" w:themeTint="A6"/>
          <w:szCs w:val="23"/>
        </w:rPr>
        <w:t xml:space="preserve">prélevé par notre entreprise </w:t>
      </w:r>
      <w:r>
        <w:rPr>
          <w:rFonts w:eastAsia="Arial Unicode MS" w:cs="Arial Unicode MS"/>
          <w:color w:val="595959" w:themeColor="text1" w:themeTint="A6"/>
          <w:szCs w:val="23"/>
        </w:rPr>
        <w:t xml:space="preserve">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w:t>
      </w:r>
      <w:r w:rsidR="00162CB9">
        <w:rPr>
          <w:rFonts w:eastAsia="Arial Unicode MS" w:cs="Arial Unicode MS"/>
          <w:color w:val="595959" w:themeColor="text1" w:themeTint="A6"/>
          <w:szCs w:val="23"/>
        </w:rPr>
        <w:t xml:space="preserve">Le moniteur sera donc payé </w:t>
      </w:r>
      <w:r w:rsidR="00162CB9" w:rsidRPr="007F19D2">
        <w:rPr>
          <w:rFonts w:eastAsia="Arial Unicode MS" w:cs="Arial Unicode MS"/>
          <w:b/>
          <w:color w:val="595959" w:themeColor="text1" w:themeTint="A6"/>
          <w:szCs w:val="23"/>
        </w:rPr>
        <w:t xml:space="preserve">30,40€ par heure de conduite </w:t>
      </w:r>
      <w:r w:rsidR="00C45ED6" w:rsidRPr="007F19D2">
        <w:rPr>
          <w:rFonts w:eastAsia="Arial Unicode MS" w:cs="Arial Unicode MS"/>
          <w:b/>
          <w:color w:val="595959" w:themeColor="text1" w:themeTint="A6"/>
          <w:szCs w:val="23"/>
        </w:rPr>
        <w:t>délivrée</w:t>
      </w:r>
      <w:r w:rsidR="00162CB9">
        <w:rPr>
          <w:rFonts w:eastAsia="Arial Unicode MS" w:cs="Arial Unicode MS"/>
          <w:color w:val="595959" w:themeColor="text1" w:themeTint="A6"/>
          <w:szCs w:val="23"/>
        </w:rPr>
        <w:t xml:space="preserve">. </w:t>
      </w: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F3726E" w:rsidRPr="004512A0" w:rsidRDefault="00F3726E"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5" w:name="_Toc472194973"/>
      <w:r w:rsidRPr="00F3726E">
        <w:t xml:space="preserve">Les moyens </w:t>
      </w:r>
      <w:r w:rsidR="00964BA5">
        <w:t>de production</w:t>
      </w:r>
      <w:bookmarkEnd w:id="5"/>
    </w:p>
    <w:p w:rsidR="00A26203" w:rsidRPr="00A26203" w:rsidRDefault="00A26203" w:rsidP="00A26203">
      <w:pPr>
        <w:jc w:val="both"/>
        <w:rPr>
          <w:rFonts w:ascii="Arial Rounded MT Bold" w:hAnsi="Arial Rounded MT Bold" w:cs="Arial"/>
          <w:color w:val="2F5496" w:themeColor="accent5" w:themeShade="BF"/>
          <w:sz w:val="40"/>
        </w:rPr>
      </w:pPr>
    </w:p>
    <w:tbl>
      <w:tblPr>
        <w:tblStyle w:val="TableauGrille4-Accentuation11"/>
        <w:tblW w:w="0" w:type="auto"/>
        <w:tblLook w:val="04A0" w:firstRow="1" w:lastRow="0" w:firstColumn="1" w:lastColumn="0" w:noHBand="0" w:noVBand="1"/>
      </w:tblPr>
      <w:tblGrid>
        <w:gridCol w:w="5084"/>
        <w:gridCol w:w="5084"/>
      </w:tblGrid>
      <w:tr w:rsidR="008D7BE8" w:rsidTr="00D81626">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5084" w:type="dxa"/>
            <w:shd w:val="clear" w:color="auto" w:fill="2F5496" w:themeFill="accent5" w:themeFillShade="BF"/>
            <w:vAlign w:val="center"/>
          </w:tcPr>
          <w:p w:rsidR="008D7BE8" w:rsidRPr="00D81626" w:rsidRDefault="008D7BE8" w:rsidP="00D81626">
            <w:pPr>
              <w:jc w:val="center"/>
              <w:rPr>
                <w:rFonts w:ascii="Arial" w:hAnsi="Arial" w:cs="Arial"/>
                <w:b w:val="0"/>
              </w:rPr>
            </w:pPr>
            <w:r w:rsidRPr="00D81626">
              <w:rPr>
                <w:rFonts w:ascii="Arial" w:hAnsi="Arial" w:cs="Arial"/>
                <w:b w:val="0"/>
              </w:rPr>
              <w:t>Locaux</w:t>
            </w:r>
          </w:p>
        </w:tc>
        <w:tc>
          <w:tcPr>
            <w:tcW w:w="5084" w:type="dxa"/>
            <w:shd w:val="clear" w:color="auto" w:fill="2F5496" w:themeFill="accent5" w:themeFillShade="BF"/>
            <w:vAlign w:val="center"/>
          </w:tcPr>
          <w:p w:rsidR="008D7BE8" w:rsidRPr="00D81626" w:rsidRDefault="008D7BE8" w:rsidP="00D8162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81626">
              <w:rPr>
                <w:rFonts w:ascii="Arial" w:hAnsi="Arial" w:cs="Arial"/>
                <w:b w:val="0"/>
              </w:rPr>
              <w:t>Matériel</w:t>
            </w:r>
          </w:p>
        </w:tc>
      </w:tr>
      <w:tr w:rsidR="008D7BE8"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652151" w:rsidP="00482E8E">
            <w:pPr>
              <w:jc w:val="both"/>
              <w:rPr>
                <w:rFonts w:eastAsia="Arial Unicode MS" w:cs="Arial Unicode MS"/>
                <w:b w:val="0"/>
                <w:color w:val="595959" w:themeColor="text1" w:themeTint="A6"/>
              </w:rPr>
            </w:pPr>
            <w:r w:rsidRPr="00482E8E">
              <w:rPr>
                <w:rFonts w:eastAsia="Arial Unicode MS" w:cs="Arial Unicode MS"/>
                <w:b w:val="0"/>
                <w:color w:val="595959" w:themeColor="text1" w:themeTint="A6"/>
              </w:rPr>
              <w:t>Location d’</w:t>
            </w:r>
            <w:r w:rsidR="00482E8E">
              <w:rPr>
                <w:rFonts w:eastAsia="Arial Unicode MS" w:cs="Arial Unicode MS"/>
                <w:b w:val="0"/>
                <w:color w:val="595959" w:themeColor="text1" w:themeTint="A6"/>
              </w:rPr>
              <w:t xml:space="preserve">un open </w:t>
            </w:r>
            <w:proofErr w:type="spellStart"/>
            <w:r w:rsidRPr="00482E8E">
              <w:rPr>
                <w:rFonts w:eastAsia="Arial Unicode MS" w:cs="Arial Unicode MS"/>
                <w:b w:val="0"/>
                <w:color w:val="595959" w:themeColor="text1" w:themeTint="A6"/>
              </w:rPr>
              <w:t>space</w:t>
            </w:r>
            <w:proofErr w:type="spellEnd"/>
            <w:r w:rsidRPr="00482E8E">
              <w:rPr>
                <w:rFonts w:eastAsia="Arial Unicode MS" w:cs="Arial Unicode MS"/>
                <w:b w:val="0"/>
                <w:color w:val="595959" w:themeColor="text1" w:themeTint="A6"/>
              </w:rPr>
              <w:t xml:space="preserve"> de 70m² dans </w:t>
            </w:r>
            <w:r w:rsidR="00482E8E">
              <w:rPr>
                <w:rFonts w:eastAsia="Arial Unicode MS" w:cs="Arial Unicode MS"/>
                <w:b w:val="0"/>
                <w:color w:val="595959" w:themeColor="text1" w:themeTint="A6"/>
              </w:rPr>
              <w:t>Orléans</w:t>
            </w:r>
          </w:p>
        </w:tc>
        <w:tc>
          <w:tcPr>
            <w:tcW w:w="5084" w:type="dxa"/>
          </w:tcPr>
          <w:p w:rsidR="008D7BE8" w:rsidRPr="00482E8E" w:rsidRDefault="00837D63"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 xml:space="preserve">4 </w:t>
            </w:r>
            <w:proofErr w:type="spellStart"/>
            <w:r w:rsidR="005D33EC" w:rsidRPr="00482E8E">
              <w:rPr>
                <w:rFonts w:ascii="Arial Unicode MS" w:eastAsia="Arial Unicode MS" w:hAnsi="Arial Unicode MS" w:cs="Arial Unicode MS"/>
                <w:color w:val="595959" w:themeColor="text1" w:themeTint="A6"/>
                <w:sz w:val="20"/>
                <w:szCs w:val="20"/>
              </w:rPr>
              <w:t>PCs</w:t>
            </w:r>
            <w:proofErr w:type="spellEnd"/>
            <w:r w:rsidR="005D33EC" w:rsidRPr="00482E8E">
              <w:rPr>
                <w:rFonts w:ascii="Arial Unicode MS" w:eastAsia="Arial Unicode MS" w:hAnsi="Arial Unicode MS" w:cs="Arial Unicode MS"/>
                <w:color w:val="595959" w:themeColor="text1" w:themeTint="A6"/>
                <w:sz w:val="20"/>
                <w:szCs w:val="20"/>
              </w:rPr>
              <w:t xml:space="preserve"> fixes</w:t>
            </w:r>
            <w:r w:rsidRPr="00482E8E">
              <w:rPr>
                <w:rFonts w:ascii="Arial Unicode MS" w:eastAsia="Arial Unicode MS" w:hAnsi="Arial Unicode MS" w:cs="Arial Unicode MS"/>
                <w:color w:val="595959" w:themeColor="text1" w:themeTint="A6"/>
                <w:sz w:val="20"/>
                <w:szCs w:val="20"/>
              </w:rPr>
              <w:t xml:space="preserve"> (1 par collaborateur +</w:t>
            </w:r>
            <w:r w:rsidR="00181318">
              <w:rPr>
                <w:rFonts w:ascii="Arial Unicode MS" w:eastAsia="Arial Unicode MS" w:hAnsi="Arial Unicode MS" w:cs="Arial Unicode MS"/>
                <w:color w:val="595959" w:themeColor="text1" w:themeTint="A6"/>
                <w:sz w:val="20"/>
                <w:szCs w:val="20"/>
              </w:rPr>
              <w:t xml:space="preserve"> </w:t>
            </w:r>
            <w:r w:rsidRPr="00482E8E">
              <w:rPr>
                <w:rFonts w:ascii="Arial Unicode MS" w:eastAsia="Arial Unicode MS" w:hAnsi="Arial Unicode MS" w:cs="Arial Unicode MS"/>
                <w:color w:val="595959" w:themeColor="text1" w:themeTint="A6"/>
                <w:sz w:val="20"/>
                <w:szCs w:val="20"/>
              </w:rPr>
              <w:t>1 pour pouvoir accueillir un stagiaire ou alternant</w:t>
            </w:r>
            <w:r w:rsidR="005D33EC" w:rsidRPr="00482E8E">
              <w:rPr>
                <w:rFonts w:ascii="Arial Unicode MS" w:eastAsia="Arial Unicode MS" w:hAnsi="Arial Unicode MS" w:cs="Arial Unicode MS"/>
                <w:color w:val="595959" w:themeColor="text1" w:themeTint="A6"/>
                <w:sz w:val="20"/>
                <w:szCs w:val="20"/>
              </w:rPr>
              <w:t>) avec 8 écrans</w:t>
            </w:r>
            <w:r w:rsidR="00181318">
              <w:rPr>
                <w:rFonts w:ascii="Arial Unicode MS" w:eastAsia="Arial Unicode MS" w:hAnsi="Arial Unicode MS" w:cs="Arial Unicode MS"/>
                <w:color w:val="595959" w:themeColor="text1" w:themeTint="A6"/>
                <w:sz w:val="20"/>
                <w:szCs w:val="20"/>
              </w:rPr>
              <w:t xml:space="preserve"> (2 écrans par pc)</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3 ordinateurs portables</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4 postes de travail (bureau + chaise)</w:t>
            </w:r>
          </w:p>
        </w:tc>
      </w:tr>
      <w:tr w:rsidR="008D7BE8" w:rsidTr="008D7BE8">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8D7BE8" w:rsidP="00482E8E">
            <w:pPr>
              <w:jc w:val="both"/>
              <w:rPr>
                <w:rFonts w:eastAsia="Arial Unicode MS" w:cs="Arial Unicode MS"/>
                <w:color w:val="595959" w:themeColor="text1" w:themeTint="A6"/>
              </w:rPr>
            </w:pPr>
          </w:p>
        </w:tc>
        <w:tc>
          <w:tcPr>
            <w:tcW w:w="5084" w:type="dxa"/>
          </w:tcPr>
          <w:p w:rsidR="008D7BE8" w:rsidRPr="00D81626" w:rsidRDefault="00D81626" w:rsidP="00D81626">
            <w:pPr>
              <w:pStyle w:val="Paragraphedeliste"/>
              <w:numPr>
                <w:ilvl w:val="0"/>
                <w:numId w:val="16"/>
              </w:numPr>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Serveur et infrastructure réseau : 10 000 €</w:t>
            </w:r>
          </w:p>
        </w:tc>
      </w:tr>
      <w:tr w:rsidR="00D81626"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D81626" w:rsidRPr="00482E8E" w:rsidRDefault="00D81626" w:rsidP="00D81626">
            <w:pPr>
              <w:jc w:val="both"/>
              <w:rPr>
                <w:rFonts w:eastAsia="Arial Unicode MS" w:cs="Arial Unicode MS"/>
                <w:color w:val="595959" w:themeColor="text1" w:themeTint="A6"/>
              </w:rPr>
            </w:pPr>
            <w:r>
              <w:rPr>
                <w:rFonts w:eastAsia="Arial Unicode MS" w:cs="Arial Unicode MS"/>
                <w:b w:val="0"/>
                <w:bCs w:val="0"/>
                <w:color w:val="595959" w:themeColor="text1" w:themeTint="A6"/>
              </w:rPr>
              <w:t>Prix à prévoir : environ 7500</w:t>
            </w:r>
            <w:r w:rsidRPr="00482E8E">
              <w:rPr>
                <w:rFonts w:eastAsia="Arial Unicode MS" w:cs="Arial Unicode MS"/>
                <w:b w:val="0"/>
                <w:bCs w:val="0"/>
                <w:color w:val="595959" w:themeColor="text1" w:themeTint="A6"/>
              </w:rPr>
              <w:t xml:space="preserve">€ / an </w:t>
            </w:r>
          </w:p>
        </w:tc>
        <w:tc>
          <w:tcPr>
            <w:tcW w:w="5084" w:type="dxa"/>
          </w:tcPr>
          <w:p w:rsidR="00D81626" w:rsidRPr="00482E8E" w:rsidRDefault="00D81626" w:rsidP="00D81626">
            <w:pPr>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Prix à prévoir : 14</w:t>
            </w:r>
            <w:r w:rsidR="00DE2142">
              <w:rPr>
                <w:rFonts w:eastAsia="Arial Unicode MS" w:cs="Arial Unicode MS"/>
                <w:color w:val="595959" w:themeColor="text1" w:themeTint="A6"/>
              </w:rPr>
              <w:t xml:space="preserve"> </w:t>
            </w:r>
            <w:r>
              <w:rPr>
                <w:rFonts w:eastAsia="Arial Unicode MS" w:cs="Arial Unicode MS"/>
                <w:color w:val="595959" w:themeColor="text1" w:themeTint="A6"/>
              </w:rPr>
              <w:t>000€ initialement</w:t>
            </w:r>
          </w:p>
        </w:tc>
      </w:tr>
    </w:tbl>
    <w:p w:rsidR="00E3163C" w:rsidRDefault="00E3163C" w:rsidP="009B661C">
      <w:pPr>
        <w:jc w:val="both"/>
        <w:rPr>
          <w:rFonts w:ascii="Arial" w:hAnsi="Arial" w:cs="Arial"/>
        </w:rPr>
      </w:pP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841479">
        <w:trPr>
          <w:trHeight w:val="425"/>
        </w:trPr>
        <w:tc>
          <w:tcPr>
            <w:tcW w:w="3085" w:type="dxa"/>
            <w:shd w:val="clear" w:color="auto" w:fill="2F5496" w:themeFill="accent5" w:themeFillShade="BF"/>
            <w:vAlign w:val="center"/>
          </w:tcPr>
          <w:p w:rsidR="00241977" w:rsidRPr="00841479" w:rsidRDefault="00841479" w:rsidP="00841479">
            <w:pPr>
              <w:jc w:val="center"/>
              <w:rPr>
                <w:rFonts w:ascii="Arial" w:hAnsi="Arial" w:cs="Arial"/>
                <w:b/>
                <w:color w:val="FFFFFF" w:themeColor="background1"/>
              </w:rPr>
            </w:pPr>
            <w:r w:rsidRPr="00841479">
              <w:rPr>
                <w:rFonts w:ascii="Arial" w:hAnsi="Arial" w:cs="Arial"/>
                <w:b/>
                <w:color w:val="FFFFFF" w:themeColor="background1"/>
                <w:sz w:val="22"/>
              </w:rPr>
              <w:t>Charges d'exploitation</w:t>
            </w:r>
          </w:p>
        </w:tc>
        <w:tc>
          <w:tcPr>
            <w:tcW w:w="2410" w:type="dxa"/>
            <w:shd w:val="clear" w:color="auto" w:fill="2F5496" w:themeFill="accent5" w:themeFillShade="BF"/>
          </w:tcPr>
          <w:p w:rsidR="00241977" w:rsidRDefault="00241977" w:rsidP="009B661C">
            <w:pPr>
              <w:jc w:val="both"/>
              <w:rPr>
                <w:rFonts w:ascii="Arial" w:hAnsi="Arial" w:cs="Arial"/>
              </w:rPr>
            </w:pPr>
          </w:p>
        </w:tc>
        <w:tc>
          <w:tcPr>
            <w:tcW w:w="2551" w:type="dxa"/>
            <w:shd w:val="clear" w:color="auto" w:fill="2F5496" w:themeFill="accent5" w:themeFillShade="BF"/>
          </w:tcPr>
          <w:p w:rsidR="00241977" w:rsidRDefault="00241977" w:rsidP="009B661C">
            <w:pPr>
              <w:jc w:val="both"/>
              <w:rPr>
                <w:rFonts w:ascii="Arial" w:hAnsi="Arial" w:cs="Arial"/>
              </w:rPr>
            </w:pPr>
          </w:p>
        </w:tc>
        <w:tc>
          <w:tcPr>
            <w:tcW w:w="2348" w:type="dxa"/>
            <w:shd w:val="clear" w:color="auto" w:fill="2F5496" w:themeFill="accent5" w:themeFillShade="BF"/>
          </w:tcPr>
          <w:p w:rsidR="00241977" w:rsidRDefault="00241977" w:rsidP="009B661C">
            <w:pPr>
              <w:jc w:val="both"/>
              <w:rPr>
                <w:rFonts w:ascii="Arial" w:hAnsi="Arial" w:cs="Arial"/>
              </w:rPr>
            </w:pPr>
          </w:p>
        </w:tc>
      </w:tr>
      <w:tr w:rsidR="00241977" w:rsidTr="00841479">
        <w:tc>
          <w:tcPr>
            <w:tcW w:w="3085" w:type="dxa"/>
            <w:vAlign w:val="center"/>
          </w:tcPr>
          <w:p w:rsidR="00241977" w:rsidRPr="00841479" w:rsidRDefault="00841479" w:rsidP="00841479">
            <w:pPr>
              <w:rPr>
                <w:rFonts w:ascii="Arial Rounded MT Bold" w:hAnsi="Arial Rounded MT Bold" w:cs="Arial"/>
              </w:rPr>
            </w:pPr>
            <w:proofErr w:type="spellStart"/>
            <w:r w:rsidRPr="00841479">
              <w:rPr>
                <w:rFonts w:ascii="Arial Rounded MT Bold" w:hAnsi="Arial Rounded MT Bold" w:cs="Helvetica"/>
                <w:color w:val="4F4F4F"/>
                <w:sz w:val="23"/>
                <w:szCs w:val="23"/>
                <w:lang w:val="en-US" w:eastAsia="en-US"/>
              </w:rPr>
              <w:t>Achats</w:t>
            </w:r>
            <w:proofErr w:type="spellEnd"/>
            <w:r w:rsidRPr="00841479">
              <w:rPr>
                <w:rFonts w:ascii="Arial Rounded MT Bold" w:hAnsi="Arial Rounded MT Bold" w:cs="Helvetica"/>
                <w:color w:val="4F4F4F"/>
                <w:sz w:val="23"/>
                <w:szCs w:val="23"/>
                <w:lang w:val="en-US" w:eastAsia="en-US"/>
              </w:rPr>
              <w:t xml:space="preserve"> de </w:t>
            </w:r>
            <w:proofErr w:type="spellStart"/>
            <w:r w:rsidRPr="00841479">
              <w:rPr>
                <w:rFonts w:ascii="Arial Rounded MT Bold" w:hAnsi="Arial Rounded MT Bold" w:cs="Helvetica"/>
                <w:color w:val="4F4F4F"/>
                <w:sz w:val="23"/>
                <w:szCs w:val="23"/>
                <w:lang w:val="en-US" w:eastAsia="en-US"/>
              </w:rPr>
              <w:t>marchandises</w:t>
            </w:r>
            <w:proofErr w:type="spellEnd"/>
          </w:p>
        </w:tc>
        <w:tc>
          <w:tcPr>
            <w:tcW w:w="2410" w:type="dxa"/>
            <w:vAlign w:val="center"/>
          </w:tcPr>
          <w:p w:rsidR="00241977" w:rsidRDefault="00D81626" w:rsidP="00D81626">
            <w:pPr>
              <w:jc w:val="center"/>
              <w:rPr>
                <w:rFonts w:ascii="Arial" w:hAnsi="Arial" w:cs="Arial"/>
              </w:rPr>
            </w:pPr>
            <w:r>
              <w:rPr>
                <w:rFonts w:ascii="Arial" w:hAnsi="Arial" w:cs="Arial"/>
              </w:rPr>
              <w:t>14 0</w:t>
            </w:r>
            <w:r w:rsidR="00841479">
              <w:rPr>
                <w:rFonts w:ascii="Arial" w:hAnsi="Arial" w:cs="Arial"/>
              </w:rPr>
              <w:t>00 €</w:t>
            </w:r>
          </w:p>
        </w:tc>
        <w:tc>
          <w:tcPr>
            <w:tcW w:w="2551" w:type="dxa"/>
            <w:vAlign w:val="center"/>
          </w:tcPr>
          <w:p w:rsidR="00241977" w:rsidRDefault="00841479" w:rsidP="00841479">
            <w:pPr>
              <w:jc w:val="center"/>
              <w:rPr>
                <w:rFonts w:ascii="Arial" w:hAnsi="Arial" w:cs="Arial"/>
              </w:rPr>
            </w:pPr>
            <w:r>
              <w:rPr>
                <w:rFonts w:ascii="Arial" w:hAnsi="Arial" w:cs="Arial"/>
              </w:rPr>
              <w:t>1500 €</w:t>
            </w:r>
          </w:p>
        </w:tc>
        <w:tc>
          <w:tcPr>
            <w:tcW w:w="2348" w:type="dxa"/>
            <w:vAlign w:val="center"/>
          </w:tcPr>
          <w:p w:rsidR="00241977" w:rsidRDefault="00841479" w:rsidP="00841479">
            <w:pPr>
              <w:jc w:val="center"/>
              <w:rPr>
                <w:rFonts w:ascii="Arial" w:hAnsi="Arial" w:cs="Arial"/>
              </w:rPr>
            </w:pPr>
            <w:r>
              <w:rPr>
                <w:rFonts w:ascii="Arial" w:hAnsi="Arial" w:cs="Arial"/>
              </w:rPr>
              <w:t>1500 €</w:t>
            </w:r>
          </w:p>
        </w:tc>
      </w:tr>
      <w:tr w:rsidR="00241977" w:rsidTr="00841479">
        <w:trPr>
          <w:trHeight w:val="424"/>
        </w:trPr>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Variation de stocks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0 €</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 xml:space="preserve">Charges de sous </w:t>
            </w:r>
            <w:proofErr w:type="spellStart"/>
            <w:r w:rsidRPr="00841479">
              <w:rPr>
                <w:rFonts w:ascii="Arial Rounded MT Bold" w:hAnsi="Arial Rounded MT Bold" w:cs="Helvetica"/>
                <w:color w:val="4F4F4F"/>
                <w:sz w:val="23"/>
                <w:szCs w:val="23"/>
                <w:lang w:val="en-US" w:eastAsia="en-US"/>
              </w:rPr>
              <w:t>traitance</w:t>
            </w:r>
            <w:proofErr w:type="spellEnd"/>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D81626">
            <w:pPr>
              <w:rPr>
                <w:rFonts w:ascii="Arial Rounded MT Bold" w:hAnsi="Arial Rounded MT Bold" w:cs="Arial"/>
              </w:rPr>
            </w:pPr>
            <w:r w:rsidRPr="00841479">
              <w:rPr>
                <w:rFonts w:ascii="Arial Rounded MT Bold" w:hAnsi="Arial Rounded MT Bold" w:cs="Helvetica"/>
                <w:color w:val="4F4F4F"/>
                <w:sz w:val="23"/>
                <w:szCs w:val="23"/>
                <w:lang w:eastAsia="en-US"/>
              </w:rPr>
              <w:t>Autres achats et charges externes</w:t>
            </w:r>
          </w:p>
        </w:tc>
        <w:tc>
          <w:tcPr>
            <w:tcW w:w="2410" w:type="dxa"/>
            <w:vAlign w:val="center"/>
          </w:tcPr>
          <w:p w:rsidR="00241977" w:rsidRDefault="00D81626" w:rsidP="00841479">
            <w:pPr>
              <w:jc w:val="center"/>
              <w:rPr>
                <w:rFonts w:ascii="Arial" w:hAnsi="Arial" w:cs="Arial"/>
              </w:rPr>
            </w:pPr>
            <w:r>
              <w:rPr>
                <w:rFonts w:ascii="Arial" w:hAnsi="Arial" w:cs="Arial"/>
              </w:rPr>
              <w:t>1000 €</w:t>
            </w:r>
          </w:p>
        </w:tc>
        <w:tc>
          <w:tcPr>
            <w:tcW w:w="2551" w:type="dxa"/>
            <w:vAlign w:val="center"/>
          </w:tcPr>
          <w:p w:rsidR="00241977" w:rsidRDefault="008F73C3" w:rsidP="00841479">
            <w:pPr>
              <w:jc w:val="center"/>
              <w:rPr>
                <w:rFonts w:ascii="Arial" w:hAnsi="Arial" w:cs="Arial"/>
              </w:rPr>
            </w:pPr>
            <w:r>
              <w:rPr>
                <w:rFonts w:ascii="Arial" w:hAnsi="Arial" w:cs="Arial"/>
              </w:rPr>
              <w:t>1000 €</w:t>
            </w:r>
          </w:p>
        </w:tc>
        <w:tc>
          <w:tcPr>
            <w:tcW w:w="2348" w:type="dxa"/>
            <w:vAlign w:val="center"/>
          </w:tcPr>
          <w:p w:rsidR="00241977" w:rsidRDefault="008F73C3" w:rsidP="00841479">
            <w:pPr>
              <w:jc w:val="center"/>
              <w:rPr>
                <w:rFonts w:ascii="Arial" w:hAnsi="Arial" w:cs="Arial"/>
              </w:rPr>
            </w:pPr>
            <w:r>
              <w:rPr>
                <w:rFonts w:ascii="Arial" w:hAnsi="Arial" w:cs="Arial"/>
              </w:rPr>
              <w:t>1000 €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eastAsia="en-US"/>
              </w:rPr>
              <w:t>Impôts, taxes et versements assimilés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10 200 €</w:t>
            </w:r>
          </w:p>
        </w:tc>
        <w:tc>
          <w:tcPr>
            <w:tcW w:w="2348" w:type="dxa"/>
            <w:vAlign w:val="center"/>
          </w:tcPr>
          <w:p w:rsidR="00241977" w:rsidRDefault="00841479" w:rsidP="00841479">
            <w:pPr>
              <w:jc w:val="center"/>
              <w:rPr>
                <w:rFonts w:ascii="Arial" w:hAnsi="Arial" w:cs="Arial"/>
              </w:rPr>
            </w:pPr>
            <w:r>
              <w:rPr>
                <w:rFonts w:ascii="Arial" w:hAnsi="Arial" w:cs="Arial"/>
              </w:rPr>
              <w:t>16 520 €</w:t>
            </w:r>
          </w:p>
        </w:tc>
      </w:tr>
      <w:tr w:rsidR="00841479" w:rsidTr="00841479">
        <w:trPr>
          <w:trHeight w:val="479"/>
        </w:trPr>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proofErr w:type="spellStart"/>
            <w:r w:rsidRPr="00841479">
              <w:rPr>
                <w:rFonts w:ascii="Arial Rounded MT Bold" w:hAnsi="Arial Rounded MT Bold" w:cs="Helvetica"/>
                <w:color w:val="4F4F4F"/>
                <w:sz w:val="23"/>
                <w:szCs w:val="23"/>
                <w:lang w:val="en-US" w:eastAsia="en-US"/>
              </w:rPr>
              <w:t>Salaires</w:t>
            </w:r>
            <w:proofErr w:type="spellEnd"/>
            <w:r w:rsidRPr="00841479">
              <w:rPr>
                <w:rFonts w:ascii="Arial Rounded MT Bold" w:hAnsi="Arial Rounded MT Bold" w:cs="Helvetica"/>
                <w:color w:val="4F4F4F"/>
                <w:sz w:val="23"/>
                <w:szCs w:val="23"/>
                <w:lang w:val="en-US" w:eastAsia="en-US"/>
              </w:rPr>
              <w:t xml:space="preserve"> et </w:t>
            </w:r>
            <w:proofErr w:type="spellStart"/>
            <w:r w:rsidRPr="00841479">
              <w:rPr>
                <w:rFonts w:ascii="Arial Rounded MT Bold" w:hAnsi="Arial Rounded MT Bold" w:cs="Helvetica"/>
                <w:color w:val="4F4F4F"/>
                <w:sz w:val="23"/>
                <w:szCs w:val="23"/>
                <w:lang w:val="en-US" w:eastAsia="en-US"/>
              </w:rPr>
              <w:t>traitements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r w:rsidRPr="00841479">
              <w:rPr>
                <w:rFonts w:ascii="Arial Rounded MT Bold" w:hAnsi="Arial Rounded MT Bold" w:cs="Helvetica"/>
                <w:color w:val="4F4F4F"/>
                <w:sz w:val="23"/>
                <w:szCs w:val="23"/>
                <w:lang w:val="en-US" w:eastAsia="en-US"/>
              </w:rPr>
              <w:t xml:space="preserve">Charges </w:t>
            </w:r>
            <w:proofErr w:type="spellStart"/>
            <w:r w:rsidRPr="00841479">
              <w:rPr>
                <w:rFonts w:ascii="Arial Rounded MT Bold" w:hAnsi="Arial Rounded MT Bold" w:cs="Helvetica"/>
                <w:color w:val="4F4F4F"/>
                <w:sz w:val="23"/>
                <w:szCs w:val="23"/>
                <w:lang w:val="en-US" w:eastAsia="en-US"/>
              </w:rPr>
              <w:t>sociales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15 000 €</w:t>
            </w:r>
          </w:p>
        </w:tc>
        <w:tc>
          <w:tcPr>
            <w:tcW w:w="2551" w:type="dxa"/>
            <w:vAlign w:val="center"/>
          </w:tcPr>
          <w:p w:rsidR="00841479" w:rsidRDefault="00D81626" w:rsidP="00841479">
            <w:pPr>
              <w:jc w:val="center"/>
              <w:rPr>
                <w:rFonts w:ascii="Arial" w:hAnsi="Arial" w:cs="Arial"/>
              </w:rPr>
            </w:pPr>
            <w:r>
              <w:rPr>
                <w:rFonts w:ascii="Arial" w:hAnsi="Arial" w:cs="Arial"/>
              </w:rPr>
              <w:t>27 690 €</w:t>
            </w:r>
          </w:p>
        </w:tc>
        <w:tc>
          <w:tcPr>
            <w:tcW w:w="2348" w:type="dxa"/>
            <w:vAlign w:val="center"/>
          </w:tcPr>
          <w:p w:rsidR="00841479" w:rsidRDefault="00D81626" w:rsidP="00841479">
            <w:pPr>
              <w:jc w:val="center"/>
              <w:rPr>
                <w:rFonts w:ascii="Arial" w:hAnsi="Arial" w:cs="Arial"/>
              </w:rPr>
            </w:pPr>
            <w:r>
              <w:rPr>
                <w:rFonts w:ascii="Arial" w:hAnsi="Arial" w:cs="Arial"/>
              </w:rPr>
              <w:t>28 200 €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proofErr w:type="spellStart"/>
            <w:r w:rsidRPr="00841479">
              <w:rPr>
                <w:rFonts w:ascii="Arial Rounded MT Bold" w:hAnsi="Arial Rounded MT Bold" w:cs="Helvetica"/>
                <w:color w:val="4F4F4F"/>
                <w:sz w:val="23"/>
                <w:szCs w:val="23"/>
                <w:lang w:val="en-US" w:eastAsia="en-US"/>
              </w:rPr>
              <w:t>Dotations</w:t>
            </w:r>
            <w:proofErr w:type="spellEnd"/>
            <w:r w:rsidRPr="00841479">
              <w:rPr>
                <w:rFonts w:ascii="Arial Rounded MT Bold" w:hAnsi="Arial Rounded MT Bold" w:cs="Helvetica"/>
                <w:color w:val="4F4F4F"/>
                <w:sz w:val="23"/>
                <w:szCs w:val="23"/>
                <w:lang w:val="en-US" w:eastAsia="en-US"/>
              </w:rPr>
              <w:t xml:space="preserve"> aux </w:t>
            </w:r>
            <w:proofErr w:type="spellStart"/>
            <w:r w:rsidRPr="00841479">
              <w:rPr>
                <w:rFonts w:ascii="Arial Rounded MT Bold" w:hAnsi="Arial Rounded MT Bold" w:cs="Helvetica"/>
                <w:color w:val="4F4F4F"/>
                <w:sz w:val="23"/>
                <w:szCs w:val="23"/>
                <w:lang w:val="en-US" w:eastAsia="en-US"/>
              </w:rPr>
              <w:t>amortissements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6000 €</w:t>
            </w:r>
          </w:p>
        </w:tc>
        <w:tc>
          <w:tcPr>
            <w:tcW w:w="2551" w:type="dxa"/>
            <w:vAlign w:val="center"/>
          </w:tcPr>
          <w:p w:rsidR="00841479" w:rsidRDefault="00D81626" w:rsidP="00841479">
            <w:pPr>
              <w:jc w:val="center"/>
              <w:rPr>
                <w:rFonts w:ascii="Arial" w:hAnsi="Arial" w:cs="Arial"/>
              </w:rPr>
            </w:pPr>
            <w:r>
              <w:rPr>
                <w:rFonts w:ascii="Arial" w:hAnsi="Arial" w:cs="Arial"/>
              </w:rPr>
              <w:t>6000 €</w:t>
            </w:r>
          </w:p>
        </w:tc>
        <w:tc>
          <w:tcPr>
            <w:tcW w:w="2348" w:type="dxa"/>
            <w:vAlign w:val="center"/>
          </w:tcPr>
          <w:p w:rsidR="00841479" w:rsidRDefault="00D81626" w:rsidP="00841479">
            <w:pPr>
              <w:jc w:val="center"/>
              <w:rPr>
                <w:rFonts w:ascii="Arial" w:hAnsi="Arial" w:cs="Arial"/>
              </w:rPr>
            </w:pPr>
            <w:r>
              <w:rPr>
                <w:rFonts w:ascii="Arial" w:hAnsi="Arial" w:cs="Arial"/>
              </w:rPr>
              <w:t xml:space="preserve">1500 €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r w:rsidRPr="00841479">
              <w:rPr>
                <w:rFonts w:ascii="Arial Rounded MT Bold" w:hAnsi="Arial Rounded MT Bold" w:cs="Helvetica"/>
                <w:color w:val="4F4F4F"/>
                <w:sz w:val="23"/>
                <w:szCs w:val="23"/>
                <w:lang w:eastAsia="en-US"/>
              </w:rPr>
              <w:t xml:space="preserve">Dotations aux </w:t>
            </w:r>
            <w:proofErr w:type="spellStart"/>
            <w:r w:rsidRPr="00841479">
              <w:rPr>
                <w:rFonts w:ascii="Arial Rounded MT Bold" w:hAnsi="Arial Rounded MT Bold" w:cs="Helvetica"/>
                <w:color w:val="4F4F4F"/>
                <w:sz w:val="23"/>
                <w:szCs w:val="23"/>
                <w:lang w:eastAsia="en-US"/>
              </w:rPr>
              <w:t>dépreciations</w:t>
            </w:r>
            <w:proofErr w:type="spellEnd"/>
            <w:r w:rsidRPr="00841479">
              <w:rPr>
                <w:rFonts w:ascii="Arial Rounded MT Bold" w:hAnsi="Arial Rounded MT Bold" w:cs="Helvetica"/>
                <w:color w:val="4F4F4F"/>
                <w:sz w:val="23"/>
                <w:szCs w:val="23"/>
                <w:lang w:eastAsia="en-US"/>
              </w:rPr>
              <w:t xml:space="preserve"> et provisions</w:t>
            </w:r>
          </w:p>
        </w:tc>
        <w:tc>
          <w:tcPr>
            <w:tcW w:w="2410" w:type="dxa"/>
            <w:vAlign w:val="center"/>
          </w:tcPr>
          <w:p w:rsidR="00841479" w:rsidRDefault="00D81626" w:rsidP="00841479">
            <w:pPr>
              <w:jc w:val="center"/>
              <w:rPr>
                <w:rFonts w:ascii="Arial" w:hAnsi="Arial" w:cs="Arial"/>
              </w:rPr>
            </w:pPr>
            <w:r>
              <w:rPr>
                <w:rFonts w:ascii="Arial" w:hAnsi="Arial" w:cs="Arial"/>
              </w:rPr>
              <w:t>0 €</w:t>
            </w:r>
          </w:p>
        </w:tc>
        <w:tc>
          <w:tcPr>
            <w:tcW w:w="2551" w:type="dxa"/>
            <w:vAlign w:val="center"/>
          </w:tcPr>
          <w:p w:rsidR="00841479" w:rsidRDefault="00D81626" w:rsidP="00841479">
            <w:pPr>
              <w:jc w:val="center"/>
              <w:rPr>
                <w:rFonts w:ascii="Arial" w:hAnsi="Arial" w:cs="Arial"/>
              </w:rPr>
            </w:pPr>
            <w:r>
              <w:rPr>
                <w:rFonts w:ascii="Arial" w:hAnsi="Arial" w:cs="Arial"/>
              </w:rPr>
              <w:t>0 €</w:t>
            </w:r>
          </w:p>
        </w:tc>
        <w:tc>
          <w:tcPr>
            <w:tcW w:w="2348" w:type="dxa"/>
            <w:vAlign w:val="center"/>
          </w:tcPr>
          <w:p w:rsidR="00841479" w:rsidRDefault="00D81626" w:rsidP="00841479">
            <w:pPr>
              <w:jc w:val="center"/>
              <w:rPr>
                <w:rFonts w:ascii="Arial" w:hAnsi="Arial" w:cs="Arial"/>
              </w:rPr>
            </w:pPr>
            <w:r>
              <w:rPr>
                <w:rFonts w:ascii="Arial" w:hAnsi="Arial" w:cs="Arial"/>
              </w:rPr>
              <w:t>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proofErr w:type="spellStart"/>
            <w:r w:rsidRPr="00841479">
              <w:rPr>
                <w:rFonts w:ascii="Arial Rounded MT Bold" w:hAnsi="Arial Rounded MT Bold" w:cs="Helvetica"/>
                <w:color w:val="4F4F4F"/>
                <w:sz w:val="23"/>
                <w:szCs w:val="23"/>
                <w:lang w:val="en-US" w:eastAsia="en-US"/>
              </w:rPr>
              <w:t>Autres</w:t>
            </w:r>
            <w:proofErr w:type="spellEnd"/>
            <w:r w:rsidRPr="00841479">
              <w:rPr>
                <w:rFonts w:ascii="Arial Rounded MT Bold" w:hAnsi="Arial Rounded MT Bold" w:cs="Helvetica"/>
                <w:color w:val="4F4F4F"/>
                <w:sz w:val="23"/>
                <w:szCs w:val="23"/>
                <w:lang w:val="en-US" w:eastAsia="en-US"/>
              </w:rPr>
              <w:t xml:space="preserve"> charges</w:t>
            </w:r>
          </w:p>
        </w:tc>
        <w:tc>
          <w:tcPr>
            <w:tcW w:w="2410" w:type="dxa"/>
            <w:vAlign w:val="center"/>
          </w:tcPr>
          <w:p w:rsidR="00841479" w:rsidRDefault="00D81626" w:rsidP="00841479">
            <w:pPr>
              <w:jc w:val="center"/>
              <w:rPr>
                <w:rFonts w:ascii="Arial" w:hAnsi="Arial" w:cs="Arial"/>
              </w:rPr>
            </w:pPr>
            <w:r>
              <w:rPr>
                <w:rFonts w:ascii="Arial" w:hAnsi="Arial" w:cs="Arial"/>
              </w:rPr>
              <w:t>7500 €</w:t>
            </w:r>
          </w:p>
        </w:tc>
        <w:tc>
          <w:tcPr>
            <w:tcW w:w="2551" w:type="dxa"/>
            <w:vAlign w:val="center"/>
          </w:tcPr>
          <w:p w:rsidR="00841479" w:rsidRDefault="00D81626" w:rsidP="00841479">
            <w:pPr>
              <w:jc w:val="center"/>
              <w:rPr>
                <w:rFonts w:ascii="Arial" w:hAnsi="Arial" w:cs="Arial"/>
              </w:rPr>
            </w:pPr>
            <w:r>
              <w:rPr>
                <w:rFonts w:ascii="Arial" w:hAnsi="Arial" w:cs="Arial"/>
              </w:rPr>
              <w:t>7500 €</w:t>
            </w:r>
          </w:p>
        </w:tc>
        <w:tc>
          <w:tcPr>
            <w:tcW w:w="2348" w:type="dxa"/>
            <w:vAlign w:val="center"/>
          </w:tcPr>
          <w:p w:rsidR="00841479" w:rsidRDefault="00D81626" w:rsidP="00841479">
            <w:pPr>
              <w:jc w:val="center"/>
              <w:rPr>
                <w:rFonts w:ascii="Arial" w:hAnsi="Arial" w:cs="Arial"/>
              </w:rPr>
            </w:pPr>
            <w:r>
              <w:rPr>
                <w:rFonts w:ascii="Arial" w:hAnsi="Arial" w:cs="Arial"/>
              </w:rPr>
              <w:t>7500 €</w:t>
            </w:r>
          </w:p>
        </w:tc>
      </w:tr>
    </w:tbl>
    <w:p w:rsidR="00241977" w:rsidRDefault="00241977" w:rsidP="009B661C">
      <w:pPr>
        <w:jc w:val="both"/>
        <w:rPr>
          <w:rFonts w:ascii="Arial" w:hAnsi="Arial" w:cs="Arial"/>
        </w:rPr>
      </w:pPr>
    </w:p>
    <w:p w:rsidR="00D81626" w:rsidRDefault="00D81626" w:rsidP="009B661C">
      <w:pPr>
        <w:jc w:val="both"/>
        <w:rPr>
          <w:rFonts w:ascii="Arial" w:hAnsi="Arial" w:cs="Arial"/>
        </w:rPr>
      </w:pPr>
    </w:p>
    <w:sectPr w:rsidR="00D81626" w:rsidSect="00A56CFC">
      <w:headerReference w:type="default" r:id="rId39"/>
      <w:footerReference w:type="default" r:id="rId40"/>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A4F" w:rsidRDefault="00433A4F">
      <w:r>
        <w:separator/>
      </w:r>
    </w:p>
  </w:endnote>
  <w:endnote w:type="continuationSeparator" w:id="0">
    <w:p w:rsidR="00433A4F" w:rsidRDefault="0043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CC1" w:rsidRDefault="00383CC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C1898">
      <w:rPr>
        <w:caps/>
        <w:noProof/>
        <w:color w:val="5B9BD5" w:themeColor="accent1"/>
      </w:rPr>
      <w:t>2</w:t>
    </w:r>
    <w:r>
      <w:rPr>
        <w:caps/>
        <w:color w:val="5B9BD5" w:themeColor="accent1"/>
      </w:rPr>
      <w:fldChar w:fldCharType="end"/>
    </w:r>
  </w:p>
  <w:p w:rsidR="00D646A4" w:rsidRDefault="00D646A4"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A4F" w:rsidRDefault="00433A4F">
      <w:r>
        <w:separator/>
      </w:r>
    </w:p>
  </w:footnote>
  <w:footnote w:type="continuationSeparator" w:id="0">
    <w:p w:rsidR="00433A4F" w:rsidRDefault="00433A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A4" w:rsidRDefault="00D646A4">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33.5pt;height:133.5pt" o:bullet="t">
        <v:imagedata r:id="rId1" o:title="puce-validation"/>
      </v:shape>
    </w:pict>
  </w:numPicBullet>
  <w:abstractNum w:abstractNumId="0" w15:restartNumberingAfterBreak="0">
    <w:nsid w:val="FFFFFF7F"/>
    <w:multiLevelType w:val="singleLevel"/>
    <w:tmpl w:val="6AB4EEA2"/>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466E442A"/>
    <w:lvl w:ilvl="0">
      <w:start w:val="1"/>
      <w:numFmt w:val="decimal"/>
      <w:pStyle w:val="Listenumros"/>
      <w:lvlText w:val="%1."/>
      <w:lvlJc w:val="left"/>
      <w:pPr>
        <w:tabs>
          <w:tab w:val="num" w:pos="360"/>
        </w:tabs>
        <w:ind w:left="360" w:hanging="360"/>
      </w:pPr>
    </w:lvl>
  </w:abstractNum>
  <w:abstractNum w:abstractNumId="2" w15:restartNumberingAfterBreak="0">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6"/>
  </w:num>
  <w:num w:numId="5">
    <w:abstractNumId w:val="7"/>
  </w:num>
  <w:num w:numId="6">
    <w:abstractNumId w:val="4"/>
  </w:num>
  <w:num w:numId="7">
    <w:abstractNumId w:val="3"/>
  </w:num>
  <w:num w:numId="8">
    <w:abstractNumId w:val="14"/>
  </w:num>
  <w:num w:numId="9">
    <w:abstractNumId w:val="13"/>
  </w:num>
  <w:num w:numId="10">
    <w:abstractNumId w:val="9"/>
  </w:num>
  <w:num w:numId="11">
    <w:abstractNumId w:val="2"/>
  </w:num>
  <w:num w:numId="12">
    <w:abstractNumId w:val="5"/>
  </w:num>
  <w:num w:numId="13">
    <w:abstractNumId w:val="8"/>
  </w:num>
  <w:num w:numId="14">
    <w:abstractNumId w:val="1"/>
  </w:num>
  <w:num w:numId="15">
    <w:abstractNumId w:val="0"/>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63A57"/>
    <w:rsid w:val="00063E32"/>
    <w:rsid w:val="0007037A"/>
    <w:rsid w:val="000712E4"/>
    <w:rsid w:val="00075F15"/>
    <w:rsid w:val="000870A6"/>
    <w:rsid w:val="000A1AF2"/>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3487C"/>
    <w:rsid w:val="00145180"/>
    <w:rsid w:val="00162CB9"/>
    <w:rsid w:val="0016550C"/>
    <w:rsid w:val="00181318"/>
    <w:rsid w:val="001A2681"/>
    <w:rsid w:val="001A4F21"/>
    <w:rsid w:val="001A56B7"/>
    <w:rsid w:val="001A6C10"/>
    <w:rsid w:val="001B2403"/>
    <w:rsid w:val="001B7440"/>
    <w:rsid w:val="001C52E3"/>
    <w:rsid w:val="001C5C1E"/>
    <w:rsid w:val="001D0C34"/>
    <w:rsid w:val="001D68C8"/>
    <w:rsid w:val="001F1BA4"/>
    <w:rsid w:val="00203ECB"/>
    <w:rsid w:val="00207392"/>
    <w:rsid w:val="00213755"/>
    <w:rsid w:val="00217B82"/>
    <w:rsid w:val="0022262E"/>
    <w:rsid w:val="00227D19"/>
    <w:rsid w:val="00241977"/>
    <w:rsid w:val="00256417"/>
    <w:rsid w:val="00274970"/>
    <w:rsid w:val="00285810"/>
    <w:rsid w:val="0029106B"/>
    <w:rsid w:val="00295860"/>
    <w:rsid w:val="002A3739"/>
    <w:rsid w:val="002C0173"/>
    <w:rsid w:val="002C156E"/>
    <w:rsid w:val="002C7CB0"/>
    <w:rsid w:val="002F192B"/>
    <w:rsid w:val="002F5C68"/>
    <w:rsid w:val="00300AC6"/>
    <w:rsid w:val="00303038"/>
    <w:rsid w:val="003033A9"/>
    <w:rsid w:val="003110D4"/>
    <w:rsid w:val="00316ECB"/>
    <w:rsid w:val="00317133"/>
    <w:rsid w:val="00325A9C"/>
    <w:rsid w:val="00334D81"/>
    <w:rsid w:val="00335CED"/>
    <w:rsid w:val="00343428"/>
    <w:rsid w:val="00351414"/>
    <w:rsid w:val="00351E48"/>
    <w:rsid w:val="00354ADB"/>
    <w:rsid w:val="00365EA1"/>
    <w:rsid w:val="00375F11"/>
    <w:rsid w:val="0037633D"/>
    <w:rsid w:val="00380831"/>
    <w:rsid w:val="00383CC1"/>
    <w:rsid w:val="0039259B"/>
    <w:rsid w:val="00395814"/>
    <w:rsid w:val="00397C1C"/>
    <w:rsid w:val="003A01DB"/>
    <w:rsid w:val="003A51B3"/>
    <w:rsid w:val="003B2E21"/>
    <w:rsid w:val="003C1FD4"/>
    <w:rsid w:val="003C511B"/>
    <w:rsid w:val="003C5943"/>
    <w:rsid w:val="003E3CD5"/>
    <w:rsid w:val="003F1D72"/>
    <w:rsid w:val="0040155B"/>
    <w:rsid w:val="004060F1"/>
    <w:rsid w:val="00414515"/>
    <w:rsid w:val="00433A4F"/>
    <w:rsid w:val="00435DAD"/>
    <w:rsid w:val="00443011"/>
    <w:rsid w:val="00447C2A"/>
    <w:rsid w:val="004512A0"/>
    <w:rsid w:val="004518A8"/>
    <w:rsid w:val="0045673D"/>
    <w:rsid w:val="004700C5"/>
    <w:rsid w:val="00470880"/>
    <w:rsid w:val="00481754"/>
    <w:rsid w:val="004823A3"/>
    <w:rsid w:val="00482E8E"/>
    <w:rsid w:val="004A058B"/>
    <w:rsid w:val="004A2F4B"/>
    <w:rsid w:val="004A6889"/>
    <w:rsid w:val="004C17B8"/>
    <w:rsid w:val="004C1898"/>
    <w:rsid w:val="004C3F45"/>
    <w:rsid w:val="004E1E60"/>
    <w:rsid w:val="004F146A"/>
    <w:rsid w:val="00502E4B"/>
    <w:rsid w:val="00506B98"/>
    <w:rsid w:val="00513343"/>
    <w:rsid w:val="00531DC7"/>
    <w:rsid w:val="00533DC5"/>
    <w:rsid w:val="005529C9"/>
    <w:rsid w:val="00560231"/>
    <w:rsid w:val="00564C70"/>
    <w:rsid w:val="00565AAF"/>
    <w:rsid w:val="005723CA"/>
    <w:rsid w:val="00573B81"/>
    <w:rsid w:val="00575412"/>
    <w:rsid w:val="00576A60"/>
    <w:rsid w:val="0058088F"/>
    <w:rsid w:val="00580CAB"/>
    <w:rsid w:val="00594486"/>
    <w:rsid w:val="005A54FC"/>
    <w:rsid w:val="005A7153"/>
    <w:rsid w:val="005C2D78"/>
    <w:rsid w:val="005D33EC"/>
    <w:rsid w:val="005D4F32"/>
    <w:rsid w:val="005F15B2"/>
    <w:rsid w:val="00600E33"/>
    <w:rsid w:val="00601D12"/>
    <w:rsid w:val="00602D7C"/>
    <w:rsid w:val="0060449A"/>
    <w:rsid w:val="00604EC6"/>
    <w:rsid w:val="00605920"/>
    <w:rsid w:val="00612638"/>
    <w:rsid w:val="006128CE"/>
    <w:rsid w:val="0062136C"/>
    <w:rsid w:val="00621E2A"/>
    <w:rsid w:val="006339F3"/>
    <w:rsid w:val="00652151"/>
    <w:rsid w:val="006524D4"/>
    <w:rsid w:val="00657BCA"/>
    <w:rsid w:val="00664C3D"/>
    <w:rsid w:val="00666F06"/>
    <w:rsid w:val="006720BB"/>
    <w:rsid w:val="0067673D"/>
    <w:rsid w:val="00684E88"/>
    <w:rsid w:val="00692009"/>
    <w:rsid w:val="00693862"/>
    <w:rsid w:val="006A0193"/>
    <w:rsid w:val="006A08D4"/>
    <w:rsid w:val="006A5A6B"/>
    <w:rsid w:val="006B7E53"/>
    <w:rsid w:val="006D03D6"/>
    <w:rsid w:val="006E157D"/>
    <w:rsid w:val="006E33A5"/>
    <w:rsid w:val="0070164D"/>
    <w:rsid w:val="007074DB"/>
    <w:rsid w:val="00710B90"/>
    <w:rsid w:val="0071168C"/>
    <w:rsid w:val="00712422"/>
    <w:rsid w:val="00713564"/>
    <w:rsid w:val="00761A71"/>
    <w:rsid w:val="007673FB"/>
    <w:rsid w:val="00777225"/>
    <w:rsid w:val="007808B5"/>
    <w:rsid w:val="007A2911"/>
    <w:rsid w:val="007C0EA0"/>
    <w:rsid w:val="007D4307"/>
    <w:rsid w:val="007D6026"/>
    <w:rsid w:val="007E0339"/>
    <w:rsid w:val="007F19D2"/>
    <w:rsid w:val="00801C47"/>
    <w:rsid w:val="00810563"/>
    <w:rsid w:val="0082315A"/>
    <w:rsid w:val="008266BB"/>
    <w:rsid w:val="008272D4"/>
    <w:rsid w:val="00833873"/>
    <w:rsid w:val="00837D63"/>
    <w:rsid w:val="00841479"/>
    <w:rsid w:val="00843D84"/>
    <w:rsid w:val="00844CC5"/>
    <w:rsid w:val="00845835"/>
    <w:rsid w:val="008506C1"/>
    <w:rsid w:val="00850D58"/>
    <w:rsid w:val="00851409"/>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79D4"/>
    <w:rsid w:val="008D7BE8"/>
    <w:rsid w:val="008F73C3"/>
    <w:rsid w:val="0090372B"/>
    <w:rsid w:val="00905357"/>
    <w:rsid w:val="009303FF"/>
    <w:rsid w:val="00936750"/>
    <w:rsid w:val="00941F0F"/>
    <w:rsid w:val="0094370B"/>
    <w:rsid w:val="00945559"/>
    <w:rsid w:val="00951306"/>
    <w:rsid w:val="00951776"/>
    <w:rsid w:val="00964BA5"/>
    <w:rsid w:val="00967006"/>
    <w:rsid w:val="0097250F"/>
    <w:rsid w:val="00973982"/>
    <w:rsid w:val="009A18A9"/>
    <w:rsid w:val="009B4841"/>
    <w:rsid w:val="009B661C"/>
    <w:rsid w:val="009C7F99"/>
    <w:rsid w:val="009F1727"/>
    <w:rsid w:val="009F196C"/>
    <w:rsid w:val="009F2638"/>
    <w:rsid w:val="009F3439"/>
    <w:rsid w:val="009F7579"/>
    <w:rsid w:val="00A0048F"/>
    <w:rsid w:val="00A148CF"/>
    <w:rsid w:val="00A26203"/>
    <w:rsid w:val="00A44695"/>
    <w:rsid w:val="00A53297"/>
    <w:rsid w:val="00A535AE"/>
    <w:rsid w:val="00A56CFC"/>
    <w:rsid w:val="00A66B33"/>
    <w:rsid w:val="00A806F4"/>
    <w:rsid w:val="00A87FF2"/>
    <w:rsid w:val="00A91EB7"/>
    <w:rsid w:val="00A92FBE"/>
    <w:rsid w:val="00A9433A"/>
    <w:rsid w:val="00A979E5"/>
    <w:rsid w:val="00AC16F7"/>
    <w:rsid w:val="00AD121A"/>
    <w:rsid w:val="00AE49B2"/>
    <w:rsid w:val="00AE7761"/>
    <w:rsid w:val="00AF0877"/>
    <w:rsid w:val="00AF1D08"/>
    <w:rsid w:val="00B00120"/>
    <w:rsid w:val="00B1273A"/>
    <w:rsid w:val="00B329D6"/>
    <w:rsid w:val="00B4028F"/>
    <w:rsid w:val="00B40513"/>
    <w:rsid w:val="00B441AA"/>
    <w:rsid w:val="00B57DF2"/>
    <w:rsid w:val="00B76B60"/>
    <w:rsid w:val="00B80997"/>
    <w:rsid w:val="00B83CF4"/>
    <w:rsid w:val="00B8782D"/>
    <w:rsid w:val="00B91B33"/>
    <w:rsid w:val="00BA308A"/>
    <w:rsid w:val="00BD2C9E"/>
    <w:rsid w:val="00BD3E4F"/>
    <w:rsid w:val="00BD712B"/>
    <w:rsid w:val="00BE1903"/>
    <w:rsid w:val="00BF212F"/>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D1A0C"/>
    <w:rsid w:val="00CD514E"/>
    <w:rsid w:val="00CD6197"/>
    <w:rsid w:val="00CE0451"/>
    <w:rsid w:val="00CE1BD7"/>
    <w:rsid w:val="00CE5293"/>
    <w:rsid w:val="00CE73C3"/>
    <w:rsid w:val="00CE7AEE"/>
    <w:rsid w:val="00CF4118"/>
    <w:rsid w:val="00D03A83"/>
    <w:rsid w:val="00D06E40"/>
    <w:rsid w:val="00D161BB"/>
    <w:rsid w:val="00D2075F"/>
    <w:rsid w:val="00D21DCF"/>
    <w:rsid w:val="00D2234E"/>
    <w:rsid w:val="00D32777"/>
    <w:rsid w:val="00D420E8"/>
    <w:rsid w:val="00D43732"/>
    <w:rsid w:val="00D527A0"/>
    <w:rsid w:val="00D53509"/>
    <w:rsid w:val="00D62237"/>
    <w:rsid w:val="00D632A2"/>
    <w:rsid w:val="00D6344C"/>
    <w:rsid w:val="00D646A4"/>
    <w:rsid w:val="00D64A5C"/>
    <w:rsid w:val="00D72096"/>
    <w:rsid w:val="00D81626"/>
    <w:rsid w:val="00D83B20"/>
    <w:rsid w:val="00DB24B2"/>
    <w:rsid w:val="00DB4DEE"/>
    <w:rsid w:val="00DB5028"/>
    <w:rsid w:val="00DC0201"/>
    <w:rsid w:val="00DC4708"/>
    <w:rsid w:val="00DE1749"/>
    <w:rsid w:val="00DE18DD"/>
    <w:rsid w:val="00DE2142"/>
    <w:rsid w:val="00DF3877"/>
    <w:rsid w:val="00DF52F4"/>
    <w:rsid w:val="00E013CE"/>
    <w:rsid w:val="00E17F56"/>
    <w:rsid w:val="00E22266"/>
    <w:rsid w:val="00E3163C"/>
    <w:rsid w:val="00E346D9"/>
    <w:rsid w:val="00E36BD1"/>
    <w:rsid w:val="00E414E2"/>
    <w:rsid w:val="00E4496A"/>
    <w:rsid w:val="00E5570A"/>
    <w:rsid w:val="00E63997"/>
    <w:rsid w:val="00E64782"/>
    <w:rsid w:val="00E66814"/>
    <w:rsid w:val="00E72DE1"/>
    <w:rsid w:val="00E76302"/>
    <w:rsid w:val="00E87E35"/>
    <w:rsid w:val="00E9793C"/>
    <w:rsid w:val="00EA0962"/>
    <w:rsid w:val="00EA5E87"/>
    <w:rsid w:val="00EA6A56"/>
    <w:rsid w:val="00EA7BFA"/>
    <w:rsid w:val="00EB1FFA"/>
    <w:rsid w:val="00EC0FBE"/>
    <w:rsid w:val="00ED1876"/>
    <w:rsid w:val="00ED35B1"/>
    <w:rsid w:val="00ED4EBD"/>
    <w:rsid w:val="00ED56CD"/>
    <w:rsid w:val="00EE287D"/>
    <w:rsid w:val="00EE6F98"/>
    <w:rsid w:val="00EE7921"/>
    <w:rsid w:val="00EF35C9"/>
    <w:rsid w:val="00EF5037"/>
    <w:rsid w:val="00F00F3D"/>
    <w:rsid w:val="00F04F82"/>
    <w:rsid w:val="00F11DB5"/>
    <w:rsid w:val="00F1538B"/>
    <w:rsid w:val="00F2242B"/>
    <w:rsid w:val="00F230E2"/>
    <w:rsid w:val="00F31E00"/>
    <w:rsid w:val="00F3726E"/>
    <w:rsid w:val="00F617D3"/>
    <w:rsid w:val="00F65C5F"/>
    <w:rsid w:val="00F67682"/>
    <w:rsid w:val="00F70BBE"/>
    <w:rsid w:val="00F805C3"/>
    <w:rsid w:val="00F96A81"/>
    <w:rsid w:val="00FA2932"/>
    <w:rsid w:val="00FA3A94"/>
    <w:rsid w:val="00FB1D87"/>
    <w:rsid w:val="00FB663F"/>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51">
    <w:name w:val="Tableau Grille 4 - Accentuation 51"/>
    <w:basedOn w:val="TableauNormal"/>
    <w:uiPriority w:val="49"/>
    <w:rsid w:val="00F1538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46E81-135E-4DE5-9C8F-969DD981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Pages>
  <Words>2562</Words>
  <Characters>14607</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17135</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adrien ...</cp:lastModifiedBy>
  <cp:revision>210</cp:revision>
  <cp:lastPrinted>2017-01-17T19:04:00Z</cp:lastPrinted>
  <dcterms:created xsi:type="dcterms:W3CDTF">2017-01-07T14:59:00Z</dcterms:created>
  <dcterms:modified xsi:type="dcterms:W3CDTF">2017-01-17T19:06:00Z</dcterms:modified>
</cp:coreProperties>
</file>