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EF56" w14:textId="77777777" w:rsidR="00C1142C" w:rsidRDefault="00C1142C" w:rsidP="00236CE9">
      <w:pPr>
        <w:pStyle w:val="Ttulo1"/>
        <w:spacing w:before="100"/>
        <w:jc w:val="center"/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</w:pPr>
      <w:r w:rsidRPr="00C1142C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API - Manutenção Tabelas SQL SERVER</w:t>
      </w:r>
    </w:p>
    <w:p w14:paraId="2D867527" w14:textId="0FDA6B25" w:rsidR="00B57895" w:rsidRDefault="00C1142C" w:rsidP="00236CE9">
      <w:pPr>
        <w:pStyle w:val="Ttulo1"/>
        <w:spacing w:before="100"/>
        <w:jc w:val="center"/>
        <w:rPr>
          <w:rFonts w:ascii="Segoe UI" w:hAnsi="Segoe UI" w:cs="Segoe UI"/>
          <w:color w:val="4F6228" w:themeColor="accent3" w:themeShade="80"/>
          <w:sz w:val="20"/>
          <w:szCs w:val="20"/>
        </w:rPr>
      </w:pPr>
      <w:r w:rsidRPr="00C1142C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 xml:space="preserve"> (CRUD </w:t>
      </w:r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S</w:t>
      </w:r>
      <w:r w:rsidRPr="00C1142C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imples com JSON)</w:t>
      </w:r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r w:rsidR="00236CE9" w:rsidRPr="00B57895">
        <w:rPr>
          <w:rFonts w:ascii="Segoe UI" w:hAnsi="Segoe UI" w:cs="Segoe UI"/>
          <w:color w:val="4F6228" w:themeColor="accent3" w:themeShade="80"/>
          <w:sz w:val="20"/>
          <w:szCs w:val="20"/>
        </w:rPr>
        <w:t>POSTS (Entrada e Saída JSON)</w:t>
      </w:r>
    </w:p>
    <w:p w14:paraId="28F0E458" w14:textId="749FB242" w:rsidR="00236CE9" w:rsidRPr="00B57895" w:rsidRDefault="00236CE9" w:rsidP="00236CE9">
      <w:pPr>
        <w:pStyle w:val="Ttulo1"/>
        <w:spacing w:before="100"/>
        <w:jc w:val="center"/>
        <w:rPr>
          <w:rFonts w:ascii="Segoe UI" w:hAnsi="Segoe UI" w:cs="Segoe UI"/>
          <w:sz w:val="36"/>
          <w:szCs w:val="36"/>
        </w:rPr>
      </w:pPr>
      <w:r w:rsidRPr="00B57895">
        <w:rPr>
          <w:rFonts w:ascii="Segoe UI" w:hAnsi="Segoe UI" w:cs="Segoe UI"/>
          <w:sz w:val="20"/>
          <w:szCs w:val="20"/>
        </w:rPr>
        <w:br/>
      </w:r>
    </w:p>
    <w:p w14:paraId="3C74C216" w14:textId="77777777" w:rsidR="00236CE9" w:rsidRPr="00B57895" w:rsidRDefault="00236CE9" w:rsidP="00BA4356">
      <w:pPr>
        <w:pStyle w:val="Partesuperior-zdoformulrio"/>
        <w:numPr>
          <w:ilvl w:val="0"/>
          <w:numId w:val="8"/>
        </w:numPr>
        <w:jc w:val="left"/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</w:pPr>
      <w:r w:rsidRPr="00B57895"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  <w:t>Parte superior do formulário</w:t>
      </w:r>
    </w:p>
    <w:p w14:paraId="44F87C87" w14:textId="5EE9F568" w:rsidR="009B1497" w:rsidRDefault="00BA4356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noProof/>
        </w:rPr>
        <w:t xml:space="preserve">1 - </w:t>
      </w:r>
      <w:r w:rsidR="00236CE9" w:rsidRPr="00B57895">
        <w:rPr>
          <w:rFonts w:ascii="Segoe UI" w:hAnsi="Segoe UI" w:cs="Segoe UI"/>
          <w:b/>
          <w:bCs/>
          <w:noProof/>
        </w:rPr>
        <w:t>Objetivo</w:t>
      </w:r>
      <w:r w:rsidR="00036D09">
        <w:rPr>
          <w:b/>
          <w:bCs/>
          <w:noProof/>
        </w:rPr>
        <w:br/>
      </w:r>
      <w:r w:rsidR="00236CE9">
        <w:rPr>
          <w:b/>
          <w:bCs/>
          <w:noProof/>
        </w:rPr>
        <w:br/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O objetivo principal deste recurso técnico é acessar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qualquer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tabela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de um banco de dados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Server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para </w:t>
      </w:r>
      <w:r w:rsidR="00236CE9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consultar, incluir, alterar ou excluir registros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através de apenas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1 EndPoint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e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1 Post (JSON).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O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EndPoint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sempre retorna o resultado da operação solicitada através um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JSON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1F4A3763" w14:textId="77777777" w:rsid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29EEED4" w14:textId="1B3ED87B" w:rsidR="009B1497" w:rsidRPr="00BA4356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 xml:space="preserve">Este recurso técnico pode ser utilizado em qualquer sistema, para qualquer banco de dados SQL Server e para qualquer tabela </w:t>
      </w:r>
      <w:r w:rsidR="00982FF1">
        <w:rPr>
          <w:rFonts w:ascii="Segoe UI" w:hAnsi="Segoe UI" w:cs="Segoe UI"/>
          <w:color w:val="172B4D"/>
          <w:spacing w:val="-1"/>
          <w:sz w:val="18"/>
          <w:szCs w:val="18"/>
        </w:rPr>
        <w:t>r</w:t>
      </w:r>
      <w:r w:rsidR="00375D84">
        <w:rPr>
          <w:rFonts w:ascii="Segoe UI" w:hAnsi="Segoe UI" w:cs="Segoe UI"/>
          <w:color w:val="172B4D"/>
          <w:spacing w:val="-1"/>
          <w:sz w:val="18"/>
          <w:szCs w:val="18"/>
        </w:rPr>
        <w:t>ecentemente</w:t>
      </w:r>
      <w:r w:rsidR="00982FF1">
        <w:rPr>
          <w:rFonts w:ascii="Segoe UI" w:hAnsi="Segoe UI" w:cs="Segoe UI"/>
          <w:color w:val="172B4D"/>
          <w:spacing w:val="-1"/>
          <w:sz w:val="18"/>
          <w:szCs w:val="18"/>
        </w:rPr>
        <w:t xml:space="preserve"> criada</w:t>
      </w:r>
      <w:bookmarkStart w:id="0" w:name="_GoBack"/>
      <w:bookmarkEnd w:id="0"/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.</w:t>
      </w:r>
    </w:p>
    <w:p w14:paraId="625C177C" w14:textId="77777777" w:rsidR="009B1497" w:rsidRP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585019F" w14:textId="77777777" w:rsidR="009B1497" w:rsidRPr="009B1497" w:rsidRDefault="009B1497" w:rsidP="00236CE9">
      <w:pPr>
        <w:shd w:val="clear" w:color="auto" w:fill="FFFFFF"/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</w:pPr>
      <w:r w:rsidRPr="009B1497"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  <w:t>Exemplos:</w:t>
      </w:r>
    </w:p>
    <w:p w14:paraId="4BD08630" w14:textId="6CC11C88" w:rsidR="009B1497" w:rsidRPr="00BA4356" w:rsidRDefault="009B1497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FontEnd para consulta e manutenção de cadastros com botões para chamada conforme a operação solicitada.</w:t>
      </w:r>
    </w:p>
    <w:p w14:paraId="0734CA7C" w14:textId="34672F12" w:rsidR="009B1497" w:rsidRPr="00BA4356" w:rsidRDefault="00BA4356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FrontEnd com botões para consulta de tabelas domínio em telas de movimentações diversas.</w:t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</w:p>
    <w:p w14:paraId="108EFE5C" w14:textId="00B7314F" w:rsidR="005C78BF" w:rsidRDefault="00236CE9" w:rsidP="00236CE9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="00BA4356">
        <w:rPr>
          <w:rFonts w:ascii="Segoe UI" w:hAnsi="Segoe UI" w:cs="Segoe UI"/>
          <w:b/>
          <w:bCs/>
          <w:noProof/>
        </w:rPr>
        <w:t xml:space="preserve">2 - </w:t>
      </w:r>
      <w:r w:rsidR="00443FD1" w:rsidRPr="00B57895">
        <w:rPr>
          <w:rFonts w:ascii="Segoe UI" w:hAnsi="Segoe UI" w:cs="Segoe UI"/>
          <w:b/>
          <w:bCs/>
          <w:noProof/>
        </w:rPr>
        <w:t xml:space="preserve">Estrutura e Variação do EndPoint </w:t>
      </w:r>
      <w:r w:rsidR="00A27D97" w:rsidRPr="00B57895">
        <w:rPr>
          <w:rFonts w:ascii="Segoe UI" w:hAnsi="Segoe UI" w:cs="Segoe UI"/>
          <w:b/>
          <w:bCs/>
          <w:noProof/>
        </w:rPr>
        <w:t>(POST)</w:t>
      </w:r>
      <w:r w:rsidR="00036D09">
        <w:rPr>
          <w:b/>
          <w:bCs/>
          <w:noProof/>
        </w:rPr>
        <w:br/>
      </w:r>
    </w:p>
    <w:p w14:paraId="0487E7CE" w14:textId="1EAB234B" w:rsidR="00036D09" w:rsidRPr="00A632C0" w:rsidRDefault="005C78BF" w:rsidP="00A632C0">
      <w:pPr>
        <w:pStyle w:val="PargrafodaLista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632C0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t>Estrutura</w:t>
      </w:r>
      <w:r w:rsidR="00443FD1" w:rsidRPr="00A632C0">
        <w:rPr>
          <w:b/>
          <w:bCs/>
          <w:noProof/>
        </w:rPr>
        <w:br/>
      </w:r>
      <w:r w:rsidR="00443FD1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O exemplo </w:t>
      </w:r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>utilizado no</w:t>
      </w:r>
      <w:r w:rsidR="00443FD1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 EndPoint </w:t>
      </w:r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>é baseado na minha máquina localhost (</w:t>
      </w:r>
      <w:hyperlink r:id="rId6" w:history="1">
        <w:r w:rsidR="00036D09" w:rsidRPr="00A632C0">
          <w:rPr>
            <w:rStyle w:val="Hyperlink"/>
            <w:rFonts w:ascii="Segoe UI" w:hAnsi="Segoe UI" w:cs="Segoe UI"/>
            <w:spacing w:val="-1"/>
            <w:sz w:val="21"/>
            <w:szCs w:val="21"/>
          </w:rPr>
          <w:t>http://localhost:5000/</w:t>
        </w:r>
      </w:hyperlink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) e a estrutura fixa é </w:t>
      </w:r>
      <w:hyperlink r:id="rId7" w:history="1">
        <w:r w:rsidR="00036D09" w:rsidRPr="00A632C0">
          <w:rPr>
            <w:rStyle w:val="Hyperlink"/>
            <w:sz w:val="20"/>
            <w:szCs w:val="20"/>
          </w:rPr>
          <w:t>ADRRBR/cadastros/manutencao/tabelas/</w:t>
        </w:r>
      </w:hyperlink>
    </w:p>
    <w:p w14:paraId="3092E3D2" w14:textId="2675AD91" w:rsidR="00036D09" w:rsidRDefault="00036D09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6FA1E7C3" w14:textId="158E26BE" w:rsidR="005C78BF" w:rsidRPr="005C78BF" w:rsidRDefault="005C78BF" w:rsidP="005C78BF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  <w:r w:rsidRPr="005C78BF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t>Variação</w:t>
      </w:r>
    </w:p>
    <w:p w14:paraId="05A37C7B" w14:textId="297F53C1" w:rsidR="005C78BF" w:rsidRPr="00CE325B" w:rsidRDefault="005C78BF" w:rsidP="00A27D97">
      <w:pPr>
        <w:shd w:val="clear" w:color="auto" w:fill="FFFFFF"/>
        <w:ind w:left="720" w:firstLine="720"/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</w:pPr>
      <w:r w:rsidRPr="00CE325B"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  <w:t>Consulta</w:t>
      </w:r>
    </w:p>
    <w:p w14:paraId="600D49DA" w14:textId="1B6C65D2" w:rsidR="00C40569" w:rsidRPr="00B80E9A" w:rsidRDefault="00982FF1" w:rsidP="00C40569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8" w:history="1">
        <w:r w:rsidR="00A27D97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A27D97" w:rsidRPr="004E1FFB">
          <w:rPr>
            <w:rStyle w:val="Hyperlink"/>
            <w:b/>
            <w:bCs/>
            <w:color w:val="FF0000"/>
          </w:rPr>
          <w:t>TABELA</w:t>
        </w:r>
        <w:r w:rsidR="00A27D97" w:rsidRPr="00F74A47">
          <w:rPr>
            <w:rStyle w:val="Hyperlink"/>
            <w:sz w:val="20"/>
            <w:szCs w:val="20"/>
          </w:rPr>
          <w:t>/</w:t>
        </w:r>
        <w:r w:rsidR="00A27D97" w:rsidRPr="004E1FFB">
          <w:rPr>
            <w:rStyle w:val="Hyperlink"/>
            <w:b/>
            <w:bCs/>
            <w:color w:val="4A442A" w:themeColor="background2" w:themeShade="40"/>
          </w:rPr>
          <w:t>CON</w:t>
        </w:r>
      </w:hyperlink>
      <w:r w:rsidR="00A27D97">
        <w:rPr>
          <w:rStyle w:val="Hyperlink"/>
          <w:b/>
          <w:bCs/>
          <w:color w:val="4A442A" w:themeColor="background2" w:themeShade="40"/>
        </w:rPr>
        <w:br/>
      </w:r>
      <w:r w:rsidR="00A27D97">
        <w:rPr>
          <w:rStyle w:val="Hyperlink"/>
          <w:b/>
          <w:bCs/>
          <w:color w:val="4A442A" w:themeColor="background2" w:themeShade="40"/>
        </w:rPr>
        <w:br/>
      </w:r>
      <w:r w:rsidR="00A27D97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6A229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</w:t>
      </w:r>
      <w:r w:rsid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C40569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78D7230F" w14:textId="3102B478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COLUNAS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Coluna1,Coluna2,Coluna3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7068E1BE" w14:textId="4E14E9F5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ORDEM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2A93A6D" w14:textId="546FB57F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CONDICOES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 &gt; 0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</w:p>
    <w:p w14:paraId="1068FC2B" w14:textId="77777777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7DFD14B9" w14:textId="2D4BFE6A" w:rsidR="00CE325B" w:rsidRPr="00CE325B" w:rsidRDefault="00A27D97" w:rsidP="00CE325B">
      <w:pPr>
        <w:shd w:val="clear" w:color="auto" w:fill="FFFFFF"/>
        <w:ind w:left="1440"/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5C78BF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  <w:r w:rsidR="00CE325B"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  <w:t>Manutenção (Inclusão/Alteração/Exclusão)</w:t>
      </w:r>
    </w:p>
    <w:p w14:paraId="5DE78895" w14:textId="37B8A8EA" w:rsidR="003B46EE" w:rsidRPr="00B80E9A" w:rsidRDefault="00982FF1" w:rsidP="003B46EE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9" w:history="1">
        <w:r w:rsidR="00CE325B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E325B" w:rsidRPr="004E1FFB">
          <w:rPr>
            <w:rStyle w:val="Hyperlink"/>
            <w:b/>
            <w:bCs/>
            <w:color w:val="FF0000"/>
          </w:rPr>
          <w:t>TABELA</w:t>
        </w:r>
        <w:r w:rsidR="00CE325B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INC</w:t>
        </w:r>
      </w:hyperlink>
      <w:r w:rsidR="00CB25DE">
        <w:rPr>
          <w:rStyle w:val="Hyperlink"/>
          <w:b/>
          <w:bCs/>
          <w:color w:val="4A442A" w:themeColor="background2" w:themeShade="40"/>
        </w:rPr>
        <w:br/>
      </w:r>
      <w:hyperlink r:id="rId10" w:history="1">
        <w:r w:rsidR="00CB25DE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B25DE" w:rsidRPr="004E1FFB">
          <w:rPr>
            <w:rStyle w:val="Hyperlink"/>
            <w:b/>
            <w:bCs/>
            <w:color w:val="FF0000"/>
          </w:rPr>
          <w:t>TABELA</w:t>
        </w:r>
        <w:r w:rsidR="00CB25DE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ALT</w:t>
        </w:r>
      </w:hyperlink>
      <w:r w:rsidR="00CB25DE">
        <w:rPr>
          <w:rStyle w:val="Hyperlink"/>
          <w:b/>
          <w:bCs/>
          <w:color w:val="4A442A" w:themeColor="background2" w:themeShade="40"/>
        </w:rPr>
        <w:br/>
      </w:r>
      <w:hyperlink r:id="rId11" w:history="1">
        <w:r w:rsidR="00CB25DE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B25DE" w:rsidRPr="004E1FFB">
          <w:rPr>
            <w:rStyle w:val="Hyperlink"/>
            <w:b/>
            <w:bCs/>
            <w:color w:val="FF0000"/>
          </w:rPr>
          <w:t>TABELA</w:t>
        </w:r>
        <w:r w:rsidR="00CB25DE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EXC</w:t>
        </w:r>
      </w:hyperlink>
      <w:r w:rsidR="00CE325B">
        <w:rPr>
          <w:rStyle w:val="Hyperlink"/>
          <w:b/>
          <w:bCs/>
          <w:color w:val="4A442A" w:themeColor="background2" w:themeShade="40"/>
        </w:rPr>
        <w:br/>
      </w:r>
      <w:r w:rsidR="00CE325B">
        <w:rPr>
          <w:rStyle w:val="Hyperlink"/>
          <w:b/>
          <w:bCs/>
          <w:color w:val="4A442A" w:themeColor="background2" w:themeShade="40"/>
        </w:rPr>
        <w:br/>
      </w:r>
      <w:r w:rsidR="00CE325B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6A229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 e Valores da Tabela para Manutenção</w:t>
      </w:r>
      <w:r w:rsidR="00CE325B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3B46EE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166FB4FE" w14:textId="5BFB8AF6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CHAVE_PRIMARIA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</w:t>
      </w:r>
      <w:r w:rsidR="0020710B" w:rsidRP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onteudo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567F2739" w14:textId="5C549083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COLUNA1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Conteudo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6710A353" w14:textId="0834BA3D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COLUNA2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Conteudo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4569D65" w14:textId="5785038E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COLUNA3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Conteudo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</w:p>
    <w:p w14:paraId="09E0D0EF" w14:textId="77777777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91ADBC7" w14:textId="46E34865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185D32C5" w14:textId="77777777" w:rsidR="00805872" w:rsidRDefault="00805872" w:rsidP="00236CE9">
      <w:pPr>
        <w:shd w:val="clear" w:color="auto" w:fill="FFFFFF"/>
        <w:rPr>
          <w:b/>
          <w:bCs/>
          <w:noProof/>
        </w:rPr>
      </w:pPr>
    </w:p>
    <w:p w14:paraId="021B0846" w14:textId="6219056C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74F1EF94" w14:textId="4234F5B2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04C27B98" w14:textId="340C2619" w:rsidR="003B46EE" w:rsidRDefault="003B46EE" w:rsidP="00236CE9">
      <w:pPr>
        <w:shd w:val="clear" w:color="auto" w:fill="FFFFFF"/>
        <w:rPr>
          <w:b/>
          <w:bCs/>
          <w:noProof/>
        </w:rPr>
      </w:pPr>
    </w:p>
    <w:p w14:paraId="72222932" w14:textId="53C5394B" w:rsidR="004D79C6" w:rsidRDefault="006A6B7D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3 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–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Exemplo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da utilização do </w:t>
      </w:r>
      <w:r w:rsidR="00E7204F" w:rsidRP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EndPoint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em uma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INCLUSÃO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47E70"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na tabela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CLIENTES</w:t>
      </w:r>
    </w:p>
    <w:p w14:paraId="6526BF0A" w14:textId="77777777" w:rsidR="004D79C6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69D60C4E" w14:textId="4B8E3990" w:rsidR="00B80E9A" w:rsidRPr="00B80E9A" w:rsidRDefault="00982FF1" w:rsidP="00B80E9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12" w:history="1">
        <w:r w:rsidR="004D79C6" w:rsidRPr="005A4FD6">
          <w:rPr>
            <w:rStyle w:val="Hyperlink"/>
            <w:sz w:val="20"/>
            <w:szCs w:val="20"/>
          </w:rPr>
          <w:t>http://localhost:5000/ADRRBR/cadastros/manutencao/tabelas/clientes/inc</w:t>
        </w:r>
      </w:hyperlink>
      <w:r w:rsidR="004D79C6">
        <w:rPr>
          <w:rStyle w:val="Hyperlink"/>
          <w:sz w:val="20"/>
          <w:szCs w:val="20"/>
        </w:rPr>
        <w:br/>
      </w:r>
      <w:r w:rsidR="004D79C6">
        <w:rPr>
          <w:rStyle w:val="Hyperlink"/>
          <w:sz w:val="20"/>
          <w:szCs w:val="20"/>
        </w:rPr>
        <w:br/>
      </w:r>
      <w:r w:rsidR="004D79C6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4D79C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 e Valores da Tabela para Manutenção</w:t>
      </w:r>
      <w:r w:rsidR="004D79C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B80E9A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53A2F90E" w14:textId="2A432AB9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"PK_CLIENTE"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0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397D6E" w14:textId="6DCAB3C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6E8DBBA7" w14:textId="145FB874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4E64D593" w14:textId="373407FE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"DATA_INCLUSAO"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"2024-07-18"</w:t>
      </w:r>
    </w:p>
    <w:p w14:paraId="0D62556D" w14:textId="62236A8C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61E6D3A8" w14:textId="1073F517" w:rsidR="00B80E9A" w:rsidRPr="00B80E9A" w:rsidRDefault="004D79C6" w:rsidP="00B80E9A">
      <w:pP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noProof/>
        </w:rPr>
        <w:br/>
      </w: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B80E9A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6F52B25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52918DEC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"Registro inserido com sucesso!"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4FE858E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</w:p>
    <w:p w14:paraId="235664D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446848A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FB8FF3E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</w:t>
      </w:r>
    </w:p>
    <w:p w14:paraId="2724EB08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{</w:t>
      </w:r>
    </w:p>
    <w:p w14:paraId="4E594EF9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"PK_CLIENTE"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533781B8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137852D4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A0E4079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"DATA_INCLUSAO"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"2024-07-18 10:44:51.900000"</w:t>
      </w:r>
    </w:p>
    <w:p w14:paraId="5FCC10EF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}</w:t>
      </w:r>
    </w:p>
    <w:p w14:paraId="32B29CC2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]</w:t>
      </w:r>
    </w:p>
    <w:p w14:paraId="09348297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3E82929A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792DACD3" w14:textId="323EFD2E" w:rsidR="00BD0927" w:rsidRDefault="00BD0927" w:rsidP="00B80E9A">
      <w:pPr>
        <w:rPr>
          <w:rFonts w:ascii="Segoe UI" w:hAnsi="Segoe UI" w:cs="Segoe UI"/>
          <w:b/>
          <w:bCs/>
          <w:noProof/>
        </w:rPr>
      </w:pPr>
    </w:p>
    <w:p w14:paraId="15603B1B" w14:textId="77777777" w:rsidR="007D6EF6" w:rsidRDefault="00BD0927" w:rsidP="00BD0927">
      <w:pP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Tabela SQL Server </w:t>
      </w:r>
    </w:p>
    <w:p w14:paraId="06DD989E" w14:textId="76E797AF" w:rsidR="00BD0927" w:rsidRPr="005527A6" w:rsidRDefault="007D6EF6" w:rsidP="00BD0927">
      <w:pPr>
        <w:rPr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15421463" wp14:editId="12844213">
            <wp:extent cx="4625340" cy="18592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92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6505052C" w14:textId="39F7F98F" w:rsidR="004D79C6" w:rsidRPr="00817895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br/>
      </w:r>
    </w:p>
    <w:p w14:paraId="495A7A3E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2412B10C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481497D7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206849D4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7DFCB87D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633E9868" w14:textId="195494D2" w:rsidR="00447E70" w:rsidRDefault="00447E70" w:rsidP="00447E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4 – Exemplo da utilização do </w:t>
      </w:r>
      <w:r w:rsidRP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EndPoint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em uma </w:t>
      </w:r>
      <w:r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CONSULTA </w:t>
      </w:r>
      <w:r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na 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t</w:t>
      </w:r>
      <w:r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abela</w:t>
      </w:r>
      <w:r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CLIENTES</w:t>
      </w:r>
    </w:p>
    <w:p w14:paraId="7369B781" w14:textId="77777777" w:rsidR="00447E70" w:rsidRDefault="00447E70" w:rsidP="00447E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1A3145F5" w14:textId="2499A727" w:rsidR="00863C28" w:rsidRPr="00863C28" w:rsidRDefault="00447E70" w:rsidP="00863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B64E5">
        <w:rPr>
          <w:rStyle w:val="Hyperlink"/>
          <w:sz w:val="20"/>
          <w:szCs w:val="20"/>
        </w:rPr>
        <w:t>http://localhost:5000/ADRRBR/cadastros/manutencao/tabelas/clientes/</w:t>
      </w:r>
      <w:r w:rsidR="009B64E5">
        <w:rPr>
          <w:rStyle w:val="Hyperlink"/>
          <w:sz w:val="20"/>
          <w:szCs w:val="20"/>
        </w:rPr>
        <w:t>con</w:t>
      </w:r>
      <w:r>
        <w:rPr>
          <w:rStyle w:val="Hyperlink"/>
          <w:sz w:val="20"/>
          <w:szCs w:val="20"/>
        </w:rPr>
        <w:br/>
      </w:r>
      <w:r>
        <w:rPr>
          <w:rStyle w:val="Hyperlink"/>
          <w:sz w:val="20"/>
          <w:szCs w:val="20"/>
        </w:rPr>
        <w:br/>
      </w:r>
      <w:r w:rsidR="00F85D66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F85D6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</w:t>
      </w:r>
      <w:r w:rsidR="00973538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contendo condição EXISTENTE</w:t>
      </w:r>
      <w:r w:rsidR="00F85D6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63C28"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6F55836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"colunas"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"CODIGO,nome"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E9FA1A6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"ordem"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D0927DD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"condicoes"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 = 100"</w:t>
      </w:r>
    </w:p>
    <w:p w14:paraId="334AF27F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5ECBFA6" w14:textId="77777777" w:rsidR="00863C28" w:rsidRPr="00863C28" w:rsidRDefault="00447E70" w:rsidP="00863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noProof/>
        </w:rPr>
        <w:br/>
      </w: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63C28"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7681278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53D7742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"Consulta efetuada com sucesso"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B8F3EC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</w:p>
    <w:p w14:paraId="11692162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09325717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B43C074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</w:t>
      </w:r>
    </w:p>
    <w:p w14:paraId="213B1DB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{</w:t>
      </w:r>
    </w:p>
    <w:p w14:paraId="73EF23B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83AB69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</w:p>
    <w:p w14:paraId="3F7CA4A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}</w:t>
      </w:r>
    </w:p>
    <w:p w14:paraId="2BC4E7D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]</w:t>
      </w:r>
    </w:p>
    <w:p w14:paraId="3C0003A5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67989C2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2F40BD99" w14:textId="5B9AA4B1" w:rsidR="00447E70" w:rsidRDefault="00447E70" w:rsidP="00863C28">
      <w:pPr>
        <w:rPr>
          <w:rFonts w:ascii="Segoe UI" w:hAnsi="Segoe UI" w:cs="Segoe UI"/>
          <w:b/>
          <w:bCs/>
          <w:noProof/>
        </w:rPr>
      </w:pPr>
    </w:p>
    <w:p w14:paraId="44A8D48B" w14:textId="0C96AEF0" w:rsidR="00973538" w:rsidRDefault="00973538" w:rsidP="00973538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 contendo condição INEXISTENTE</w:t>
      </w:r>
    </w:p>
    <w:p w14:paraId="3FE3795C" w14:textId="3E10B69C" w:rsidR="00983229" w:rsidRPr="00863C28" w:rsidRDefault="00983229" w:rsidP="00983229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1BEEABE5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"colunas"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"CODIGO,nome"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452A0A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"ordem"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6A7DCD" w14:textId="149598CB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"condicoes"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&lt;&gt;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 100"</w:t>
      </w:r>
    </w:p>
    <w:p w14:paraId="4668F5D8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6ACF7BC" w14:textId="4A13531A" w:rsidR="00973538" w:rsidRDefault="00973538" w:rsidP="00863C28">
      <w:pPr>
        <w:rPr>
          <w:rFonts w:ascii="Segoe UI" w:hAnsi="Segoe UI" w:cs="Segoe UI"/>
          <w:b/>
          <w:bCs/>
          <w:noProof/>
        </w:rPr>
      </w:pPr>
    </w:p>
    <w:p w14:paraId="7380FC33" w14:textId="77777777" w:rsidR="00973538" w:rsidRPr="00973538" w:rsidRDefault="00973538" w:rsidP="0097353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36581B73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D21EC68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97353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"Consulta efetuada com sucesso"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4977459F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973538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0</w:t>
      </w:r>
    </w:p>
    <w:p w14:paraId="7FB6B7B4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1FB27784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1C9FD800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[]</w:t>
      </w:r>
    </w:p>
    <w:p w14:paraId="3B2E31B2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76354E41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6267DE7D" w14:textId="76081696" w:rsidR="00973538" w:rsidRDefault="00973538" w:rsidP="00973538">
      <w:pPr>
        <w:shd w:val="clear" w:color="auto" w:fill="FFFFFE"/>
        <w:spacing w:line="270" w:lineRule="atLeast"/>
        <w:rPr>
          <w:rFonts w:ascii="Segoe UI" w:hAnsi="Segoe UI" w:cs="Segoe UI"/>
          <w:b/>
          <w:bCs/>
          <w:noProof/>
        </w:rPr>
      </w:pPr>
    </w:p>
    <w:p w14:paraId="3E67BCAB" w14:textId="62F4D4A9" w:rsidR="00973538" w:rsidRDefault="00973538" w:rsidP="00863C28">
      <w:pPr>
        <w:rPr>
          <w:rFonts w:ascii="Segoe UI" w:hAnsi="Segoe UI" w:cs="Segoe UI"/>
          <w:b/>
          <w:bCs/>
          <w:noProof/>
        </w:rPr>
      </w:pPr>
    </w:p>
    <w:p w14:paraId="658F368D" w14:textId="422CB349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47E6DF38" w14:textId="7F0E502A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63265FE1" w14:textId="5239280F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75C2A1CF" w14:textId="46C684A6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48DBB749" w14:textId="2452A17F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110A5C0F" w14:textId="77777777" w:rsidR="00A96C34" w:rsidRDefault="00A96C34" w:rsidP="00863C28">
      <w:pPr>
        <w:rPr>
          <w:rFonts w:ascii="Segoe UI" w:hAnsi="Segoe UI" w:cs="Segoe UI"/>
          <w:b/>
          <w:bCs/>
          <w:noProof/>
        </w:rPr>
      </w:pPr>
    </w:p>
    <w:p w14:paraId="6E0B0F95" w14:textId="3961C310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76850112" w14:textId="77777777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37937C96" w14:textId="77777777" w:rsidR="00856AEB" w:rsidRDefault="00447E70" w:rsidP="00447E70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56AEB">
        <w:rPr>
          <w:rFonts w:ascii="Segoe UI" w:hAnsi="Segoe UI" w:cs="Segoe UI"/>
          <w:b/>
          <w:bCs/>
          <w:noProof/>
        </w:rPr>
        <w:t>5 – Observações Importantes</w:t>
      </w:r>
    </w:p>
    <w:p w14:paraId="2E06BC4A" w14:textId="48D3619B" w:rsidR="00447E70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Este recurso técnico considera a premissa de chave primária única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na tabela a ser consumida pelo EndPoint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462C636F" w14:textId="70544A2D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Todos os índices exclusivos são validados e retorna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m mensagem de violação tratada;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44D17445" w14:textId="5AD6918E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As chaves estrangeiras são validadas na integridade</w:t>
      </w:r>
      <w:r w:rsidR="00FE18C7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estabelecida no banco de dados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01AAC55E" w14:textId="6A2FB3A8" w:rsidR="00856AEB" w:rsidRPr="00856AEB" w:rsidRDefault="00FE18C7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 EndPoint foi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desenvolvid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em Python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, distribuído em Classes simplificadas 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e utiliza 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Procedimentos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no SQL Server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para a integração entre ambos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1AD1FD57" w14:textId="0C5DFEDC" w:rsidR="00236CE9" w:rsidRPr="00856AEB" w:rsidRDefault="00856AEB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Todo o conteúdo deste recurso foi desenvolvido por Adriano Ribeiro.</w:t>
      </w:r>
      <w:r w:rsidR="00236CE9" w:rsidRPr="00856AEB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</w:p>
    <w:p w14:paraId="5CEDC6CF" w14:textId="77777777" w:rsidR="00236CE9" w:rsidRDefault="00236CE9" w:rsidP="00993E87">
      <w:pPr>
        <w:pStyle w:val="Ttulo1"/>
        <w:spacing w:before="100"/>
        <w:jc w:val="center"/>
        <w:rPr>
          <w:color w:val="0E233D"/>
          <w:sz w:val="28"/>
          <w:szCs w:val="28"/>
        </w:rPr>
      </w:pPr>
    </w:p>
    <w:sectPr w:rsidR="00236CE9">
      <w:pgSz w:w="11900" w:h="16850"/>
      <w:pgMar w:top="160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EB8"/>
    <w:multiLevelType w:val="hybridMultilevel"/>
    <w:tmpl w:val="4408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22EF"/>
    <w:multiLevelType w:val="hybridMultilevel"/>
    <w:tmpl w:val="ADE6BCD4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17030BEE"/>
    <w:multiLevelType w:val="hybridMultilevel"/>
    <w:tmpl w:val="92601AE4"/>
    <w:lvl w:ilvl="0" w:tplc="17E4D96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54523F08">
      <w:numFmt w:val="bullet"/>
      <w:lvlText w:val="-"/>
      <w:lvlJc w:val="left"/>
      <w:pPr>
        <w:ind w:left="95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1A39F2">
      <w:numFmt w:val="bullet"/>
      <w:lvlText w:val="•"/>
      <w:lvlJc w:val="left"/>
      <w:pPr>
        <w:ind w:left="1884" w:hanging="137"/>
      </w:pPr>
      <w:rPr>
        <w:rFonts w:hint="default"/>
        <w:lang w:val="pt-PT" w:eastAsia="en-US" w:bidi="ar-SA"/>
      </w:rPr>
    </w:lvl>
    <w:lvl w:ilvl="3" w:tplc="40B84C1E">
      <w:numFmt w:val="bullet"/>
      <w:lvlText w:val="•"/>
      <w:lvlJc w:val="left"/>
      <w:pPr>
        <w:ind w:left="2808" w:hanging="137"/>
      </w:pPr>
      <w:rPr>
        <w:rFonts w:hint="default"/>
        <w:lang w:val="pt-PT" w:eastAsia="en-US" w:bidi="ar-SA"/>
      </w:rPr>
    </w:lvl>
    <w:lvl w:ilvl="4" w:tplc="6D7CCCCE">
      <w:numFmt w:val="bullet"/>
      <w:lvlText w:val="•"/>
      <w:lvlJc w:val="left"/>
      <w:pPr>
        <w:ind w:left="3733" w:hanging="137"/>
      </w:pPr>
      <w:rPr>
        <w:rFonts w:hint="default"/>
        <w:lang w:val="pt-PT" w:eastAsia="en-US" w:bidi="ar-SA"/>
      </w:rPr>
    </w:lvl>
    <w:lvl w:ilvl="5" w:tplc="9CB08F30">
      <w:numFmt w:val="bullet"/>
      <w:lvlText w:val="•"/>
      <w:lvlJc w:val="left"/>
      <w:pPr>
        <w:ind w:left="4657" w:hanging="137"/>
      </w:pPr>
      <w:rPr>
        <w:rFonts w:hint="default"/>
        <w:lang w:val="pt-PT" w:eastAsia="en-US" w:bidi="ar-SA"/>
      </w:rPr>
    </w:lvl>
    <w:lvl w:ilvl="6" w:tplc="99D28EFE">
      <w:numFmt w:val="bullet"/>
      <w:lvlText w:val="•"/>
      <w:lvlJc w:val="left"/>
      <w:pPr>
        <w:ind w:left="5581" w:hanging="137"/>
      </w:pPr>
      <w:rPr>
        <w:rFonts w:hint="default"/>
        <w:lang w:val="pt-PT" w:eastAsia="en-US" w:bidi="ar-SA"/>
      </w:rPr>
    </w:lvl>
    <w:lvl w:ilvl="7" w:tplc="272E56F2">
      <w:numFmt w:val="bullet"/>
      <w:lvlText w:val="•"/>
      <w:lvlJc w:val="left"/>
      <w:pPr>
        <w:ind w:left="6506" w:hanging="137"/>
      </w:pPr>
      <w:rPr>
        <w:rFonts w:hint="default"/>
        <w:lang w:val="pt-PT" w:eastAsia="en-US" w:bidi="ar-SA"/>
      </w:rPr>
    </w:lvl>
    <w:lvl w:ilvl="8" w:tplc="13DC5D0E">
      <w:numFmt w:val="bullet"/>
      <w:lvlText w:val="•"/>
      <w:lvlJc w:val="left"/>
      <w:pPr>
        <w:ind w:left="7430" w:hanging="137"/>
      </w:pPr>
      <w:rPr>
        <w:rFonts w:hint="default"/>
        <w:lang w:val="pt-PT" w:eastAsia="en-US" w:bidi="ar-SA"/>
      </w:rPr>
    </w:lvl>
  </w:abstractNum>
  <w:abstractNum w:abstractNumId="3" w15:restartNumberingAfterBreak="0">
    <w:nsid w:val="3A3956D9"/>
    <w:multiLevelType w:val="hybridMultilevel"/>
    <w:tmpl w:val="2BCA3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F4398"/>
    <w:multiLevelType w:val="hybridMultilevel"/>
    <w:tmpl w:val="E0B06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E7FBA"/>
    <w:multiLevelType w:val="hybridMultilevel"/>
    <w:tmpl w:val="D37A85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8C6DDE"/>
    <w:multiLevelType w:val="hybridMultilevel"/>
    <w:tmpl w:val="5D1C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905"/>
    <w:rsid w:val="000224E5"/>
    <w:rsid w:val="00036D09"/>
    <w:rsid w:val="00056F8F"/>
    <w:rsid w:val="000C7000"/>
    <w:rsid w:val="000E4B3E"/>
    <w:rsid w:val="001E1B0A"/>
    <w:rsid w:val="00203EB5"/>
    <w:rsid w:val="0020710B"/>
    <w:rsid w:val="00236CE9"/>
    <w:rsid w:val="00272E30"/>
    <w:rsid w:val="002A1927"/>
    <w:rsid w:val="00302A72"/>
    <w:rsid w:val="00375D84"/>
    <w:rsid w:val="003B46EE"/>
    <w:rsid w:val="003B5D3D"/>
    <w:rsid w:val="003C17CF"/>
    <w:rsid w:val="00443FD1"/>
    <w:rsid w:val="00447E70"/>
    <w:rsid w:val="00470589"/>
    <w:rsid w:val="004B46B9"/>
    <w:rsid w:val="004D79C6"/>
    <w:rsid w:val="004E1FFB"/>
    <w:rsid w:val="005234A5"/>
    <w:rsid w:val="00535664"/>
    <w:rsid w:val="005527A6"/>
    <w:rsid w:val="005C3882"/>
    <w:rsid w:val="005C78BF"/>
    <w:rsid w:val="006606EA"/>
    <w:rsid w:val="00661AE2"/>
    <w:rsid w:val="006A2293"/>
    <w:rsid w:val="006A6B7D"/>
    <w:rsid w:val="006C0CB7"/>
    <w:rsid w:val="006E15C1"/>
    <w:rsid w:val="007440D5"/>
    <w:rsid w:val="007D07C1"/>
    <w:rsid w:val="007D6EF6"/>
    <w:rsid w:val="007F33FC"/>
    <w:rsid w:val="00805872"/>
    <w:rsid w:val="00817895"/>
    <w:rsid w:val="00856AEB"/>
    <w:rsid w:val="00863C28"/>
    <w:rsid w:val="008643A7"/>
    <w:rsid w:val="008975BB"/>
    <w:rsid w:val="008C0905"/>
    <w:rsid w:val="008E194E"/>
    <w:rsid w:val="009326A9"/>
    <w:rsid w:val="00937B4B"/>
    <w:rsid w:val="00962604"/>
    <w:rsid w:val="00962E6D"/>
    <w:rsid w:val="00973538"/>
    <w:rsid w:val="00982FF1"/>
    <w:rsid w:val="00983229"/>
    <w:rsid w:val="009872C0"/>
    <w:rsid w:val="00993E87"/>
    <w:rsid w:val="009B1497"/>
    <w:rsid w:val="009B64E5"/>
    <w:rsid w:val="00A27D97"/>
    <w:rsid w:val="00A36191"/>
    <w:rsid w:val="00A632C0"/>
    <w:rsid w:val="00A9262B"/>
    <w:rsid w:val="00A96C34"/>
    <w:rsid w:val="00AA09A6"/>
    <w:rsid w:val="00AB68DC"/>
    <w:rsid w:val="00AE6EA7"/>
    <w:rsid w:val="00B550F4"/>
    <w:rsid w:val="00B57895"/>
    <w:rsid w:val="00B71665"/>
    <w:rsid w:val="00B80E9A"/>
    <w:rsid w:val="00BA4356"/>
    <w:rsid w:val="00BD0927"/>
    <w:rsid w:val="00C1142C"/>
    <w:rsid w:val="00C40569"/>
    <w:rsid w:val="00CB25DE"/>
    <w:rsid w:val="00CE325B"/>
    <w:rsid w:val="00D64B1B"/>
    <w:rsid w:val="00D73EAB"/>
    <w:rsid w:val="00E301CF"/>
    <w:rsid w:val="00E67F04"/>
    <w:rsid w:val="00E7204F"/>
    <w:rsid w:val="00E91CEC"/>
    <w:rsid w:val="00EF5CE1"/>
    <w:rsid w:val="00F02C84"/>
    <w:rsid w:val="00F737B2"/>
    <w:rsid w:val="00F85D66"/>
    <w:rsid w:val="00FA0EDC"/>
    <w:rsid w:val="00FE18C7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9A6C"/>
  <w15:docId w15:val="{2EE19FB9-E011-43C2-8151-86EB5885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line="281" w:lineRule="exact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77" w:lineRule="exact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81" w:lineRule="exact"/>
      <w:ind w:left="102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99" w:line="374" w:lineRule="exact"/>
      <w:ind w:left="2187" w:right="218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02C8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2C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6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36CE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36CE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443FD1"/>
    <w:rPr>
      <w:rFonts w:ascii="Cambria" w:eastAsia="Cambria" w:hAnsi="Cambria" w:cs="Cambria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DRRBR/cadastros/manutencao/tabelas/TABELA/CON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000/ADRRBR/cadastros/manutencao/tabelas/TABELA/CON" TargetMode="External"/><Relationship Id="rId12" Type="http://schemas.openxmlformats.org/officeDocument/2006/relationships/hyperlink" Target="http://localhost:5000/ADRRBR/cadastros/manutencao/tabelas/clientes/in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" TargetMode="External"/><Relationship Id="rId11" Type="http://schemas.openxmlformats.org/officeDocument/2006/relationships/hyperlink" Target="http://localhost:5000/ADRRBR/cadastros/manutencao/tabelas/TABELA/C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5000/ADRRBR/cadastros/manutencao/tabelas/TABELA/C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DRRBR/cadastros/manutencao/tabelas/TABELA/C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27035-AF58-4D6A-9F04-3F5BEB32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4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Roseli Almeida Santos Reis</dc:creator>
  <cp:lastModifiedBy>Adriano Ribeiro</cp:lastModifiedBy>
  <cp:revision>91</cp:revision>
  <cp:lastPrinted>2023-08-01T11:33:00Z</cp:lastPrinted>
  <dcterms:created xsi:type="dcterms:W3CDTF">2023-04-20T19:02:00Z</dcterms:created>
  <dcterms:modified xsi:type="dcterms:W3CDTF">2024-09-05T14:26:00Z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2023-04-20T00:00:00Z</vt:filetime>
  </property>
</Properties>
</file>