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E204" w14:textId="7DA45705" w:rsidR="00CD4FC2" w:rsidRPr="006014EA" w:rsidRDefault="00001527" w:rsidP="006014EA">
      <w:pPr>
        <w:spacing w:after="0" w:line="240" w:lineRule="auto"/>
        <w:jc w:val="center"/>
        <w:outlineLvl w:val="0"/>
        <w:rPr>
          <w:sz w:val="36"/>
          <w:szCs w:val="36"/>
        </w:rPr>
      </w:pPr>
      <w:r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Classes </w:t>
      </w:r>
      <w:r w:rsid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>D</w:t>
      </w:r>
      <w:r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>esenvolvidas no Python</w:t>
      </w:r>
      <w:r w:rsidR="006014EA" w:rsidRPr="006014EA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br/>
      </w:r>
    </w:p>
    <w:p w14:paraId="164D374C" w14:textId="5E1EFE78" w:rsidR="00CE6B06" w:rsidRPr="006014EA" w:rsidRDefault="00CE6B06" w:rsidP="00CE6B06">
      <w:pPr>
        <w:pStyle w:val="Partesuperior-zdoformulrio"/>
        <w:rPr>
          <w:b/>
          <w:bCs/>
          <w:color w:val="1F3864" w:themeColor="accent1" w:themeShade="80"/>
          <w:sz w:val="28"/>
          <w:szCs w:val="28"/>
        </w:rPr>
      </w:pPr>
      <w:r w:rsidRPr="006014EA">
        <w:rPr>
          <w:b/>
          <w:bCs/>
          <w:color w:val="1F3864" w:themeColor="accent1" w:themeShade="80"/>
          <w:sz w:val="28"/>
          <w:szCs w:val="28"/>
        </w:rPr>
        <w:t>Parte superior do formulário</w:t>
      </w:r>
    </w:p>
    <w:p w14:paraId="2B4F2E1C" w14:textId="57D81EF5" w:rsidR="00CE6B06" w:rsidRPr="006014EA" w:rsidRDefault="00F24C0F" w:rsidP="00CE6B06">
      <w:pPr>
        <w:pStyle w:val="Ttulo1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1F3864" w:themeColor="accent1" w:themeShade="80"/>
          <w:spacing w:val="-2"/>
          <w:sz w:val="28"/>
          <w:szCs w:val="28"/>
        </w:rPr>
      </w:pPr>
      <w:r>
        <w:rPr>
          <w:rFonts w:ascii="Segoe UI" w:hAnsi="Segoe UI" w:cs="Segoe UI"/>
          <w:color w:val="1F3864" w:themeColor="accent1" w:themeShade="80"/>
          <w:spacing w:val="-2"/>
          <w:sz w:val="28"/>
          <w:szCs w:val="28"/>
        </w:rPr>
        <w:t>Planilha</w:t>
      </w:r>
    </w:p>
    <w:p w14:paraId="17A8B74D" w14:textId="77777777" w:rsidR="00CE6B06" w:rsidRDefault="00CE6B06" w:rsidP="00CE6B06">
      <w:pPr>
        <w:pStyle w:val="Parteinferiordoformulrio"/>
      </w:pPr>
      <w:r>
        <w:t>Parte inferior do formulário</w:t>
      </w:r>
    </w:p>
    <w:p w14:paraId="43EDD070" w14:textId="3D8015D6" w:rsidR="00B03E8A" w:rsidRDefault="00CE6B06" w:rsidP="00B03E8A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Pr="00CE6B06">
        <w:rPr>
          <w:b/>
          <w:bCs/>
          <w:noProof/>
        </w:rPr>
        <w:t>Descrição</w:t>
      </w:r>
      <w:r w:rsidR="00B03E8A">
        <w:rPr>
          <w:b/>
          <w:bCs/>
          <w:noProof/>
        </w:rPr>
        <w:br/>
      </w:r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 xml:space="preserve">Classe responsável por </w:t>
      </w:r>
      <w:r w:rsidR="00FE52DE">
        <w:rPr>
          <w:rFonts w:ascii="Segoe UI" w:hAnsi="Segoe UI" w:cs="Segoe UI"/>
          <w:color w:val="172B4D"/>
          <w:spacing w:val="-1"/>
          <w:sz w:val="21"/>
          <w:szCs w:val="21"/>
        </w:rPr>
        <w:t>efetuar</w:t>
      </w:r>
      <w:r w:rsidR="0047156F">
        <w:rPr>
          <w:rFonts w:ascii="Segoe UI" w:hAnsi="Segoe UI" w:cs="Segoe UI"/>
          <w:color w:val="172B4D"/>
          <w:spacing w:val="-1"/>
          <w:sz w:val="21"/>
          <w:szCs w:val="21"/>
        </w:rPr>
        <w:t xml:space="preserve"> a leitura de planilhas Excel</w:t>
      </w:r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 xml:space="preserve">, permitindo às instâncias do objeto </w:t>
      </w:r>
      <w:r w:rsidR="0047156F">
        <w:rPr>
          <w:rFonts w:ascii="Segoe UI" w:hAnsi="Segoe UI" w:cs="Segoe UI"/>
          <w:color w:val="172B4D"/>
          <w:spacing w:val="-1"/>
          <w:sz w:val="21"/>
          <w:szCs w:val="21"/>
        </w:rPr>
        <w:t xml:space="preserve">operarem sobre </w:t>
      </w:r>
      <w:r w:rsidR="00FE52DE">
        <w:rPr>
          <w:rFonts w:ascii="Segoe UI" w:hAnsi="Segoe UI" w:cs="Segoe UI"/>
          <w:color w:val="172B4D"/>
          <w:spacing w:val="-1"/>
          <w:sz w:val="21"/>
          <w:szCs w:val="21"/>
        </w:rPr>
        <w:t xml:space="preserve">os dados retornados em um </w:t>
      </w:r>
      <w:r w:rsidR="0047156F" w:rsidRPr="008D7999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DataFrame</w:t>
      </w:r>
      <w:r w:rsidR="00001527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r w:rsidR="006014EA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B03E8A">
        <w:rPr>
          <w:b/>
          <w:bCs/>
          <w:noProof/>
        </w:rPr>
        <w:br/>
      </w:r>
      <w:r w:rsidR="00001527">
        <w:rPr>
          <w:b/>
          <w:bCs/>
          <w:noProof/>
        </w:rPr>
        <w:t>Principais Propriedades</w:t>
      </w:r>
    </w:p>
    <w:p w14:paraId="4DC4DDF7" w14:textId="037A37DF" w:rsidR="00DB4BF1" w:rsidRDefault="007674E1" w:rsidP="00BD6240">
      <w:pPr>
        <w:pStyle w:val="PargrafodaLista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Caminho/Pasta onde se encontra da Planilha</w:t>
      </w:r>
    </w:p>
    <w:p w14:paraId="1E5442B1" w14:textId="1D0C9E6D" w:rsidR="00B03E8A" w:rsidRPr="00B03E8A" w:rsidRDefault="007674E1" w:rsidP="00BD6240">
      <w:pPr>
        <w:pStyle w:val="PargrafodaLista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Nome da Planilha </w:t>
      </w:r>
    </w:p>
    <w:p w14:paraId="30CB5062" w14:textId="699C7412" w:rsidR="00DB4BF1" w:rsidRDefault="007674E1" w:rsidP="00DB4BF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Pasta de Trabalho/Aba da Planilha</w:t>
      </w:r>
    </w:p>
    <w:p w14:paraId="04091B1D" w14:textId="00533679" w:rsidR="007674E1" w:rsidRDefault="007674E1" w:rsidP="00DB4BF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Linha </w:t>
      </w:r>
      <w:r w:rsidR="0001177D">
        <w:rPr>
          <w:rFonts w:ascii="Segoe UI" w:hAnsi="Segoe UI" w:cs="Segoe UI"/>
          <w:color w:val="172B4D"/>
          <w:spacing w:val="-1"/>
          <w:sz w:val="21"/>
          <w:szCs w:val="21"/>
        </w:rPr>
        <w:t>do Cabeçalho</w:t>
      </w:r>
    </w:p>
    <w:p w14:paraId="3BDBE3C6" w14:textId="16F753A7" w:rsidR="007674E1" w:rsidRDefault="0001177D" w:rsidP="00DB4BF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Quantidade de Linhas com Dados</w:t>
      </w:r>
    </w:p>
    <w:p w14:paraId="6E10CAEB" w14:textId="06EC5B74" w:rsidR="00DB4BF1" w:rsidRDefault="007674E1" w:rsidP="00DB4BF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Faixa de Células/Colunas da Planilha</w:t>
      </w:r>
    </w:p>
    <w:p w14:paraId="282EA719" w14:textId="6E1B53E9" w:rsidR="00BA59F8" w:rsidRDefault="00BA59F8" w:rsidP="00BA59F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w:t xml:space="preserve">Principais </w:t>
      </w:r>
      <w:r w:rsidR="00123586"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w:t>Métodos</w:t>
      </w:r>
    </w:p>
    <w:p w14:paraId="55F1C34D" w14:textId="046DABE7" w:rsidR="007A7D27" w:rsidRPr="007A7D27" w:rsidRDefault="00351754" w:rsidP="000C71D6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51754">
        <w:rPr>
          <w:rFonts w:ascii="Segoe UI" w:hAnsi="Segoe UI" w:cs="Segoe UI"/>
          <w:color w:val="172B4D"/>
          <w:spacing w:val="-1"/>
          <w:sz w:val="21"/>
          <w:szCs w:val="21"/>
        </w:rPr>
        <w:t>Ler Planilha</w:t>
      </w:r>
      <w:r w:rsidR="00430ACA" w:rsidRPr="0035175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123586" w:rsidRPr="00351754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8B60D0" w:rsidRP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Método</w:t>
      </w:r>
      <w:r w:rsidR="00123586" w:rsidRP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responsável por </w:t>
      </w:r>
      <w:r w:rsidRP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abrir e ler uma planilha</w:t>
      </w:r>
      <w:r w:rsidR="00123586" w:rsidRP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, conforme as propriedades</w:t>
      </w:r>
      <w:r w:rsidR="007A7D27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:</w:t>
      </w:r>
    </w:p>
    <w:p w14:paraId="34665023" w14:textId="3600E42C" w:rsidR="007A7D27" w:rsidRPr="007A7D27" w:rsidRDefault="00123586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</w:t>
      </w:r>
      <w:r w:rsidR="00351754" w:rsidRPr="00351754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Caminho/Pasta onde se encontra da Planilha</w:t>
      </w:r>
      <w:r w:rsidR="007A7D27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;</w:t>
      </w:r>
    </w:p>
    <w:p w14:paraId="5B3E35DD" w14:textId="71AC5DD0" w:rsidR="007A7D27" w:rsidRPr="007A7D27" w:rsidRDefault="007A7D27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Nome da Planilha</w:t>
      </w:r>
    </w:p>
    <w:p w14:paraId="4A92F515" w14:textId="77777777" w:rsidR="007A7D27" w:rsidRPr="007A7D27" w:rsidRDefault="007A7D27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</w:t>
      </w:r>
      <w:r w:rsidR="00351754" w:rsidRPr="00351754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Pasta de Trabalho/Aba da Planilha</w:t>
      </w: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;</w:t>
      </w:r>
    </w:p>
    <w:p w14:paraId="33496465" w14:textId="00D4283C" w:rsidR="007A7D27" w:rsidRPr="007A7D27" w:rsidRDefault="00351754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51754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Linha </w:t>
      </w:r>
      <w:r w:rsidR="0001177D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do Cabeçalho</w:t>
      </w:r>
      <w:r w:rsidR="007A7D27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;</w:t>
      </w:r>
    </w:p>
    <w:p w14:paraId="2AABA8A4" w14:textId="4AD1B151" w:rsidR="007A7D27" w:rsidRPr="007A7D27" w:rsidRDefault="00351754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51754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</w:t>
      </w:r>
      <w:r w:rsidR="0001177D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Quantidade de Linhas com Dados</w:t>
      </w:r>
      <w:r w:rsidRPr="00351754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e </w:t>
      </w:r>
    </w:p>
    <w:p w14:paraId="06E42286" w14:textId="1671665C" w:rsidR="00BA59F8" w:rsidRPr="00351754" w:rsidRDefault="007A7D27" w:rsidP="007A7D27">
      <w:pPr>
        <w:pStyle w:val="NormalWeb"/>
        <w:numPr>
          <w:ilvl w:val="1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 xml:space="preserve"> </w:t>
      </w:r>
      <w:r w:rsidR="00351754" w:rsidRPr="00351754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Faixa de Células/Colunas da Planilha.</w:t>
      </w:r>
      <w:r w:rsidR="00351754" w:rsidRPr="00351754"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7E8895F6" w14:textId="22AA181C" w:rsidR="00722ACF" w:rsidRPr="007674E1" w:rsidRDefault="007674E1" w:rsidP="00CF2061">
      <w:pPr>
        <w:pStyle w:val="NormalWeb"/>
        <w:numPr>
          <w:ilvl w:val="0"/>
          <w:numId w:val="14"/>
        </w:numPr>
        <w:shd w:val="clear" w:color="auto" w:fill="FFFFFF"/>
        <w:spacing w:after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7674E1">
        <w:rPr>
          <w:rFonts w:ascii="Segoe UI" w:hAnsi="Segoe UI" w:cs="Segoe UI"/>
          <w:color w:val="172B4D"/>
          <w:spacing w:val="-1"/>
          <w:sz w:val="21"/>
          <w:szCs w:val="21"/>
        </w:rPr>
        <w:t>Abre Planilha</w:t>
      </w:r>
      <w:r w:rsidR="00123586" w:rsidRPr="007674E1">
        <w:rPr>
          <w:rFonts w:ascii="Segoe UI" w:hAnsi="Segoe UI" w:cs="Segoe UI"/>
          <w:color w:val="172B4D"/>
          <w:spacing w:val="-1"/>
          <w:sz w:val="21"/>
          <w:szCs w:val="21"/>
        </w:rPr>
        <w:t xml:space="preserve"> com Arquivo de Configuração</w:t>
      </w:r>
      <w:r w:rsidR="007B7958">
        <w:rPr>
          <w:rFonts w:ascii="Segoe UI" w:hAnsi="Segoe UI" w:cs="Segoe UI"/>
          <w:color w:val="172B4D"/>
          <w:spacing w:val="-1"/>
          <w:sz w:val="21"/>
          <w:szCs w:val="21"/>
        </w:rPr>
        <w:t xml:space="preserve"> (Este método substitui de forma automática o método &lt; Ler Planilha &gt;</w:t>
      </w:r>
      <w:r w:rsidR="008B60D0" w:rsidRPr="007674E1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066511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Método</w:t>
      </w:r>
      <w:r w:rsidR="008B60D0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responsável por </w:t>
      </w:r>
      <w:r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abrir </w:t>
      </w:r>
      <w:r w:rsidR="00351754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e ler </w:t>
      </w:r>
      <w:r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uma planilha</w:t>
      </w:r>
      <w:r w:rsidR="008B60D0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conforme as </w:t>
      </w:r>
      <w:r w:rsidR="008B60D0" w:rsidRPr="007674E1">
        <w:rPr>
          <w:rFonts w:ascii="Segoe UI" w:hAnsi="Segoe UI" w:cs="Segoe UI"/>
          <w:b/>
          <w:bCs/>
          <w:color w:val="000000" w:themeColor="text1" w:themeShade="40"/>
          <w:spacing w:val="-1"/>
          <w:sz w:val="18"/>
          <w:szCs w:val="18"/>
        </w:rPr>
        <w:t xml:space="preserve">propriedades </w:t>
      </w:r>
      <w:r w:rsidR="00066511" w:rsidRPr="007674E1">
        <w:rPr>
          <w:rFonts w:ascii="Segoe UI" w:hAnsi="Segoe UI" w:cs="Segoe UI"/>
          <w:b/>
          <w:bCs/>
          <w:color w:val="000000" w:themeColor="text1" w:themeShade="40"/>
          <w:spacing w:val="-1"/>
          <w:sz w:val="18"/>
          <w:szCs w:val="18"/>
        </w:rPr>
        <w:t>capturadas</w:t>
      </w:r>
      <w:r w:rsidR="00066511" w:rsidRPr="007674E1">
        <w:rPr>
          <w:rFonts w:ascii="Segoe UI" w:hAnsi="Segoe UI" w:cs="Segoe UI"/>
          <w:color w:val="000000" w:themeColor="text1" w:themeShade="40"/>
          <w:spacing w:val="-1"/>
          <w:sz w:val="18"/>
          <w:szCs w:val="18"/>
        </w:rPr>
        <w:t xml:space="preserve"> </w:t>
      </w:r>
      <w:r w:rsidR="00066511" w:rsidRPr="007674E1">
        <w:rPr>
          <w:rFonts w:ascii="Segoe UI" w:hAnsi="Segoe UI" w:cs="Segoe UI"/>
          <w:b/>
          <w:bCs/>
          <w:color w:val="3B3838" w:themeColor="background2" w:themeShade="40"/>
          <w:spacing w:val="-1"/>
          <w:sz w:val="18"/>
          <w:szCs w:val="18"/>
        </w:rPr>
        <w:t>automaticamente</w:t>
      </w:r>
      <w:r w:rsidR="00066511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de </w:t>
      </w:r>
      <w:r w:rsidR="00B03E8A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um arquivo de configuração </w:t>
      </w:r>
      <w:r w:rsidR="00066511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contendo uma estrutura </w:t>
      </w:r>
      <w:r w:rsidR="00B03E8A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padrão, </w:t>
      </w:r>
      <w:r w:rsidR="00066511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conforme o</w:t>
      </w:r>
      <w:r w:rsidR="002A55BD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 xml:space="preserve"> exemplo abaixo</w:t>
      </w:r>
      <w:r w:rsidR="00B03E8A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t>:</w:t>
      </w:r>
      <w:r w:rsidR="002A55BD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</w:r>
      <w:r w:rsidR="002A55BD" w:rsidRPr="007674E1">
        <w:rPr>
          <w:rFonts w:ascii="Segoe UI" w:hAnsi="Segoe UI" w:cs="Segoe UI"/>
          <w:color w:val="3B3838" w:themeColor="background2" w:themeShade="40"/>
          <w:spacing w:val="-1"/>
          <w:sz w:val="18"/>
          <w:szCs w:val="18"/>
        </w:rPr>
        <w:br/>
      </w:r>
      <w:r w:rsidR="006B26DD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Exemplo:  </w:t>
      </w:r>
      <w:r w:rsidR="002A55BD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</w:t>
      </w:r>
      <w:r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Planilha</w:t>
      </w:r>
      <w:r w:rsidR="002A55BD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.txt</w:t>
      </w:r>
      <w:r w:rsidR="006B26DD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2A55BD" w:rsidRPr="007674E1">
        <w:rPr>
          <w:rFonts w:ascii="Segoe UI" w:hAnsi="Segoe UI" w:cs="Segoe UI"/>
          <w:color w:val="3B3838" w:themeColor="background2" w:themeShade="40"/>
          <w:spacing w:val="-1"/>
          <w:sz w:val="14"/>
          <w:szCs w:val="14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[CAMINHO]|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c:\adrrbr\planilhas\</w:t>
      </w:r>
      <w:r w:rsidR="007A7D27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 xml:space="preserve">     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[NOME]|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SDBFJKAGK.xlsx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[PASTA TRABALHO]|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INCLUSAO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 xml:space="preserve">[LINHA </w:t>
      </w:r>
      <w:r w:rsidR="008D7999">
        <w:rPr>
          <w:rFonts w:ascii="Segoe UI" w:hAnsi="Segoe UI" w:cs="Segoe UI"/>
          <w:color w:val="C00000"/>
          <w:spacing w:val="-1"/>
          <w:sz w:val="14"/>
          <w:szCs w:val="14"/>
        </w:rPr>
        <w:t>CABECALHO</w:t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L]|</w:t>
      </w:r>
      <w:r w:rsidR="008D7999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1</w:t>
      </w:r>
      <w:r w:rsidRPr="007674E1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[</w:t>
      </w:r>
      <w:r w:rsidR="008D7999">
        <w:rPr>
          <w:rFonts w:ascii="Segoe UI" w:hAnsi="Segoe UI" w:cs="Segoe UI"/>
          <w:color w:val="C00000"/>
          <w:spacing w:val="-1"/>
          <w:sz w:val="14"/>
          <w:szCs w:val="14"/>
        </w:rPr>
        <w:t>QTD LINHAS</w:t>
      </w:r>
      <w:bookmarkStart w:id="0" w:name="_GoBack"/>
      <w:bookmarkEnd w:id="0"/>
      <w:r w:rsidR="008D7999">
        <w:rPr>
          <w:rFonts w:ascii="Segoe UI" w:hAnsi="Segoe UI" w:cs="Segoe UI"/>
          <w:color w:val="C00000"/>
          <w:spacing w:val="-1"/>
          <w:sz w:val="14"/>
          <w:szCs w:val="14"/>
        </w:rPr>
        <w:t xml:space="preserve"> DADOS</w:t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]|</w:t>
      </w:r>
      <w:r w:rsidR="008D7999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130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br/>
      </w:r>
      <w:r w:rsidRPr="007674E1">
        <w:rPr>
          <w:rFonts w:ascii="Segoe UI" w:hAnsi="Segoe UI" w:cs="Segoe UI"/>
          <w:color w:val="C00000"/>
          <w:spacing w:val="-1"/>
          <w:sz w:val="14"/>
          <w:szCs w:val="14"/>
        </w:rPr>
        <w:t>[FAIXA DE CELULAS]|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t>A:E</w:t>
      </w:r>
      <w:r w:rsidRPr="007674E1">
        <w:rPr>
          <w:rFonts w:ascii="Segoe UI" w:hAnsi="Segoe UI" w:cs="Segoe UI"/>
          <w:i/>
          <w:iCs/>
          <w:color w:val="3B3838" w:themeColor="background2" w:themeShade="40"/>
          <w:spacing w:val="-1"/>
          <w:sz w:val="14"/>
          <w:szCs w:val="14"/>
        </w:rPr>
        <w:br/>
      </w:r>
    </w:p>
    <w:sectPr w:rsidR="00722ACF" w:rsidRPr="00767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6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8D6C51"/>
    <w:multiLevelType w:val="hybridMultilevel"/>
    <w:tmpl w:val="06F40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34FF6"/>
    <w:multiLevelType w:val="hybridMultilevel"/>
    <w:tmpl w:val="06F40E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6AFF"/>
    <w:multiLevelType w:val="hybridMultilevel"/>
    <w:tmpl w:val="DC5AFCF0"/>
    <w:lvl w:ilvl="0" w:tplc="F7CE1EE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D015D"/>
    <w:multiLevelType w:val="hybridMultilevel"/>
    <w:tmpl w:val="4D1EE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909E6"/>
    <w:multiLevelType w:val="hybridMultilevel"/>
    <w:tmpl w:val="EE12D3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C1668"/>
    <w:multiLevelType w:val="multilevel"/>
    <w:tmpl w:val="8890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348B"/>
    <w:multiLevelType w:val="hybridMultilevel"/>
    <w:tmpl w:val="C86088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856E2"/>
    <w:multiLevelType w:val="hybridMultilevel"/>
    <w:tmpl w:val="CAFE1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D1CD8"/>
    <w:multiLevelType w:val="hybridMultilevel"/>
    <w:tmpl w:val="D47E8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6288B"/>
    <w:multiLevelType w:val="hybridMultilevel"/>
    <w:tmpl w:val="D72AF9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6B47FF"/>
    <w:multiLevelType w:val="hybridMultilevel"/>
    <w:tmpl w:val="4D1EE2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30679"/>
    <w:multiLevelType w:val="multilevel"/>
    <w:tmpl w:val="E53264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1"/>
  </w:num>
  <w:num w:numId="5">
    <w:abstractNumId w:val="12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  <w:num w:numId="12">
    <w:abstractNumId w:val="1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CE8"/>
    <w:rsid w:val="00001527"/>
    <w:rsid w:val="0001177D"/>
    <w:rsid w:val="00066511"/>
    <w:rsid w:val="00091AB8"/>
    <w:rsid w:val="000A2548"/>
    <w:rsid w:val="000D4C10"/>
    <w:rsid w:val="000F34D5"/>
    <w:rsid w:val="00123586"/>
    <w:rsid w:val="00152CE8"/>
    <w:rsid w:val="00171543"/>
    <w:rsid w:val="00173441"/>
    <w:rsid w:val="00182B6E"/>
    <w:rsid w:val="001837D8"/>
    <w:rsid w:val="001B4556"/>
    <w:rsid w:val="00245D4A"/>
    <w:rsid w:val="00264FEC"/>
    <w:rsid w:val="00273248"/>
    <w:rsid w:val="00280BCC"/>
    <w:rsid w:val="002A55BD"/>
    <w:rsid w:val="003001F5"/>
    <w:rsid w:val="00316561"/>
    <w:rsid w:val="00351754"/>
    <w:rsid w:val="00366BBF"/>
    <w:rsid w:val="003A1BA5"/>
    <w:rsid w:val="003C66E8"/>
    <w:rsid w:val="003E766C"/>
    <w:rsid w:val="003F1066"/>
    <w:rsid w:val="004073D5"/>
    <w:rsid w:val="00415CD2"/>
    <w:rsid w:val="00430ACA"/>
    <w:rsid w:val="00461045"/>
    <w:rsid w:val="0047156F"/>
    <w:rsid w:val="00522A18"/>
    <w:rsid w:val="00542E2D"/>
    <w:rsid w:val="00556125"/>
    <w:rsid w:val="005A6F03"/>
    <w:rsid w:val="005B5A78"/>
    <w:rsid w:val="005F6445"/>
    <w:rsid w:val="006014EA"/>
    <w:rsid w:val="00624F6E"/>
    <w:rsid w:val="00662A2B"/>
    <w:rsid w:val="00667FE7"/>
    <w:rsid w:val="006A4256"/>
    <w:rsid w:val="006B26DD"/>
    <w:rsid w:val="006E24D3"/>
    <w:rsid w:val="00722ACF"/>
    <w:rsid w:val="007364DF"/>
    <w:rsid w:val="00737A71"/>
    <w:rsid w:val="007674E1"/>
    <w:rsid w:val="00770AFC"/>
    <w:rsid w:val="00791BC7"/>
    <w:rsid w:val="007A7D27"/>
    <w:rsid w:val="007B7958"/>
    <w:rsid w:val="007C7ED7"/>
    <w:rsid w:val="007D71D1"/>
    <w:rsid w:val="00824990"/>
    <w:rsid w:val="00825C8A"/>
    <w:rsid w:val="00840343"/>
    <w:rsid w:val="00856587"/>
    <w:rsid w:val="008667DD"/>
    <w:rsid w:val="008B33C2"/>
    <w:rsid w:val="008B5EEA"/>
    <w:rsid w:val="008B60D0"/>
    <w:rsid w:val="008D7999"/>
    <w:rsid w:val="009038D8"/>
    <w:rsid w:val="009047AC"/>
    <w:rsid w:val="0090729A"/>
    <w:rsid w:val="00985FE1"/>
    <w:rsid w:val="009B52D7"/>
    <w:rsid w:val="00A15893"/>
    <w:rsid w:val="00A35A52"/>
    <w:rsid w:val="00A35B7D"/>
    <w:rsid w:val="00A55CAB"/>
    <w:rsid w:val="00A83943"/>
    <w:rsid w:val="00A95CC3"/>
    <w:rsid w:val="00B03E8A"/>
    <w:rsid w:val="00B60B0B"/>
    <w:rsid w:val="00BA59F8"/>
    <w:rsid w:val="00BB6B5E"/>
    <w:rsid w:val="00BD4ACA"/>
    <w:rsid w:val="00C06C8B"/>
    <w:rsid w:val="00C206EB"/>
    <w:rsid w:val="00C31DD4"/>
    <w:rsid w:val="00C43910"/>
    <w:rsid w:val="00C43A56"/>
    <w:rsid w:val="00C91BB2"/>
    <w:rsid w:val="00CB2609"/>
    <w:rsid w:val="00CD4FC2"/>
    <w:rsid w:val="00CE6B06"/>
    <w:rsid w:val="00CF2294"/>
    <w:rsid w:val="00D129C8"/>
    <w:rsid w:val="00D27C64"/>
    <w:rsid w:val="00D56259"/>
    <w:rsid w:val="00D63A1C"/>
    <w:rsid w:val="00DB4BF1"/>
    <w:rsid w:val="00DC4154"/>
    <w:rsid w:val="00E33B34"/>
    <w:rsid w:val="00E57328"/>
    <w:rsid w:val="00E6079E"/>
    <w:rsid w:val="00E87AF6"/>
    <w:rsid w:val="00EC6B2C"/>
    <w:rsid w:val="00EE39EC"/>
    <w:rsid w:val="00F24C0F"/>
    <w:rsid w:val="00F84D9D"/>
    <w:rsid w:val="00FC2CC2"/>
    <w:rsid w:val="00FE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F2B9A"/>
  <w15:chartTrackingRefBased/>
  <w15:docId w15:val="{7B991595-E286-428B-9340-7E9F895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D4F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4FEC"/>
    <w:rPr>
      <w:color w:val="0000FF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95CC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CD4F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ytp-time-current">
    <w:name w:val="ytp-time-current"/>
    <w:basedOn w:val="Fontepargpadro"/>
    <w:rsid w:val="00CD4FC2"/>
  </w:style>
  <w:style w:type="character" w:customStyle="1" w:styleId="ytp-time-separator">
    <w:name w:val="ytp-time-separator"/>
    <w:basedOn w:val="Fontepargpadro"/>
    <w:rsid w:val="00CD4FC2"/>
  </w:style>
  <w:style w:type="character" w:customStyle="1" w:styleId="ytp-time-duration">
    <w:name w:val="ytp-time-duration"/>
    <w:basedOn w:val="Fontepargpadro"/>
    <w:rsid w:val="00CD4FC2"/>
  </w:style>
  <w:style w:type="character" w:customStyle="1" w:styleId="cu-dashboard-doc-mainoptions-date-label">
    <w:name w:val="cu-dashboard-doc-main__options-date-label"/>
    <w:basedOn w:val="Fontepargpadro"/>
    <w:rsid w:val="003E766C"/>
  </w:style>
  <w:style w:type="character" w:customStyle="1" w:styleId="cu-dashboard-doc-mainoptions-date-value">
    <w:name w:val="cu-dashboard-doc-main__options-date-value"/>
    <w:basedOn w:val="Fontepargpadro"/>
    <w:rsid w:val="003E766C"/>
  </w:style>
  <w:style w:type="paragraph" w:styleId="NormalWeb">
    <w:name w:val="Normal (Web)"/>
    <w:basedOn w:val="Normal"/>
    <w:uiPriority w:val="99"/>
    <w:unhideWhenUsed/>
    <w:rsid w:val="003E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l-rendered-bullet-list">
    <w:name w:val="ql-rendered-bullet-list"/>
    <w:basedOn w:val="Normal"/>
    <w:rsid w:val="003E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7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766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ql-uisyntax-copy-text">
    <w:name w:val="ql-ui__syntax-copy-text"/>
    <w:basedOn w:val="Fontepargpadro"/>
    <w:rsid w:val="003E766C"/>
  </w:style>
  <w:style w:type="character" w:customStyle="1" w:styleId="hljs-section">
    <w:name w:val="hljs-section"/>
    <w:basedOn w:val="Fontepargpadro"/>
    <w:rsid w:val="003E766C"/>
  </w:style>
  <w:style w:type="character" w:customStyle="1" w:styleId="Ttulo2Char">
    <w:name w:val="Título 2 Char"/>
    <w:basedOn w:val="Fontepargpadro"/>
    <w:link w:val="Ttulo2"/>
    <w:uiPriority w:val="9"/>
    <w:semiHidden/>
    <w:rsid w:val="00CE6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CE6B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CE6B0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E6B0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E6B06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B6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2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605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81534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0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4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1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2554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50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012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4852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8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646494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26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07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529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036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1114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86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4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975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5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8787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3832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14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89867">
                                          <w:marLeft w:val="-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07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2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23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8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59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414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8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601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152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4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1876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4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3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840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7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99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91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6588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F13F8-E6AC-4E38-932D-9556B2F7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9873</TotalTime>
  <Pages>1</Pages>
  <Words>196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Adriano Ribeiro</cp:lastModifiedBy>
  <cp:revision>98</cp:revision>
  <cp:lastPrinted>2024-08-29T12:06:00Z</cp:lastPrinted>
  <dcterms:created xsi:type="dcterms:W3CDTF">2023-02-27T10:46:00Z</dcterms:created>
  <dcterms:modified xsi:type="dcterms:W3CDTF">2024-09-03T00:46:00Z</dcterms:modified>
</cp:coreProperties>
</file>