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color w:val="000000"/>
          <w:sz w:val="32"/>
        </w:rPr>
        <w:t>LAPORAN</w:t>
      </w:r>
    </w:p>
    <w:p>
      <w:pPr>
        <w:spacing w:before="0" w:after="720"/>
        <w:jc w:val="center"/>
      </w:pPr>
      <w:r>
        <w:rPr>
          <w:rFonts w:ascii="Times New Roman" w:hAnsi="Times New Roman"/>
          <w:b/>
          <w:color w:val="000000"/>
          <w:sz w:val="32"/>
        </w:rPr>
        <w:t>PROJEK PERUMAHAN KPR</w:t>
      </w:r>
    </w:p>
    <w:p>
      <w:pPr>
        <w:spacing w:before="240" w:after="72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utm_logo.png"/>
                    <pic:cNvPicPr/>
                  </pic:nvPicPr>
                  <pic:blipFill>
                    <a:blip r:embed="rId9"/>
                    <a:stretch>
                      <a:fillRect/>
                    </a:stretch>
                  </pic:blipFill>
                  <pic:spPr>
                    <a:xfrm>
                      <a:off x="0" y="0"/>
                      <a:ext cx="2286000" cy="2286000"/>
                    </a:xfrm>
                    <a:prstGeom prst="rect"/>
                  </pic:spPr>
                </pic:pic>
              </a:graphicData>
            </a:graphic>
          </wp:inline>
        </w:drawing>
      </w:r>
    </w:p>
    <w:p>
      <w:pPr>
        <w:spacing w:before="360" w:after="80"/>
        <w:jc w:val="center"/>
      </w:pPr>
      <w:r>
        <w:rPr>
          <w:rFonts w:ascii="Times New Roman" w:hAnsi="Times New Roman"/>
          <w:b w:val="0"/>
          <w:sz w:val="24"/>
        </w:rPr>
        <w:t>Disusun Oleh :</w:t>
      </w:r>
    </w:p>
    <w:p>
      <w:pPr>
        <w:spacing w:before="0" w:after="560"/>
        <w:jc w:val="center"/>
      </w:pPr>
      <w:r>
        <w:rPr>
          <w:rFonts w:ascii="Times New Roman" w:hAnsi="Times New Roman"/>
          <w:b/>
          <w:sz w:val="24"/>
        </w:rPr>
        <w:t>Muhammad Adryan Ramadhan (24TI035)</w:t>
      </w:r>
    </w:p>
    <w:p>
      <w:pPr>
        <w:spacing w:before="0" w:after="80"/>
        <w:jc w:val="center"/>
      </w:pPr>
      <w:r>
        <w:rPr>
          <w:rFonts w:ascii="Times New Roman" w:hAnsi="Times New Roman"/>
          <w:b w:val="0"/>
          <w:sz w:val="24"/>
        </w:rPr>
        <w:t>Dosen Pengampu :</w:t>
      </w:r>
    </w:p>
    <w:p>
      <w:pPr>
        <w:spacing w:before="0" w:after="960"/>
        <w:jc w:val="center"/>
      </w:pPr>
      <w:r>
        <w:rPr>
          <w:rFonts w:ascii="Times New Roman" w:hAnsi="Times New Roman"/>
          <w:b/>
          <w:sz w:val="24"/>
        </w:rPr>
        <w:t>Ahmad Subki, M.Kom</w:t>
      </w:r>
    </w:p>
    <w:p>
      <w:pPr>
        <w:spacing w:before="0" w:after="80"/>
        <w:jc w:val="center"/>
      </w:pPr>
      <w:r>
        <w:rPr>
          <w:rFonts w:ascii="Times New Roman" w:hAnsi="Times New Roman"/>
          <w:b/>
          <w:sz w:val="26"/>
        </w:rPr>
        <w:t>PROGRAM STUDI TEKNIK INFORMATIKA</w:t>
      </w:r>
    </w:p>
    <w:p>
      <w:pPr>
        <w:spacing w:before="0" w:after="80"/>
        <w:jc w:val="center"/>
      </w:pPr>
      <w:r>
        <w:rPr>
          <w:rFonts w:ascii="Times New Roman" w:hAnsi="Times New Roman"/>
          <w:b/>
          <w:sz w:val="26"/>
        </w:rPr>
        <w:t>FAKULTAS TEKNOLOGI INFORMASI DAN KOMUNIKASI</w:t>
      </w:r>
    </w:p>
    <w:p>
      <w:pPr>
        <w:spacing w:before="0" w:after="80"/>
        <w:jc w:val="center"/>
      </w:pPr>
      <w:r>
        <w:rPr>
          <w:rFonts w:ascii="Times New Roman" w:hAnsi="Times New Roman"/>
          <w:b/>
          <w:sz w:val="26"/>
        </w:rPr>
        <w:t>UNIVERSITAS TEKNOLOGI MATARAM</w:t>
      </w:r>
    </w:p>
    <w:p>
      <w:pPr>
        <w:spacing w:before="0" w:after="80"/>
        <w:jc w:val="center"/>
      </w:pPr>
      <w:r>
        <w:rPr>
          <w:rFonts w:ascii="Times New Roman" w:hAnsi="Times New Roman"/>
          <w:b/>
          <w:sz w:val="26"/>
        </w:rPr>
        <w:t>MATARAM</w:t>
      </w:r>
    </w:p>
    <w:p>
      <w:pPr>
        <w:spacing w:before="0" w:after="0"/>
        <w:jc w:val="center"/>
      </w:pPr>
      <w:r>
        <w:rPr>
          <w:rFonts w:ascii="Times New Roman" w:hAnsi="Times New Roman"/>
          <w:b/>
          <w:sz w:val="26"/>
        </w:rPr>
        <w:t>2026</w:t>
      </w:r>
    </w:p>
    <w:p>
      <w:r>
        <w:br w:type="page"/>
      </w:r>
    </w:p>
    <w:p>
      <w:pPr>
        <w:keepNext/>
        <w:spacing w:before="480" w:after="240"/>
        <w:jc w:val="center"/>
      </w:pPr>
      <w:r>
        <w:rPr>
          <w:rFonts w:ascii="Times New Roman" w:hAnsi="Times New Roman"/>
          <w:b/>
          <w:color w:val="000000"/>
          <w:sz w:val="30"/>
        </w:rPr>
        <w:t>BAB I</w:t>
        <w:br/>
        <w:t>PENDAHULUAN</w:t>
      </w:r>
    </w:p>
    <w:p>
      <w:pPr>
        <w:keepNext/>
        <w:spacing w:before="280" w:after="120"/>
      </w:pPr>
      <w:r>
        <w:rPr>
          <w:rFonts w:ascii="Times New Roman" w:hAnsi="Times New Roman"/>
          <w:b/>
          <w:color w:val="000000"/>
          <w:sz w:val="26"/>
        </w:rPr>
        <w:t>1.1 Latar Belakang</w:t>
      </w:r>
    </w:p>
    <w:p>
      <w:pPr>
        <w:spacing w:before="0" w:after="120" w:line="276" w:lineRule="auto"/>
        <w:jc w:val="both"/>
      </w:pPr>
      <w:r>
        <w:rPr>
          <w:rFonts w:ascii="Times New Roman" w:hAnsi="Times New Roman"/>
          <w:color w:val="334155"/>
          <w:sz w:val="22"/>
        </w:rPr>
        <w:t>Perkembangan teknologi informasi dan komunikasi yang sangat pesat dalam era Transformasi Digital 4.0 telah mengubah secara mendasar lanskap industri properti dan perbankan di Indonesia. Kepemilikan tempat tinggal yang layak merupakan salah satu kebutuhan pokok (primer) setiap manusia yang tidak dapat ditunda seiring bertambahnya populasi, pertumbuhan keluarga muda, dan perluasan pusat-pusat perekonomian perkotaan. Dalam pemenuhan kebutuhan hunian ini, skema Kredit Kepemilikan Rumah (KPR) menjadi solusi finansial utama bagi sebagian besar masyarakat untuk memiliki properti impian dengan skema pembayaran bertahap jangka panjang.</w:t>
      </w:r>
    </w:p>
    <w:p>
      <w:pPr>
        <w:spacing w:before="0" w:after="120" w:line="276" w:lineRule="auto"/>
        <w:jc w:val="both"/>
      </w:pPr>
      <w:r>
        <w:rPr>
          <w:rFonts w:ascii="Times New Roman" w:hAnsi="Times New Roman"/>
          <w:color w:val="334155"/>
          <w:sz w:val="22"/>
        </w:rPr>
        <w:t>Namun, dalam praktiknya, proses transaksi properti dan pengajuan KPR konvensional yang berjalan secara manual masih diwarnai oleh berbagai inefisiensi yang merugikan baik calon pembeli maupun pihak pengelola perumahan (developer &amp; marketing). Beberapa permasalahan mendasar dalam pengajuan KPR konvensional antara lain:</w:t>
      </w:r>
    </w:p>
    <w:p>
      <w:pPr>
        <w:pStyle w:val="ListBullet"/>
        <w:spacing w:before="0" w:after="60" w:line="276" w:lineRule="auto"/>
      </w:pPr>
      <w:r>
        <w:rPr>
          <w:rFonts w:ascii="Times New Roman" w:hAnsi="Times New Roman"/>
          <w:color w:val="334155"/>
          <w:sz w:val="22"/>
        </w:rPr>
        <w:t>Keterbatasan Informasi &amp; Transparansi Unit: Calon pembeli harus datang secara fisik ke lokasi pameran atau kantor pemasaran hanya untuk mengetahui ketersediaan stok rumah, spesifikasi bangunan, dan denah arsitektur.</w:t>
      </w:r>
    </w:p>
    <w:p>
      <w:pPr>
        <w:pStyle w:val="ListBullet"/>
        <w:spacing w:before="0" w:after="60" w:line="276" w:lineRule="auto"/>
      </w:pPr>
      <w:r>
        <w:rPr>
          <w:rFonts w:ascii="Times New Roman" w:hAnsi="Times New Roman"/>
          <w:color w:val="334155"/>
          <w:sz w:val="22"/>
        </w:rPr>
        <w:t>Kalkulasi Manual yang Tidak Akurat: Calon pembeli sering mengalami kesulitan dalam memperhitungkan kewajiban finansial jangka panjang, termasuk besaran Uang Muka (DP), suku bunga floating/fixed, dan angsuran bulanan yang tepat.</w:t>
      </w:r>
    </w:p>
    <w:p>
      <w:pPr>
        <w:pStyle w:val="ListBullet"/>
        <w:spacing w:before="0" w:after="60" w:line="276" w:lineRule="auto"/>
      </w:pPr>
      <w:r>
        <w:rPr>
          <w:rFonts w:ascii="Times New Roman" w:hAnsi="Times New Roman"/>
          <w:color w:val="334155"/>
          <w:sz w:val="22"/>
        </w:rPr>
        <w:t>Lambatnya Verifikasi Berkas Fisik: Pengumpulan dokumen persyarat KPR (KTP, KK, Slip Gaji, NPWP) secara cetak rawan hilang, rusak, serta memakan waktu berminggu-minggu dalam tahapan pemeriksaan berkas oleh administrasi.</w:t>
      </w:r>
    </w:p>
    <w:p>
      <w:pPr>
        <w:pStyle w:val="ListBullet"/>
        <w:spacing w:before="0" w:after="60" w:line="276" w:lineRule="auto"/>
      </w:pPr>
      <w:r>
        <w:rPr>
          <w:rFonts w:ascii="Times New Roman" w:hAnsi="Times New Roman"/>
          <w:color w:val="334155"/>
          <w:sz w:val="22"/>
        </w:rPr>
        <w:t>Ketidakpastian Progres KPR: Pemohon tidak memiliki sarana untuk memantau sejauh mana berkas permohonannya diproses, apakah sedang dalam tahap verifikasi dokumen, survey lapangan, persetujuan kredit, atau persiapan akad.</w:t>
      </w:r>
    </w:p>
    <w:p>
      <w:pPr>
        <w:pStyle w:val="ListBullet"/>
        <w:spacing w:before="0" w:after="60" w:line="276" w:lineRule="auto"/>
      </w:pPr>
      <w:r>
        <w:rPr>
          <w:rFonts w:ascii="Times New Roman" w:hAnsi="Times New Roman"/>
          <w:color w:val="334155"/>
          <w:sz w:val="22"/>
        </w:rPr>
        <w:t>Ketidaksiapan Sistem Pembayaran Modern: Pengolahan pembayaran DP dan cicilan bulanan yang bergantung pada konfirmasi transfer manual rentan terhadap rekonsiliasi yang lambat dan kesalahan pencatatan.</w:t>
      </w:r>
    </w:p>
    <w:p>
      <w:pPr>
        <w:spacing w:before="0" w:after="120" w:line="276" w:lineRule="auto"/>
        <w:jc w:val="both"/>
      </w:pPr>
      <w:r>
        <w:rPr>
          <w:rFonts w:ascii="Times New Roman" w:hAnsi="Times New Roman"/>
          <w:color w:val="334155"/>
          <w:sz w:val="22"/>
        </w:rPr>
        <w:t>Untuk menjawab seluruh tantangan di atas, dikembangkanlah platform berbasis web yaitu Sistem Informasi KPR Perumahan. Platform ini dirancang sebagai satu ekosistem properti digital terpadu (one-stop digital property portal) yang mengintegrasikan pencarian katalog rumah, simulasi kredit berbasis formula anuitas perbankan, pemesanan unit (booking fee) secara real-time, pengunggahan dokumen KPR digital, workflow verifikasi stage-by-stage 6 tahapan untuk pengelola, pembayaran digital terotomatisasi via Payment Gateway Midtrans (Snap API) dan transfer multi-bank, serta pencetakan laporan keuangan resmi individual.</w:t>
      </w:r>
    </w:p>
    <w:p>
      <w:pPr>
        <w:keepNext/>
        <w:spacing w:before="280" w:after="120"/>
      </w:pPr>
      <w:r>
        <w:rPr>
          <w:rFonts w:ascii="Times New Roman" w:hAnsi="Times New Roman"/>
          <w:b/>
          <w:color w:val="000000"/>
          <w:sz w:val="26"/>
        </w:rPr>
        <w:t>1.2 Tujuan Proyek</w:t>
      </w:r>
    </w:p>
    <w:p>
      <w:pPr>
        <w:spacing w:before="0" w:after="120" w:line="276" w:lineRule="auto"/>
        <w:jc w:val="both"/>
      </w:pPr>
      <w:r>
        <w:rPr>
          <w:rFonts w:ascii="Times New Roman" w:hAnsi="Times New Roman"/>
          <w:color w:val="334155"/>
          <w:sz w:val="22"/>
        </w:rPr>
        <w:t>Secara spesifik, tujuan dari pengembangan Sistem Informasi KPR Perumahan ini meliputi aspek teknis dan fungsional berikut:</w:t>
      </w:r>
    </w:p>
    <w:p>
      <w:pPr>
        <w:pStyle w:val="ListBullet"/>
        <w:spacing w:before="0" w:after="60" w:line="276" w:lineRule="auto"/>
      </w:pPr>
      <w:r>
        <w:rPr>
          <w:rFonts w:ascii="Times New Roman" w:hAnsi="Times New Roman"/>
          <w:color w:val="334155"/>
          <w:sz w:val="22"/>
        </w:rPr>
        <w:t>Membangun portal publik e-property yang responsif untuk menyajikan informasi rinci mengenai katalog perumahan, galeri unit, spesifikasi arsitektur, denah bangunan, dan lokasi Google Maps secara intuitif.</w:t>
      </w:r>
    </w:p>
    <w:p>
      <w:pPr>
        <w:pStyle w:val="ListBullet"/>
        <w:spacing w:before="0" w:after="60" w:line="276" w:lineRule="auto"/>
      </w:pPr>
      <w:r>
        <w:rPr>
          <w:rFonts w:ascii="Times New Roman" w:hAnsi="Times New Roman"/>
          <w:color w:val="334155"/>
          <w:sz w:val="22"/>
        </w:rPr>
        <w:t>Menyediakan kalkulator Simulasi KPR interaktif berbasis client-side JavaScript yang menghitung estimasi angsuran bulanan secara presisi dengan formula anuitas perbankan M = P * r * (1+r)^n / ((1+r)^n - 1).</w:t>
      </w:r>
    </w:p>
    <w:p>
      <w:pPr>
        <w:pStyle w:val="ListBullet"/>
        <w:spacing w:before="0" w:after="60" w:line="276" w:lineRule="auto"/>
      </w:pPr>
      <w:r>
        <w:rPr>
          <w:rFonts w:ascii="Times New Roman" w:hAnsi="Times New Roman"/>
          <w:color w:val="334155"/>
          <w:sz w:val="22"/>
        </w:rPr>
        <w:t>Memfasilitasi sistem Pemesanan (Booking Fee) secara langsung untuk mengunci status ketersediaan unit rumah dari 'tersedia' menjadi 'booking' secara otomatis.</w:t>
      </w:r>
    </w:p>
    <w:p>
      <w:pPr>
        <w:pStyle w:val="ListBullet"/>
        <w:spacing w:before="0" w:after="60" w:line="276" w:lineRule="auto"/>
      </w:pPr>
      <w:r>
        <w:rPr>
          <w:rFonts w:ascii="Times New Roman" w:hAnsi="Times New Roman"/>
          <w:color w:val="334155"/>
          <w:sz w:val="22"/>
        </w:rPr>
        <w:t>Menyediakan modul Pengajuan KPR Daring yang aman bagi customer untuk mengunggah dokumen persyaratannya (KTP, KK, Slip Gaji, NPWP) dengan validasi tipe berkas dan enkripsi penyimpanan.</w:t>
      </w:r>
    </w:p>
    <w:p>
      <w:pPr>
        <w:pStyle w:val="ListBullet"/>
        <w:spacing w:before="0" w:after="60" w:line="276" w:lineRule="auto"/>
      </w:pPr>
      <w:r>
        <w:rPr>
          <w:rFonts w:ascii="Times New Roman" w:hAnsi="Times New Roman"/>
          <w:color w:val="334155"/>
          <w:sz w:val="22"/>
        </w:rPr>
        <w:t>Membangun workflow verifikasi administrasi berjenjang (stage-by-stage) 6 tahap bagi Admin/Marketing: Pengajuan Masuk -&gt; Verifikasi Dokumen -&gt; Survey -&gt; Disetujui -&gt; Akad Kredit -&gt; Auto-Generate Cicilan.</w:t>
      </w:r>
    </w:p>
    <w:p>
      <w:pPr>
        <w:pStyle w:val="ListBullet"/>
        <w:spacing w:before="0" w:after="60" w:line="276" w:lineRule="auto"/>
      </w:pPr>
      <w:r>
        <w:rPr>
          <w:rFonts w:ascii="Times New Roman" w:hAnsi="Times New Roman"/>
          <w:color w:val="334155"/>
          <w:sz w:val="22"/>
        </w:rPr>
        <w:t>Mengintegrasikan sistem pembayaran modern berbasis Midtrans Snap API (Virtual Account BCA, BNI, BRI, Mandiri, Permata, QRIS, GoPay, Kartu Kredit) serta widget interaktif opsi transfer manual multi-bank.</w:t>
      </w:r>
    </w:p>
    <w:p>
      <w:pPr>
        <w:pStyle w:val="ListBullet"/>
        <w:spacing w:before="0" w:after="60" w:line="276" w:lineRule="auto"/>
      </w:pPr>
      <w:r>
        <w:rPr>
          <w:rFonts w:ascii="Times New Roman" w:hAnsi="Times New Roman"/>
          <w:color w:val="334155"/>
          <w:sz w:val="22"/>
        </w:rPr>
        <w:t>Menyediakan modul auto-generate jadwal angsuran bulanan dan pencetakan Laporan Keuangan KPR resmi individual yang siap diunduh/dicetak sebagai PDF.</w:t>
      </w:r>
    </w:p>
    <w:p>
      <w:pPr>
        <w:keepNext/>
        <w:spacing w:before="280" w:after="120"/>
      </w:pPr>
      <w:r>
        <w:rPr>
          <w:rFonts w:ascii="Times New Roman" w:hAnsi="Times New Roman"/>
          <w:b/>
          <w:color w:val="000000"/>
          <w:sz w:val="26"/>
        </w:rPr>
        <w:t>1.3 Ruang Lingkup Proyek</w:t>
      </w:r>
    </w:p>
    <w:p>
      <w:pPr>
        <w:spacing w:before="0" w:after="120" w:line="276" w:lineRule="auto"/>
        <w:jc w:val="both"/>
      </w:pPr>
      <w:r>
        <w:rPr>
          <w:rFonts w:ascii="Times New Roman" w:hAnsi="Times New Roman"/>
          <w:color w:val="334155"/>
          <w:sz w:val="22"/>
        </w:rPr>
        <w:t>Ruang lingkup pengaplikasian sistem informasi ini dibatasi dan difokuskan pada konteks berikut:</w:t>
      </w:r>
    </w:p>
    <w:p>
      <w:pPr>
        <w:pStyle w:val="ListBullet"/>
        <w:spacing w:before="0" w:after="60" w:line="276" w:lineRule="auto"/>
      </w:pPr>
      <w:r>
        <w:rPr>
          <w:rFonts w:ascii="Times New Roman" w:hAnsi="Times New Roman"/>
          <w:color w:val="334155"/>
          <w:sz w:val="22"/>
        </w:rPr>
        <w:t>Teknologi Server &amp; Client: Aplikasi dikembangkan berbasis PHP (PDO) versi 7.4+, MySQL (InnoDB), HTML5, CSS3 Custom Properties, dan JavaScript ES6+ yang berjalan di atas lingkungan web server Apache XAMPP.</w:t>
      </w:r>
    </w:p>
    <w:p>
      <w:pPr>
        <w:pStyle w:val="ListBullet"/>
        <w:spacing w:before="0" w:after="60" w:line="276" w:lineRule="auto"/>
      </w:pPr>
      <w:r>
        <w:rPr>
          <w:rFonts w:ascii="Times New Roman" w:hAnsi="Times New Roman"/>
          <w:color w:val="334155"/>
          <w:sz w:val="22"/>
        </w:rPr>
        <w:t>Lingkungan Integrasi: Integrasi Payment Gateway Midtrans menggunakan lingkungan pengujian Sandbox API resmi.</w:t>
      </w:r>
    </w:p>
    <w:p>
      <w:pPr>
        <w:pStyle w:val="ListBullet"/>
        <w:spacing w:before="0" w:after="60" w:line="276" w:lineRule="auto"/>
      </w:pPr>
      <w:r>
        <w:rPr>
          <w:rFonts w:ascii="Times New Roman" w:hAnsi="Times New Roman"/>
          <w:color w:val="334155"/>
          <w:sz w:val="22"/>
        </w:rPr>
        <w:t>Aktor Pengguna (Multi-Role): Sistem mendukung tiga peran utama dengan pembatasan hak akses yang ketat:</w:t>
      </w:r>
    </w:p>
    <w:p>
      <w:pPr>
        <w:pStyle w:val="ListBullet"/>
        <w:spacing w:before="0" w:after="60" w:line="276" w:lineRule="auto"/>
      </w:pPr>
      <w:r>
        <w:rPr>
          <w:rFonts w:ascii="Times New Roman" w:hAnsi="Times New Roman"/>
          <w:color w:val="334155"/>
          <w:sz w:val="22"/>
        </w:rPr>
        <w:t xml:space="preserve">   1. Customer (Masyarakat/Calon Pembeli): Berhak mengakses katalog, simulasi, booking unit, pengajuan KPR, upload dokumen, bayar DP/cicilan, dan memantau timeline KPR.</w:t>
      </w:r>
    </w:p>
    <w:p>
      <w:pPr>
        <w:pStyle w:val="ListBullet"/>
        <w:spacing w:before="0" w:after="60" w:line="276" w:lineRule="auto"/>
      </w:pPr>
      <w:r>
        <w:rPr>
          <w:rFonts w:ascii="Times New Roman" w:hAnsi="Times New Roman"/>
          <w:color w:val="334155"/>
          <w:sz w:val="22"/>
        </w:rPr>
        <w:t xml:space="preserve">   2. Marketing (Tim Pemasaran): Berhak mengelola data stok perumahan/tipe rumah, galeri, denah, serta mencatat hasil survey lapangan.</w:t>
      </w:r>
    </w:p>
    <w:p>
      <w:pPr>
        <w:pStyle w:val="ListBullet"/>
        <w:spacing w:before="0" w:after="60" w:line="276" w:lineRule="auto"/>
      </w:pPr>
      <w:r>
        <w:rPr>
          <w:rFonts w:ascii="Times New Roman" w:hAnsi="Times New Roman"/>
          <w:color w:val="334155"/>
          <w:sz w:val="22"/>
        </w:rPr>
        <w:t xml:space="preserve">   3. Admin (Administrator): Berhak melakukan verifikasi dokumen, menyetujui tahapan KPR, mengkonfirmasi pembayaran, serta mencetak laporan keuangan KPR.</w:t>
      </w:r>
    </w:p>
    <w:p>
      <w:pPr>
        <w:keepNext/>
        <w:spacing w:before="280" w:after="120"/>
      </w:pPr>
      <w:r>
        <w:rPr>
          <w:rFonts w:ascii="Times New Roman" w:hAnsi="Times New Roman"/>
          <w:b/>
          <w:color w:val="000000"/>
          <w:sz w:val="26"/>
        </w:rPr>
        <w:t>1.4 Manfaat Penelitian &amp; Pengembangan</w:t>
      </w:r>
    </w:p>
    <w:p>
      <w:pPr>
        <w:spacing w:before="0" w:after="120" w:line="276" w:lineRule="auto"/>
        <w:jc w:val="both"/>
      </w:pPr>
      <w:r>
        <w:rPr>
          <w:rFonts w:ascii="Times New Roman" w:hAnsi="Times New Roman"/>
          <w:color w:val="334155"/>
          <w:sz w:val="22"/>
        </w:rPr>
        <w:t>Pengembangan Sistem Informasi KPR Perumahan ini memberikan manfaat nyata bagi berbagai pihak:</w:t>
      </w:r>
    </w:p>
    <w:p>
      <w:pPr>
        <w:pStyle w:val="ListBullet"/>
        <w:spacing w:before="0" w:after="60" w:line="276" w:lineRule="auto"/>
      </w:pPr>
      <w:r>
        <w:rPr>
          <w:rFonts w:ascii="Times New Roman" w:hAnsi="Times New Roman"/>
          <w:color w:val="334155"/>
          <w:sz w:val="22"/>
        </w:rPr>
        <w:t>Bagi Calon Pembeli (Customer): Memberikan kemudahan akses informasi hunian 24/7, kejelasan simulasi finansial, transparansi riwayat status pengajuan KPR, dan kemudahan opsi pembayaran digital yang aman.</w:t>
      </w:r>
    </w:p>
    <w:p>
      <w:pPr>
        <w:pStyle w:val="ListBullet"/>
        <w:spacing w:before="0" w:after="60" w:line="276" w:lineRule="auto"/>
      </w:pPr>
      <w:r>
        <w:rPr>
          <w:rFonts w:ascii="Times New Roman" w:hAnsi="Times New Roman"/>
          <w:color w:val="334155"/>
          <w:sz w:val="22"/>
        </w:rPr>
        <w:t>Bagi Pengelola / Perusahaan Developer: Meningkatkan efisiensi kerja tim admisi, mempercepat waktu siklus persetujuan KPR, mengeliminasi risiko pembukuan ganda pada stok unit rumah, dan mempermudah pemantauan arus kas (cash flow) angsuran.</w:t>
      </w:r>
    </w:p>
    <w:p>
      <w:pPr>
        <w:pStyle w:val="ListBullet"/>
        <w:spacing w:before="0" w:after="60" w:line="276" w:lineRule="auto"/>
      </w:pPr>
      <w:r>
        <w:rPr>
          <w:rFonts w:ascii="Times New Roman" w:hAnsi="Times New Roman"/>
          <w:color w:val="334155"/>
          <w:sz w:val="22"/>
        </w:rPr>
        <w:t>Bagi Mitra Bank Penyedia KPR: Mempermudah validasi awal dokumen kelayakan calon nasabah yang telah diverifikasi secara rapi oleh sistem.</w:t>
      </w:r>
    </w:p>
    <w:p>
      <w:pPr>
        <w:keepNext/>
        <w:spacing w:before="480" w:after="240"/>
        <w:jc w:val="center"/>
      </w:pPr>
      <w:r>
        <w:rPr>
          <w:rFonts w:ascii="Times New Roman" w:hAnsi="Times New Roman"/>
          <w:b/>
          <w:color w:val="000000"/>
          <w:sz w:val="30"/>
        </w:rPr>
        <w:t>BAB II</w:t>
        <w:br/>
        <w:t>TEKNOLOGI DAN BAHASA YANG DIGUNAKAN</w:t>
      </w:r>
    </w:p>
    <w:p>
      <w:pPr>
        <w:keepNext/>
        <w:spacing w:before="280" w:after="120"/>
      </w:pPr>
      <w:r>
        <w:rPr>
          <w:rFonts w:ascii="Times New Roman" w:hAnsi="Times New Roman"/>
          <w:b/>
          <w:color w:val="000000"/>
          <w:sz w:val="26"/>
        </w:rPr>
        <w:t>2.1 BAHASA PEMROGRAMAN SISI SERVER (SERVER-SIDE)</w:t>
      </w:r>
    </w:p>
    <w:p>
      <w:pPr>
        <w:keepNext/>
        <w:spacing w:before="200" w:after="80"/>
      </w:pPr>
      <w:r>
        <w:rPr>
          <w:rFonts w:ascii="Times New Roman" w:hAnsi="Times New Roman"/>
          <w:b/>
          <w:color w:val="000000"/>
          <w:sz w:val="23"/>
        </w:rPr>
        <w:t>2.1.1 PHP (Hypertext Preprocessor) &amp; PDO Engine</w:t>
      </w:r>
    </w:p>
    <w:p>
      <w:pPr>
        <w:spacing w:before="0" w:after="120" w:line="276" w:lineRule="auto"/>
        <w:jc w:val="both"/>
      </w:pPr>
      <w:r>
        <w:rPr>
          <w:rFonts w:ascii="Times New Roman" w:hAnsi="Times New Roman"/>
          <w:color w:val="334155"/>
          <w:sz w:val="22"/>
        </w:rPr>
        <w:t>PHP versi 7.4+ digunakan sebagai bahasa pemrograman utama untuk menangani seluruh logika bisnis (business logic) di sisi server. Dipilihnya PHP dikarenakan keandalannya, kecepatan eksekusi, serta kompatibilitas yang luas dengan server Apache dan basis data MySQL. Pada sistem ini, PHP difungsikan untuk:</w:t>
      </w:r>
    </w:p>
    <w:p>
      <w:pPr>
        <w:pStyle w:val="ListBullet"/>
        <w:spacing w:before="0" w:after="60" w:line="276" w:lineRule="auto"/>
      </w:pPr>
      <w:r>
        <w:rPr>
          <w:rFonts w:ascii="Times New Roman" w:hAnsi="Times New Roman"/>
          <w:color w:val="334155"/>
          <w:sz w:val="22"/>
        </w:rPr>
        <w:t>Penggunaan PHP Data Objects (PDO): Berbeda dengan pengaksesan basis data konvensional (mysqli), PDO dipilih karena mendukung Prepared Statements secara penuh yang menisolasi data dari query SQL, sehingga menutupi seluruh celah keamanan dari ancaman SQL Injection.</w:t>
      </w:r>
    </w:p>
    <w:p>
      <w:pPr>
        <w:pStyle w:val="ListBullet"/>
        <w:spacing w:before="0" w:after="60" w:line="276" w:lineRule="auto"/>
      </w:pPr>
      <w:r>
        <w:rPr>
          <w:rFonts w:ascii="Times New Roman" w:hAnsi="Times New Roman"/>
          <w:color w:val="334155"/>
          <w:sz w:val="22"/>
        </w:rPr>
        <w:t>Sistem Manajemen Sesi &amp; Autentikasi Multi-Role: Mengelola status autentikasi melalui session_start(), menyimpan identifier pengguna, dan mencocokkan hak akses pengguna melalui berkas guard config/cek_admin.php dan config/cek_customer.php.</w:t>
      </w:r>
    </w:p>
    <w:p>
      <w:pPr>
        <w:pStyle w:val="ListBullet"/>
        <w:spacing w:before="0" w:after="60" w:line="276" w:lineRule="auto"/>
      </w:pPr>
      <w:r>
        <w:rPr>
          <w:rFonts w:ascii="Times New Roman" w:hAnsi="Times New Roman"/>
          <w:color w:val="334155"/>
          <w:sz w:val="22"/>
        </w:rPr>
        <w:t>Kalkulasi Angsuran Anuitas KPR: Mengimplementasikan fungsi hitung_cicilan($harga, $dp, $bunga_persen, $tenor_tahun) yang menghitung beban pokok dan bunga per bulan secara presisi.</w:t>
      </w:r>
    </w:p>
    <w:p>
      <w:pPr>
        <w:pStyle w:val="ListBullet"/>
        <w:spacing w:before="0" w:after="60" w:line="276" w:lineRule="auto"/>
      </w:pPr>
      <w:r>
        <w:rPr>
          <w:rFonts w:ascii="Times New Roman" w:hAnsi="Times New Roman"/>
          <w:color w:val="334155"/>
          <w:sz w:val="22"/>
        </w:rPr>
        <w:t>Validasi &amp; Penanganan Unggahan Berkas (File Upload Handling): Fungsi upload_file() memvalidasi berkas berdasarkan ekstensi, ukuran (maksimal 5MB), dan MIME-type sungguhan melalui mime_content_type() serta verifikasi header gambar getimagesize() guna mencegah pengunggahan skrip berbahaya (webshell upload vulnerability). File yang lolos diberi nama unik berbasis uniqid('kpr_', true).</w:t>
      </w:r>
    </w:p>
    <w:p>
      <w:pPr>
        <w:pStyle w:val="ListBullet"/>
        <w:spacing w:before="0" w:after="60" w:line="276" w:lineRule="auto"/>
      </w:pPr>
      <w:r>
        <w:rPr>
          <w:rFonts w:ascii="Times New Roman" w:hAnsi="Times New Roman"/>
          <w:color w:val="334155"/>
          <w:sz w:val="22"/>
        </w:rPr>
        <w:t>Interaksi API via cURL: Mengirimkan payload JSON secara terenkripsi ke endpoint REST API Midtrans Snap untuk meminta pembuatan token transaksi pembayaran digital.</w:t>
      </w:r>
    </w:p>
    <w:p>
      <w:pPr>
        <w:keepNext/>
        <w:spacing w:before="280" w:after="120"/>
      </w:pPr>
      <w:r>
        <w:rPr>
          <w:rFonts w:ascii="Times New Roman" w:hAnsi="Times New Roman"/>
          <w:b/>
          <w:color w:val="000000"/>
          <w:sz w:val="26"/>
        </w:rPr>
        <w:t>2.2 BAHASA PEMROGRAMAN SISI KLIEN (CLIENT-SIDE)</w:t>
      </w:r>
    </w:p>
    <w:p>
      <w:pPr>
        <w:keepNext/>
        <w:spacing w:before="200" w:after="80"/>
      </w:pPr>
      <w:r>
        <w:rPr>
          <w:rFonts w:ascii="Times New Roman" w:hAnsi="Times New Roman"/>
          <w:b/>
          <w:color w:val="000000"/>
          <w:sz w:val="23"/>
        </w:rPr>
        <w:t>2.2.1 HTML5 (HyperText Markup Language)</w:t>
      </w:r>
    </w:p>
    <w:p>
      <w:pPr>
        <w:spacing w:before="0" w:after="120" w:line="276" w:lineRule="auto"/>
        <w:jc w:val="both"/>
      </w:pPr>
      <w:r>
        <w:rPr>
          <w:rFonts w:ascii="Times New Roman" w:hAnsi="Times New Roman"/>
          <w:color w:val="334155"/>
          <w:sz w:val="22"/>
        </w:rPr>
        <w:t>HTML5 digunakan sebagai bahasa markah dasar untuk mendefinisikan struktur dan hierarki konten seluruh halaman web. Diterapkan standar HTML5 semantik seperti &lt;header&gt;, &lt;nav&gt;, &lt;main&gt;, &lt;section&gt;, &lt;article&gt;, &lt;aside&gt;, dan &lt;footer&gt; untuk meningkatkan indeksabilitas SEO dan keterbacaan kode.</w:t>
      </w:r>
    </w:p>
    <w:p>
      <w:pPr>
        <w:keepNext/>
        <w:spacing w:before="200" w:after="80"/>
      </w:pPr>
      <w:r>
        <w:rPr>
          <w:rFonts w:ascii="Times New Roman" w:hAnsi="Times New Roman"/>
          <w:b/>
          <w:color w:val="000000"/>
          <w:sz w:val="23"/>
        </w:rPr>
        <w:t>2.2.2 CSS3 (Cascading Style Sheets) &amp; Design System</w:t>
      </w:r>
    </w:p>
    <w:p>
      <w:pPr>
        <w:spacing w:before="0" w:after="120" w:line="276" w:lineRule="auto"/>
        <w:jc w:val="both"/>
      </w:pPr>
      <w:r>
        <w:rPr>
          <w:rFonts w:ascii="Times New Roman" w:hAnsi="Times New Roman"/>
          <w:color w:val="334155"/>
          <w:sz w:val="22"/>
        </w:rPr>
        <w:t>CSS3 digunakan untuk mengendalikan tata letak, warna, tipografi, dan gaya visual antarmuka. Sistem ini menerapkan arsitektur CSS modern berbasis CSS Custom Properties (Variabel CSS) yang dideklarasikan pada pseudo-class root agar seluruh konsistensi warna dapat dikelola terpusat:</w:t>
      </w:r>
    </w:p>
    <w:p>
      <w:pPr>
        <w:pStyle w:val="ListBullet"/>
        <w:spacing w:before="0" w:after="60" w:line="276" w:lineRule="auto"/>
      </w:pPr>
      <w:r>
        <w:rPr>
          <w:rFonts w:ascii="Times New Roman" w:hAnsi="Times New Roman"/>
          <w:color w:val="334155"/>
          <w:sz w:val="22"/>
        </w:rPr>
        <w:t>assets/css/style.css: Mengatur tampilan publik (landing page, katalog rumah, kartu unit, kalkulator simulasi).</w:t>
      </w:r>
    </w:p>
    <w:p>
      <w:pPr>
        <w:pStyle w:val="ListBullet"/>
        <w:spacing w:before="0" w:after="60" w:line="276" w:lineRule="auto"/>
      </w:pPr>
      <w:r>
        <w:rPr>
          <w:rFonts w:ascii="Times New Roman" w:hAnsi="Times New Roman"/>
          <w:color w:val="334155"/>
          <w:sz w:val="22"/>
        </w:rPr>
        <w:t>assets/css/admin.css: Mengatur antarmuka panel administrasi dengan skema warna gelap (Slate Dark #0F172A), sidebar navigasi, tabel data master, dan indikator status.</w:t>
      </w:r>
    </w:p>
    <w:p>
      <w:pPr>
        <w:pStyle w:val="ListBullet"/>
        <w:spacing w:before="0" w:after="60" w:line="276" w:lineRule="auto"/>
      </w:pPr>
      <w:r>
        <w:rPr>
          <w:rFonts w:ascii="Times New Roman" w:hAnsi="Times New Roman"/>
          <w:color w:val="334155"/>
          <w:sz w:val="22"/>
        </w:rPr>
        <w:t>assets/css/customer.css: Mengatur antarmuka portal nasabah customer, timeline KPR visual, dan form pembayaran.</w:t>
      </w:r>
    </w:p>
    <w:p>
      <w:pPr>
        <w:spacing w:before="0" w:after="120" w:line="276" w:lineRule="auto"/>
        <w:jc w:val="both"/>
      </w:pPr>
      <w:r>
        <w:rPr>
          <w:rFonts w:ascii="Times New Roman" w:hAnsi="Times New Roman"/>
          <w:color w:val="334155"/>
          <w:sz w:val="22"/>
        </w:rPr>
        <w:t>Seluruh antarmuka dirancang dengan pendekatan Mobile-First Responsive Layout menggunakan kombinasi CSS Grid dan Flexbox, sehingga tampilan web dapat menyesuaikan ukuran layar ponsel pintar (smartphone), tablet, maupun komputer desktop secara otomatis.</w:t>
      </w:r>
    </w:p>
    <w:p>
      <w:pPr>
        <w:keepNext/>
        <w:spacing w:before="200" w:after="80"/>
      </w:pPr>
      <w:r>
        <w:rPr>
          <w:rFonts w:ascii="Times New Roman" w:hAnsi="Times New Roman"/>
          <w:b/>
          <w:color w:val="000000"/>
          <w:sz w:val="23"/>
        </w:rPr>
        <w:t>2.2.3 JavaScript (ES6+)</w:t>
      </w:r>
    </w:p>
    <w:p>
      <w:pPr>
        <w:spacing w:before="0" w:after="120" w:line="276" w:lineRule="auto"/>
        <w:jc w:val="both"/>
      </w:pPr>
      <w:r>
        <w:rPr>
          <w:rFonts w:ascii="Times New Roman" w:hAnsi="Times New Roman"/>
          <w:color w:val="334155"/>
          <w:sz w:val="22"/>
        </w:rPr>
        <w:t>JavaScript versi ES6+ berjalan di sisi peramban (browser) pengguna untuk memberikan responsivitas dinamis tanpa memerlukan pemuatan ulang halaman (page refresh):</w:t>
      </w:r>
    </w:p>
    <w:p>
      <w:pPr>
        <w:pStyle w:val="ListBullet"/>
        <w:spacing w:before="0" w:after="60" w:line="276" w:lineRule="auto"/>
      </w:pPr>
      <w:r>
        <w:rPr>
          <w:rFonts w:ascii="Times New Roman" w:hAnsi="Times New Roman"/>
          <w:color w:val="334155"/>
          <w:sz w:val="22"/>
        </w:rPr>
        <w:t>Kalkulator Simulasi KPR Real-Time: Mendengarkan event input (addEventListener) pada field harga rumah, persentase Uang Muka, pilihan suku bunga bank, dan tenor. JavaScript menghitung secara instan perkiraan pokok pinjaman, bunga total, dan besaran angsuran bulanan.</w:t>
      </w:r>
    </w:p>
    <w:p>
      <w:pPr>
        <w:pStyle w:val="ListBullet"/>
        <w:spacing w:before="0" w:after="60" w:line="276" w:lineRule="auto"/>
      </w:pPr>
      <w:r>
        <w:rPr>
          <w:rFonts w:ascii="Times New Roman" w:hAnsi="Times New Roman"/>
          <w:color w:val="334155"/>
          <w:sz w:val="22"/>
        </w:rPr>
        <w:t>Widget Pemilih Bank Transfer Interaktif: Di halaman customer/bayar_dp.php, JavaScript menangani pergantian tab pilihan bank (BCA, Mandiri, BRI, BNI, BTN) dan secara otomatis memperbarui informasi nomor rekening serta nama pemilik rekening di layar.</w:t>
      </w:r>
    </w:p>
    <w:p>
      <w:pPr>
        <w:pStyle w:val="ListBullet"/>
        <w:spacing w:before="0" w:after="60" w:line="276" w:lineRule="auto"/>
      </w:pPr>
      <w:r>
        <w:rPr>
          <w:rFonts w:ascii="Times New Roman" w:hAnsi="Times New Roman"/>
          <w:color w:val="334155"/>
          <w:sz w:val="22"/>
        </w:rPr>
        <w:t>Integrasi SDK Snap.js Midtrans: Menangani trigger pemanggilan fungsi window.snap.pay(snapToken, callbacks) saat tombol 'Bayar via Midtrans' diklik oleh pengguna.</w:t>
      </w:r>
    </w:p>
    <w:p>
      <w:pPr>
        <w:keepNext/>
        <w:spacing w:before="280" w:after="120"/>
      </w:pPr>
      <w:r>
        <w:rPr>
          <w:rFonts w:ascii="Times New Roman" w:hAnsi="Times New Roman"/>
          <w:b/>
          <w:color w:val="000000"/>
          <w:sz w:val="26"/>
        </w:rPr>
        <w:t>2.3 LIBRARY, FRAMEWORK, &amp; ASET GRAFIS</w:t>
      </w:r>
    </w:p>
    <w:p>
      <w:pPr>
        <w:pStyle w:val="ListBullet"/>
        <w:spacing w:before="0" w:after="60" w:line="276" w:lineRule="auto"/>
      </w:pPr>
      <w:r>
        <w:rPr>
          <w:rFonts w:ascii="Times New Roman" w:hAnsi="Times New Roman"/>
          <w:color w:val="334155"/>
          <w:sz w:val="22"/>
        </w:rPr>
        <w:t>Google Fonts (Plus Jakarta Sans): Menggunakan font rasional modern Plus Jakarta Sans (bobot 300 hingga 800) yang memberikan tingkat kejelasan baca (readability) sangat baik pada tampilan data finansial.</w:t>
      </w:r>
    </w:p>
    <w:p>
      <w:pPr>
        <w:pStyle w:val="ListBullet"/>
        <w:spacing w:before="0" w:after="60" w:line="276" w:lineRule="auto"/>
      </w:pPr>
      <w:r>
        <w:rPr>
          <w:rFonts w:ascii="Times New Roman" w:hAnsi="Times New Roman"/>
          <w:color w:val="334155"/>
          <w:sz w:val="22"/>
        </w:rPr>
        <w:t>Midtrans Snap Client SDK: Library resmi JavaScript dari Midtrans yang menyajikan jendela modal pembayaran melayang (overlay popup) tanpa memindahkan peramban nasabah ke URL luar.</w:t>
      </w:r>
    </w:p>
    <w:p>
      <w:pPr>
        <w:pStyle w:val="ListBullet"/>
        <w:spacing w:before="0" w:after="60" w:line="276" w:lineRule="auto"/>
      </w:pPr>
      <w:r>
        <w:rPr>
          <w:rFonts w:ascii="Times New Roman" w:hAnsi="Times New Roman"/>
          <w:color w:val="334155"/>
          <w:sz w:val="22"/>
        </w:rPr>
        <w:t>Aset Logo Transparan 'Rumah Kita': Penggunaan logo brand berbentuk ikon rumah dan teks dalam wadah transparan (logo.png 200x200px) yang disesuaikan secara presisi di Navbar, Sidebar, dan Footer.</w:t>
      </w:r>
    </w:p>
    <w:p>
      <w:pPr>
        <w:keepNext/>
        <w:spacing w:before="280" w:after="120"/>
      </w:pPr>
      <w:r>
        <w:rPr>
          <w:rFonts w:ascii="Times New Roman" w:hAnsi="Times New Roman"/>
          <w:b/>
          <w:color w:val="000000"/>
          <w:sz w:val="26"/>
        </w:rPr>
        <w:t>2.4 SPESIFIKASI ENVIRONMENT SERVER &amp; DATABASE</w:t>
      </w:r>
    </w:p>
    <w:p>
      <w:pPr>
        <w:spacing w:before="0" w:after="120" w:line="276" w:lineRule="auto"/>
        <w:jc w:val="both"/>
      </w:pPr>
      <w:r>
        <w:rPr>
          <w:rFonts w:ascii="Times New Roman" w:hAnsi="Times New Roman"/>
          <w:color w:val="334155"/>
          <w:sz w:val="22"/>
        </w:rPr>
        <w:t>Tabel berikut menyajikan ringkasan spesifikasi stack teknologi yang mengoperasikan Sistem Informasi KPR Perumahan: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3A8A"/>
            <w:tcMar>
              <w:top w:w="120" w:type="dxa"/>
              <w:bottom w:w="120" w:type="dxa"/>
              <w:left w:w="150" w:type="dxa"/>
              <w:right w:w="150" w:type="dxa"/>
            </w:tcMar>
          </w:tcPr>
          <w:p>
            <w:pPr>
              <w:jc w:val="left"/>
            </w:pPr>
            <w:r>
              <w:rPr>
                <w:rFonts w:ascii="Times New Roman" w:hAnsi="Times New Roman"/>
                <w:b/>
                <w:color w:val="FFFFFF"/>
                <w:sz w:val="21"/>
              </w:rPr>
              <w:t>Kategori</w:t>
            </w:r>
          </w:p>
        </w:tc>
        <w:tc>
          <w:tcPr>
            <w:tcW w:type="dxa" w:w="2448"/>
            <w:shd w:fill="1E3A8A"/>
            <w:tcMar>
              <w:top w:w="120" w:type="dxa"/>
              <w:bottom w:w="120" w:type="dxa"/>
              <w:left w:w="150" w:type="dxa"/>
              <w:right w:w="150" w:type="dxa"/>
            </w:tcMar>
          </w:tcPr>
          <w:p>
            <w:pPr>
              <w:jc w:val="left"/>
            </w:pPr>
            <w:r>
              <w:rPr>
                <w:rFonts w:ascii="Times New Roman" w:hAnsi="Times New Roman"/>
                <w:b/>
                <w:color w:val="FFFFFF"/>
                <w:sz w:val="21"/>
              </w:rPr>
              <w:t>Komponen Teknologi</w:t>
            </w:r>
          </w:p>
        </w:tc>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Versi / Provider</w:t>
            </w:r>
          </w:p>
        </w:tc>
        <w:tc>
          <w:tcPr>
            <w:tcW w:type="dxa" w:w="3600"/>
            <w:shd w:fill="1E3A8A"/>
            <w:tcMar>
              <w:top w:w="120" w:type="dxa"/>
              <w:bottom w:w="120" w:type="dxa"/>
              <w:left w:w="150" w:type="dxa"/>
              <w:right w:w="150" w:type="dxa"/>
            </w:tcMar>
          </w:tcPr>
          <w:p>
            <w:pPr>
              <w:jc w:val="left"/>
            </w:pPr>
            <w:r>
              <w:rPr>
                <w:rFonts w:ascii="Times New Roman" w:hAnsi="Times New Roman"/>
                <w:b/>
                <w:color w:val="FFFFFF"/>
                <w:sz w:val="21"/>
              </w:rPr>
              <w:t>Fungsi &amp; Peranan Utama</w:t>
            </w:r>
          </w:p>
        </w:tc>
      </w:tr>
      <w:tr>
        <w:tc>
          <w:tcPr>
            <w:tcW w:type="dxa" w:w="1872"/>
            <w:shd w:fill="FFFFFF"/>
            <w:tcMar>
              <w:top w:w="90" w:type="dxa"/>
              <w:bottom w:w="90" w:type="dxa"/>
              <w:left w:w="150" w:type="dxa"/>
              <w:right w:w="150" w:type="dxa"/>
            </w:tcMar>
          </w:tcPr>
          <w:p>
            <w:pPr>
              <w:jc w:val="left"/>
            </w:pPr>
            <w:r>
              <w:rPr>
                <w:rFonts w:ascii="Times New Roman" w:hAnsi="Times New Roman"/>
                <w:color w:val="334155"/>
                <w:sz w:val="20"/>
              </w:rPr>
              <w:t>Web Server</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Apache HTTP Server</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v2.4.54 (XAMPP)</w:t>
            </w:r>
          </w:p>
        </w:tc>
        <w:tc>
          <w:tcPr>
            <w:tcW w:type="dxa" w:w="3600"/>
            <w:shd w:fill="FFFFFF"/>
            <w:tcMar>
              <w:top w:w="90" w:type="dxa"/>
              <w:bottom w:w="90" w:type="dxa"/>
              <w:left w:w="150" w:type="dxa"/>
              <w:right w:w="150" w:type="dxa"/>
            </w:tcMar>
          </w:tcPr>
          <w:p>
            <w:pPr>
              <w:jc w:val="left"/>
            </w:pPr>
            <w:r>
              <w:rPr>
                <w:rFonts w:ascii="Times New Roman" w:hAnsi="Times New Roman"/>
                <w:color w:val="334155"/>
                <w:sz w:val="20"/>
              </w:rPr>
              <w:t>Menerima HTTP Request, mengeksekusi skrip PHP, dan menyajikan aset statis</w:t>
            </w:r>
          </w:p>
        </w:tc>
      </w:tr>
      <w:tr>
        <w:tc>
          <w:tcPr>
            <w:tcW w:type="dxa" w:w="1872"/>
            <w:shd w:fill="F1F5F9"/>
            <w:tcMar>
              <w:top w:w="90" w:type="dxa"/>
              <w:bottom w:w="90" w:type="dxa"/>
              <w:left w:w="150" w:type="dxa"/>
              <w:right w:w="150" w:type="dxa"/>
            </w:tcMar>
          </w:tcPr>
          <w:p>
            <w:pPr>
              <w:jc w:val="left"/>
            </w:pPr>
            <w:r>
              <w:rPr>
                <w:rFonts w:ascii="Times New Roman" w:hAnsi="Times New Roman"/>
                <w:color w:val="334155"/>
                <w:sz w:val="20"/>
              </w:rPr>
              <w:t>Database Engine</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MySQL / MariaDB</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v10.4.27 (InnoDB)</w:t>
            </w:r>
          </w:p>
        </w:tc>
        <w:tc>
          <w:tcPr>
            <w:tcW w:type="dxa" w:w="3600"/>
            <w:shd w:fill="F1F5F9"/>
            <w:tcMar>
              <w:top w:w="90" w:type="dxa"/>
              <w:bottom w:w="90" w:type="dxa"/>
              <w:left w:w="150" w:type="dxa"/>
              <w:right w:w="150" w:type="dxa"/>
            </w:tcMar>
          </w:tcPr>
          <w:p>
            <w:pPr>
              <w:jc w:val="left"/>
            </w:pPr>
            <w:r>
              <w:rPr>
                <w:rFonts w:ascii="Times New Roman" w:hAnsi="Times New Roman"/>
                <w:color w:val="334155"/>
                <w:sz w:val="20"/>
              </w:rPr>
              <w:t>Penyimpanan data relasional aman berbasis ACID dengan Foreign Key CASCADE</w:t>
            </w:r>
          </w:p>
        </w:tc>
      </w:tr>
      <w:tr>
        <w:tc>
          <w:tcPr>
            <w:tcW w:type="dxa" w:w="1872"/>
            <w:shd w:fill="FFFFFF"/>
            <w:tcMar>
              <w:top w:w="90" w:type="dxa"/>
              <w:bottom w:w="90" w:type="dxa"/>
              <w:left w:w="150" w:type="dxa"/>
              <w:right w:w="150" w:type="dxa"/>
            </w:tcMar>
          </w:tcPr>
          <w:p>
            <w:pPr>
              <w:jc w:val="left"/>
            </w:pPr>
            <w:r>
              <w:rPr>
                <w:rFonts w:ascii="Times New Roman" w:hAnsi="Times New Roman"/>
                <w:color w:val="334155"/>
                <w:sz w:val="20"/>
              </w:rPr>
              <w:t>Runtime Engine</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PHP Engine</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v7.4 / v8.1</w:t>
            </w:r>
          </w:p>
        </w:tc>
        <w:tc>
          <w:tcPr>
            <w:tcW w:type="dxa" w:w="3600"/>
            <w:shd w:fill="FFFFFF"/>
            <w:tcMar>
              <w:top w:w="90" w:type="dxa"/>
              <w:bottom w:w="90" w:type="dxa"/>
              <w:left w:w="150" w:type="dxa"/>
              <w:right w:w="150" w:type="dxa"/>
            </w:tcMar>
          </w:tcPr>
          <w:p>
            <w:pPr>
              <w:jc w:val="left"/>
            </w:pPr>
            <w:r>
              <w:rPr>
                <w:rFonts w:ascii="Times New Roman" w:hAnsi="Times New Roman"/>
                <w:color w:val="334155"/>
                <w:sz w:val="20"/>
              </w:rPr>
              <w:t>Pengolah logika aplikasi, sesi pengguna, algoritma anuitas, dan konektor PDO</w:t>
            </w:r>
          </w:p>
        </w:tc>
      </w:tr>
      <w:tr>
        <w:tc>
          <w:tcPr>
            <w:tcW w:type="dxa" w:w="1872"/>
            <w:shd w:fill="F1F5F9"/>
            <w:tcMar>
              <w:top w:w="90" w:type="dxa"/>
              <w:bottom w:w="90" w:type="dxa"/>
              <w:left w:w="150" w:type="dxa"/>
              <w:right w:w="150" w:type="dxa"/>
            </w:tcMar>
          </w:tcPr>
          <w:p>
            <w:pPr>
              <w:jc w:val="left"/>
            </w:pPr>
            <w:r>
              <w:rPr>
                <w:rFonts w:ascii="Times New Roman" w:hAnsi="Times New Roman"/>
                <w:color w:val="334155"/>
                <w:sz w:val="20"/>
              </w:rPr>
              <w:t>Database Driver</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PDO MySQL Driver</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Native PHP Extension</w:t>
            </w:r>
          </w:p>
        </w:tc>
        <w:tc>
          <w:tcPr>
            <w:tcW w:type="dxa" w:w="3600"/>
            <w:shd w:fill="F1F5F9"/>
            <w:tcMar>
              <w:top w:w="90" w:type="dxa"/>
              <w:bottom w:w="90" w:type="dxa"/>
              <w:left w:w="150" w:type="dxa"/>
              <w:right w:w="150" w:type="dxa"/>
            </w:tcMar>
          </w:tcPr>
          <w:p>
            <w:pPr>
              <w:jc w:val="left"/>
            </w:pPr>
            <w:r>
              <w:rPr>
                <w:rFonts w:ascii="Times New Roman" w:hAnsi="Times New Roman"/>
                <w:color w:val="334155"/>
                <w:sz w:val="20"/>
              </w:rPr>
              <w:t>Koneksi database terenkapsulasi aman dengan Prepared Statements</w:t>
            </w:r>
          </w:p>
        </w:tc>
      </w:tr>
      <w:tr>
        <w:tc>
          <w:tcPr>
            <w:tcW w:type="dxa" w:w="1872"/>
            <w:shd w:fill="FFFFFF"/>
            <w:tcMar>
              <w:top w:w="90" w:type="dxa"/>
              <w:bottom w:w="90" w:type="dxa"/>
              <w:left w:w="150" w:type="dxa"/>
              <w:right w:w="150" w:type="dxa"/>
            </w:tcMar>
          </w:tcPr>
          <w:p>
            <w:pPr>
              <w:jc w:val="left"/>
            </w:pPr>
            <w:r>
              <w:rPr>
                <w:rFonts w:ascii="Times New Roman" w:hAnsi="Times New Roman"/>
                <w:color w:val="334155"/>
                <w:sz w:val="20"/>
              </w:rPr>
              <w:t>Payment Gateway</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Midtrans Snap API</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Sandbox v2.0</w:t>
            </w:r>
          </w:p>
        </w:tc>
        <w:tc>
          <w:tcPr>
            <w:tcW w:type="dxa" w:w="3600"/>
            <w:shd w:fill="FFFFFF"/>
            <w:tcMar>
              <w:top w:w="90" w:type="dxa"/>
              <w:bottom w:w="90" w:type="dxa"/>
              <w:left w:w="150" w:type="dxa"/>
              <w:right w:w="150" w:type="dxa"/>
            </w:tcMar>
          </w:tcPr>
          <w:p>
            <w:pPr>
              <w:jc w:val="left"/>
            </w:pPr>
            <w:r>
              <w:rPr>
                <w:rFonts w:ascii="Times New Roman" w:hAnsi="Times New Roman"/>
                <w:color w:val="334155"/>
                <w:sz w:val="20"/>
              </w:rPr>
              <w:t>Otomatisasi transaksi pembayaran digital Virtual Account, QRIS, &amp; e-Wallet</w:t>
            </w:r>
          </w:p>
        </w:tc>
      </w:tr>
      <w:tr>
        <w:tc>
          <w:tcPr>
            <w:tcW w:type="dxa" w:w="1872"/>
            <w:shd w:fill="F1F5F9"/>
            <w:tcMar>
              <w:top w:w="90" w:type="dxa"/>
              <w:bottom w:w="90" w:type="dxa"/>
              <w:left w:w="150" w:type="dxa"/>
              <w:right w:w="150" w:type="dxa"/>
            </w:tcMar>
          </w:tcPr>
          <w:p>
            <w:pPr>
              <w:jc w:val="left"/>
            </w:pPr>
            <w:r>
              <w:rPr>
                <w:rFonts w:ascii="Times New Roman" w:hAnsi="Times New Roman"/>
                <w:color w:val="334155"/>
                <w:sz w:val="20"/>
              </w:rPr>
              <w:t>Typography</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Plus Jakarta Sans</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Google Fonts CDN</w:t>
            </w:r>
          </w:p>
        </w:tc>
        <w:tc>
          <w:tcPr>
            <w:tcW w:type="dxa" w:w="3600"/>
            <w:shd w:fill="F1F5F9"/>
            <w:tcMar>
              <w:top w:w="90" w:type="dxa"/>
              <w:bottom w:w="90" w:type="dxa"/>
              <w:left w:w="150" w:type="dxa"/>
              <w:right w:w="150" w:type="dxa"/>
            </w:tcMar>
          </w:tcPr>
          <w:p>
            <w:pPr>
              <w:jc w:val="left"/>
            </w:pPr>
            <w:r>
              <w:rPr>
                <w:rFonts w:ascii="Times New Roman" w:hAnsi="Times New Roman"/>
                <w:color w:val="334155"/>
                <w:sz w:val="20"/>
              </w:rPr>
              <w:t>Standar tipografi antarmuka aplikasi publik dan dashboard admin</w:t>
            </w:r>
          </w:p>
        </w:tc>
      </w:tr>
      <w:tr>
        <w:tc>
          <w:tcPr>
            <w:tcW w:type="dxa" w:w="1872"/>
            <w:shd w:fill="FFFFFF"/>
            <w:tcMar>
              <w:top w:w="90" w:type="dxa"/>
              <w:bottom w:w="90" w:type="dxa"/>
              <w:left w:w="150" w:type="dxa"/>
              <w:right w:w="150" w:type="dxa"/>
            </w:tcMar>
          </w:tcPr>
          <w:p>
            <w:pPr>
              <w:jc w:val="left"/>
            </w:pPr>
            <w:r>
              <w:rPr>
                <w:rFonts w:ascii="Times New Roman" w:hAnsi="Times New Roman"/>
                <w:color w:val="334155"/>
                <w:sz w:val="20"/>
              </w:rPr>
              <w:t>Client Styling</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CSS3 Custom Variables</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W3C Standard</w:t>
            </w:r>
          </w:p>
        </w:tc>
        <w:tc>
          <w:tcPr>
            <w:tcW w:type="dxa" w:w="3600"/>
            <w:shd w:fill="FFFFFF"/>
            <w:tcMar>
              <w:top w:w="90" w:type="dxa"/>
              <w:bottom w:w="90" w:type="dxa"/>
              <w:left w:w="150" w:type="dxa"/>
              <w:right w:w="150" w:type="dxa"/>
            </w:tcMar>
          </w:tcPr>
          <w:p>
            <w:pPr>
              <w:jc w:val="left"/>
            </w:pPr>
            <w:r>
              <w:rPr>
                <w:rFonts w:ascii="Times New Roman" w:hAnsi="Times New Roman"/>
                <w:color w:val="334155"/>
                <w:sz w:val="20"/>
              </w:rPr>
              <w:t>Design system terpusat (Royal Blue #2563EB, Emerald #10B981, Dark #0F172A)</w:t>
            </w:r>
          </w:p>
        </w:tc>
      </w:tr>
    </w:tbl>
    <w:p>
      <w:pPr>
        <w:spacing w:before="80" w:after="120"/>
      </w:pPr>
    </w:p>
    <w:p>
      <w:pPr>
        <w:keepNext/>
        <w:spacing w:before="480" w:after="240"/>
        <w:jc w:val="center"/>
      </w:pPr>
      <w:r>
        <w:rPr>
          <w:rFonts w:ascii="Times New Roman" w:hAnsi="Times New Roman"/>
          <w:b/>
          <w:color w:val="000000"/>
          <w:sz w:val="30"/>
        </w:rPr>
        <w:t>BAB III</w:t>
        <w:br/>
        <w:t>STRUKTUR DATABASE</w:t>
      </w:r>
    </w:p>
    <w:p>
      <w:pPr>
        <w:keepNext/>
        <w:spacing w:before="280" w:after="120"/>
      </w:pPr>
      <w:r>
        <w:rPr>
          <w:rFonts w:ascii="Times New Roman" w:hAnsi="Times New Roman"/>
          <w:b/>
          <w:color w:val="000000"/>
          <w:sz w:val="26"/>
        </w:rPr>
        <w:t>3.1 GAMBARAN UMUM &amp; KONSEP RELASIONAL BASIS DATA</w:t>
      </w:r>
    </w:p>
    <w:p>
      <w:pPr>
        <w:spacing w:before="0" w:after="120" w:line="276" w:lineRule="auto"/>
        <w:jc w:val="both"/>
      </w:pPr>
      <w:r>
        <w:rPr>
          <w:rFonts w:ascii="Times New Roman" w:hAnsi="Times New Roman"/>
          <w:color w:val="334155"/>
          <w:sz w:val="22"/>
        </w:rPr>
        <w:t>Basis data yang digunakan dinamakan perumahan_kpr dan dikembangkan di atas RDBMS MySQL menggunakan Storage Engine InnoDB. Penggunaan InnoDB dipilih karena memberikan jaminan transaksi data ACID (Atomicity, Consistency, Isolation, Durability) serta mendukung penuh penegakan aturan integritas referensial (Foreign Key Constraints). Basis data ini dirancang berdasarkan prinsip Normalisasi Basis Data hingga Bentuk Normal Ketiga (3NF) guna menghindari timbulnya anomali sisip (insert anomaly), anomali ubah (update anomaly), maupun anomali hapus (delete anomaly). Setiap relasi antartabel dilengkapi dengan klausa ON DELETE CASCADE yang memastikan bahwa apabila data induk (parent row) dihapus, seluruh data anak (child rows) yang terkait akan otomatis dibersihkan secara konsisten.</w:t>
      </w:r>
    </w:p>
    <w:p>
      <w:pPr>
        <w:keepNext/>
        <w:spacing w:before="280" w:after="120"/>
      </w:pPr>
      <w:r>
        <w:rPr>
          <w:rFonts w:ascii="Times New Roman" w:hAnsi="Times New Roman"/>
          <w:b/>
          <w:color w:val="000000"/>
          <w:sz w:val="26"/>
        </w:rPr>
        <w:t>3.2 DAFTAR TABEL &amp; FUNGSI UTAMA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76"/>
            <w:shd w:fill="1E3A8A"/>
            <w:tcMar>
              <w:top w:w="120" w:type="dxa"/>
              <w:bottom w:w="120" w:type="dxa"/>
              <w:left w:w="150" w:type="dxa"/>
              <w:right w:w="150" w:type="dxa"/>
            </w:tcMar>
          </w:tcPr>
          <w:p>
            <w:pPr>
              <w:jc w:val="left"/>
            </w:pPr>
            <w:r>
              <w:rPr>
                <w:rFonts w:ascii="Times New Roman" w:hAnsi="Times New Roman"/>
                <w:b/>
                <w:color w:val="FFFFFF"/>
                <w:sz w:val="21"/>
              </w:rPr>
              <w:t>No.</w:t>
            </w:r>
          </w:p>
        </w:tc>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Nama Tabel DB</w:t>
            </w:r>
          </w:p>
        </w:tc>
        <w:tc>
          <w:tcPr>
            <w:tcW w:type="dxa" w:w="1584"/>
            <w:shd w:fill="1E3A8A"/>
            <w:tcMar>
              <w:top w:w="120" w:type="dxa"/>
              <w:bottom w:w="120" w:type="dxa"/>
              <w:left w:w="150" w:type="dxa"/>
              <w:right w:w="150" w:type="dxa"/>
            </w:tcMar>
          </w:tcPr>
          <w:p>
            <w:pPr>
              <w:jc w:val="left"/>
            </w:pPr>
            <w:r>
              <w:rPr>
                <w:rFonts w:ascii="Times New Roman" w:hAnsi="Times New Roman"/>
                <w:b/>
                <w:color w:val="FFFFFF"/>
                <w:sz w:val="21"/>
              </w:rPr>
              <w:t>Storage Engine</w:t>
            </w:r>
          </w:p>
        </w:tc>
        <w:tc>
          <w:tcPr>
            <w:tcW w:type="dxa" w:w="1440"/>
            <w:shd w:fill="1E3A8A"/>
            <w:tcMar>
              <w:top w:w="120" w:type="dxa"/>
              <w:bottom w:w="120" w:type="dxa"/>
              <w:left w:w="150" w:type="dxa"/>
              <w:right w:w="150" w:type="dxa"/>
            </w:tcMar>
          </w:tcPr>
          <w:p>
            <w:pPr>
              <w:jc w:val="left"/>
            </w:pPr>
            <w:r>
              <w:rPr>
                <w:rFonts w:ascii="Times New Roman" w:hAnsi="Times New Roman"/>
                <w:b/>
                <w:color w:val="FFFFFF"/>
                <w:sz w:val="21"/>
              </w:rPr>
              <w:t>Jumlah Kolom</w:t>
            </w:r>
          </w:p>
        </w:tc>
        <w:tc>
          <w:tcPr>
            <w:tcW w:type="dxa" w:w="4320"/>
            <w:shd w:fill="1E3A8A"/>
            <w:tcMar>
              <w:top w:w="120" w:type="dxa"/>
              <w:bottom w:w="120" w:type="dxa"/>
              <w:left w:w="150" w:type="dxa"/>
              <w:right w:w="150" w:type="dxa"/>
            </w:tcMar>
          </w:tcPr>
          <w:p>
            <w:pPr>
              <w:jc w:val="left"/>
            </w:pPr>
            <w:r>
              <w:rPr>
                <w:rFonts w:ascii="Times New Roman" w:hAnsi="Times New Roman"/>
                <w:b/>
                <w:color w:val="FFFFFF"/>
                <w:sz w:val="21"/>
              </w:rPr>
              <w:t>Fungsi &amp; Peranan Utama Dalam Sistem</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1</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users</w:t>
            </w:r>
          </w:p>
        </w:tc>
        <w:tc>
          <w:tcPr>
            <w:tcW w:type="dxa" w:w="1584"/>
            <w:shd w:fill="FFFFFF"/>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8 Kolom</w:t>
            </w:r>
          </w:p>
        </w:tc>
        <w:tc>
          <w:tcPr>
            <w:tcW w:type="dxa" w:w="4320"/>
            <w:shd w:fill="FFFFFF"/>
            <w:tcMar>
              <w:top w:w="90" w:type="dxa"/>
              <w:bottom w:w="90" w:type="dxa"/>
              <w:left w:w="150" w:type="dxa"/>
              <w:right w:w="150" w:type="dxa"/>
            </w:tcMar>
          </w:tcPr>
          <w:p>
            <w:pPr>
              <w:jc w:val="left"/>
            </w:pPr>
            <w:r>
              <w:rPr>
                <w:rFonts w:ascii="Times New Roman" w:hAnsi="Times New Roman"/>
                <w:color w:val="334155"/>
                <w:sz w:val="20"/>
              </w:rPr>
              <w:t>Menyimpan data pengguna (Admin, Marketing, Customer), hash password, &amp; profil</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2</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perumahan</w:t>
            </w:r>
          </w:p>
        </w:tc>
        <w:tc>
          <w:tcPr>
            <w:tcW w:type="dxa" w:w="1584"/>
            <w:shd w:fill="F1F5F9"/>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6 Kolom</w:t>
            </w:r>
          </w:p>
        </w:tc>
        <w:tc>
          <w:tcPr>
            <w:tcW w:type="dxa" w:w="4320"/>
            <w:shd w:fill="F1F5F9"/>
            <w:tcMar>
              <w:top w:w="90" w:type="dxa"/>
              <w:bottom w:w="90" w:type="dxa"/>
              <w:left w:w="150" w:type="dxa"/>
              <w:right w:w="150" w:type="dxa"/>
            </w:tcMar>
          </w:tcPr>
          <w:p>
            <w:pPr>
              <w:jc w:val="left"/>
            </w:pPr>
            <w:r>
              <w:rPr>
                <w:rFonts w:ascii="Times New Roman" w:hAnsi="Times New Roman"/>
                <w:color w:val="334155"/>
                <w:sz w:val="20"/>
              </w:rPr>
              <w:t>Menyimpan master data proyek perumahan (nama, alamat, fasilitas, Google Maps)</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3</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tipe_rumah</w:t>
            </w:r>
          </w:p>
        </w:tc>
        <w:tc>
          <w:tcPr>
            <w:tcW w:type="dxa" w:w="1584"/>
            <w:shd w:fill="FFFFFF"/>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9 Kolom</w:t>
            </w:r>
          </w:p>
        </w:tc>
        <w:tc>
          <w:tcPr>
            <w:tcW w:type="dxa" w:w="4320"/>
            <w:shd w:fill="FFFFFF"/>
            <w:tcMar>
              <w:top w:w="90" w:type="dxa"/>
              <w:bottom w:w="90" w:type="dxa"/>
              <w:left w:w="150" w:type="dxa"/>
              <w:right w:w="150" w:type="dxa"/>
            </w:tcMar>
          </w:tcPr>
          <w:p>
            <w:pPr>
              <w:jc w:val="left"/>
            </w:pPr>
            <w:r>
              <w:rPr>
                <w:rFonts w:ascii="Times New Roman" w:hAnsi="Times New Roman"/>
                <w:color w:val="334155"/>
                <w:sz w:val="20"/>
              </w:rPr>
              <w:t>Menyimpan tipe rumah (luas tanah, luas bangunan, jumlah kamar, harga dasar)</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4</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rumah</w:t>
            </w:r>
          </w:p>
        </w:tc>
        <w:tc>
          <w:tcPr>
            <w:tcW w:type="dxa" w:w="1584"/>
            <w:shd w:fill="F1F5F9"/>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6 Kolom</w:t>
            </w:r>
          </w:p>
        </w:tc>
        <w:tc>
          <w:tcPr>
            <w:tcW w:type="dxa" w:w="4320"/>
            <w:shd w:fill="F1F5F9"/>
            <w:tcMar>
              <w:top w:w="90" w:type="dxa"/>
              <w:bottom w:w="90" w:type="dxa"/>
              <w:left w:w="150" w:type="dxa"/>
              <w:right w:w="150" w:type="dxa"/>
            </w:tcMar>
          </w:tcPr>
          <w:p>
            <w:pPr>
              <w:jc w:val="left"/>
            </w:pPr>
            <w:r>
              <w:rPr>
                <w:rFonts w:ascii="Times New Roman" w:hAnsi="Times New Roman"/>
                <w:color w:val="334155"/>
                <w:sz w:val="20"/>
              </w:rPr>
              <w:t>Menyimpan stok unit rumah fisik (kode unit, blok, status: tersedia/booking/terjual)</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5</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galeri_rumah</w:t>
            </w:r>
          </w:p>
        </w:tc>
        <w:tc>
          <w:tcPr>
            <w:tcW w:type="dxa" w:w="1584"/>
            <w:shd w:fill="FFFFFF"/>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3 Kolom</w:t>
            </w:r>
          </w:p>
        </w:tc>
        <w:tc>
          <w:tcPr>
            <w:tcW w:type="dxa" w:w="4320"/>
            <w:shd w:fill="FFFFFF"/>
            <w:tcMar>
              <w:top w:w="90" w:type="dxa"/>
              <w:bottom w:w="90" w:type="dxa"/>
              <w:left w:w="150" w:type="dxa"/>
              <w:right w:w="150" w:type="dxa"/>
            </w:tcMar>
          </w:tcPr>
          <w:p>
            <w:pPr>
              <w:jc w:val="left"/>
            </w:pPr>
            <w:r>
              <w:rPr>
                <w:rFonts w:ascii="Times New Roman" w:hAnsi="Times New Roman"/>
                <w:color w:val="334155"/>
                <w:sz w:val="20"/>
              </w:rPr>
              <w:t>Menyimpan koleksi foto-foto interior/eksterior pendukung untuk katalog unit</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6</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denah_rumah</w:t>
            </w:r>
          </w:p>
        </w:tc>
        <w:tc>
          <w:tcPr>
            <w:tcW w:type="dxa" w:w="1584"/>
            <w:shd w:fill="F1F5F9"/>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3 Kolom</w:t>
            </w:r>
          </w:p>
        </w:tc>
        <w:tc>
          <w:tcPr>
            <w:tcW w:type="dxa" w:w="4320"/>
            <w:shd w:fill="F1F5F9"/>
            <w:tcMar>
              <w:top w:w="90" w:type="dxa"/>
              <w:bottom w:w="90" w:type="dxa"/>
              <w:left w:w="150" w:type="dxa"/>
              <w:right w:w="150" w:type="dxa"/>
            </w:tcMar>
          </w:tcPr>
          <w:p>
            <w:pPr>
              <w:jc w:val="left"/>
            </w:pPr>
            <w:r>
              <w:rPr>
                <w:rFonts w:ascii="Times New Roman" w:hAnsi="Times New Roman"/>
                <w:color w:val="334155"/>
                <w:sz w:val="20"/>
              </w:rPr>
              <w:t>Menyimpan denah arsitektur / blueprint tata ruang per tipe rumah</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7</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bank</w:t>
            </w:r>
          </w:p>
        </w:tc>
        <w:tc>
          <w:tcPr>
            <w:tcW w:type="dxa" w:w="1584"/>
            <w:shd w:fill="FFFFFF"/>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4 Kolom</w:t>
            </w:r>
          </w:p>
        </w:tc>
        <w:tc>
          <w:tcPr>
            <w:tcW w:type="dxa" w:w="4320"/>
            <w:shd w:fill="FFFFFF"/>
            <w:tcMar>
              <w:top w:w="90" w:type="dxa"/>
              <w:bottom w:w="90" w:type="dxa"/>
              <w:left w:w="150" w:type="dxa"/>
              <w:right w:w="150" w:type="dxa"/>
            </w:tcMar>
          </w:tcPr>
          <w:p>
            <w:pPr>
              <w:jc w:val="left"/>
            </w:pPr>
            <w:r>
              <w:rPr>
                <w:rFonts w:ascii="Times New Roman" w:hAnsi="Times New Roman"/>
                <w:color w:val="334155"/>
                <w:sz w:val="20"/>
              </w:rPr>
              <w:t>Menyimpan data mitra bank penyedia KPR beserta suku bunga dan tenor maksimal</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8</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booking</w:t>
            </w:r>
          </w:p>
        </w:tc>
        <w:tc>
          <w:tcPr>
            <w:tcW w:type="dxa" w:w="1584"/>
            <w:shd w:fill="F1F5F9"/>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6 Kolom</w:t>
            </w:r>
          </w:p>
        </w:tc>
        <w:tc>
          <w:tcPr>
            <w:tcW w:type="dxa" w:w="4320"/>
            <w:shd w:fill="F1F5F9"/>
            <w:tcMar>
              <w:top w:w="90" w:type="dxa"/>
              <w:bottom w:w="90" w:type="dxa"/>
              <w:left w:w="150" w:type="dxa"/>
              <w:right w:w="150" w:type="dxa"/>
            </w:tcMar>
          </w:tcPr>
          <w:p>
            <w:pPr>
              <w:jc w:val="left"/>
            </w:pPr>
            <w:r>
              <w:rPr>
                <w:rFonts w:ascii="Times New Roman" w:hAnsi="Times New Roman"/>
                <w:color w:val="334155"/>
                <w:sz w:val="20"/>
              </w:rPr>
              <w:t>Menyimpan data transaksi pemesanan unit (Booking Fee) oleh customer</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9</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pembayaran</w:t>
            </w:r>
          </w:p>
        </w:tc>
        <w:tc>
          <w:tcPr>
            <w:tcW w:type="dxa" w:w="1584"/>
            <w:shd w:fill="FFFFFF"/>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6 Kolom</w:t>
            </w:r>
          </w:p>
        </w:tc>
        <w:tc>
          <w:tcPr>
            <w:tcW w:type="dxa" w:w="4320"/>
            <w:shd w:fill="FFFFFF"/>
            <w:tcMar>
              <w:top w:w="90" w:type="dxa"/>
              <w:bottom w:w="90" w:type="dxa"/>
              <w:left w:w="150" w:type="dxa"/>
              <w:right w:w="150" w:type="dxa"/>
            </w:tcMar>
          </w:tcPr>
          <w:p>
            <w:pPr>
              <w:jc w:val="left"/>
            </w:pPr>
            <w:r>
              <w:rPr>
                <w:rFonts w:ascii="Times New Roman" w:hAnsi="Times New Roman"/>
                <w:color w:val="334155"/>
                <w:sz w:val="20"/>
              </w:rPr>
              <w:t>Menyimpan catatan bukti bayar booking fee dan status verifikasinya</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10</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pengajuan_kpr</w:t>
            </w:r>
          </w:p>
        </w:tc>
        <w:tc>
          <w:tcPr>
            <w:tcW w:type="dxa" w:w="1584"/>
            <w:shd w:fill="F1F5F9"/>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10 Kolom</w:t>
            </w:r>
          </w:p>
        </w:tc>
        <w:tc>
          <w:tcPr>
            <w:tcW w:type="dxa" w:w="4320"/>
            <w:shd w:fill="F1F5F9"/>
            <w:tcMar>
              <w:top w:w="90" w:type="dxa"/>
              <w:bottom w:w="90" w:type="dxa"/>
              <w:left w:w="150" w:type="dxa"/>
              <w:right w:w="150" w:type="dxa"/>
            </w:tcMar>
          </w:tcPr>
          <w:p>
            <w:pPr>
              <w:jc w:val="left"/>
            </w:pPr>
            <w:r>
              <w:rPr>
                <w:rFonts w:ascii="Times New Roman" w:hAnsi="Times New Roman"/>
                <w:color w:val="334155"/>
                <w:sz w:val="20"/>
              </w:rPr>
              <w:t>Menyimpan permohonan KPR, parameter finansial, dan tahapan status KPR 6 stage</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11</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dokumen_kpr</w:t>
            </w:r>
          </w:p>
        </w:tc>
        <w:tc>
          <w:tcPr>
            <w:tcW w:type="dxa" w:w="1584"/>
            <w:shd w:fill="FFFFFF"/>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6 Kolom</w:t>
            </w:r>
          </w:p>
        </w:tc>
        <w:tc>
          <w:tcPr>
            <w:tcW w:type="dxa" w:w="4320"/>
            <w:shd w:fill="FFFFFF"/>
            <w:tcMar>
              <w:top w:w="90" w:type="dxa"/>
              <w:bottom w:w="90" w:type="dxa"/>
              <w:left w:w="150" w:type="dxa"/>
              <w:right w:w="150" w:type="dxa"/>
            </w:tcMar>
          </w:tcPr>
          <w:p>
            <w:pPr>
              <w:jc w:val="left"/>
            </w:pPr>
            <w:r>
              <w:rPr>
                <w:rFonts w:ascii="Times New Roman" w:hAnsi="Times New Roman"/>
                <w:color w:val="334155"/>
                <w:sz w:val="20"/>
              </w:rPr>
              <w:t>Menyimpan path direktori file digital dokumen KTP, KK, Slip Gaji, dan NPWP</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12</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tracking_pengajuan</w:t>
            </w:r>
          </w:p>
        </w:tc>
        <w:tc>
          <w:tcPr>
            <w:tcW w:type="dxa" w:w="1584"/>
            <w:shd w:fill="F1F5F9"/>
            <w:tcMar>
              <w:top w:w="90" w:type="dxa"/>
              <w:bottom w:w="90" w:type="dxa"/>
              <w:left w:w="150" w:type="dxa"/>
              <w:right w:w="150" w:type="dxa"/>
            </w:tcMar>
          </w:tcPr>
          <w:p>
            <w:pPr>
              <w:jc w:val="left"/>
            </w:pPr>
            <w:r>
              <w:rPr>
                <w:rFonts w:ascii="Times New Roman" w:hAnsi="Times New Roman"/>
                <w:color w:val="334155"/>
                <w:sz w:val="20"/>
              </w:rPr>
              <w:t>InnoDB</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5 Kolom</w:t>
            </w:r>
          </w:p>
        </w:tc>
        <w:tc>
          <w:tcPr>
            <w:tcW w:type="dxa" w:w="4320"/>
            <w:shd w:fill="F1F5F9"/>
            <w:tcMar>
              <w:top w:w="90" w:type="dxa"/>
              <w:bottom w:w="90" w:type="dxa"/>
              <w:left w:w="150" w:type="dxa"/>
              <w:right w:w="150" w:type="dxa"/>
            </w:tcMar>
          </w:tcPr>
          <w:p>
            <w:pPr>
              <w:jc w:val="left"/>
            </w:pPr>
            <w:r>
              <w:rPr>
                <w:rFonts w:ascii="Times New Roman" w:hAnsi="Times New Roman"/>
                <w:color w:val="334155"/>
                <w:sz w:val="20"/>
              </w:rPr>
              <w:t>Menyimpan log audit trail historis riwayat perubahan status KPR nasabah</w:t>
            </w:r>
          </w:p>
        </w:tc>
      </w:tr>
    </w:tbl>
    <w:p>
      <w:pPr>
        <w:spacing w:before="80" w:after="120"/>
      </w:pPr>
    </w:p>
    <w:p>
      <w:pPr>
        <w:keepNext/>
        <w:spacing w:before="280" w:after="120"/>
      </w:pPr>
      <w:r>
        <w:rPr>
          <w:rFonts w:ascii="Times New Roman" w:hAnsi="Times New Roman"/>
          <w:b/>
          <w:color w:val="000000"/>
          <w:sz w:val="26"/>
        </w:rPr>
        <w:t>3.3 RINCIAN STRUKTUR KOLOM SELURUH TABEL BASIS DATA</w:t>
      </w:r>
    </w:p>
    <w:p>
      <w:pPr>
        <w:keepNext/>
        <w:spacing w:before="200" w:after="80"/>
      </w:pPr>
      <w:r>
        <w:rPr>
          <w:rFonts w:ascii="Times New Roman" w:hAnsi="Times New Roman"/>
          <w:b/>
          <w:color w:val="000000"/>
          <w:sz w:val="23"/>
        </w:rPr>
        <w:t>3.3.1 Tabel: users (Manajemen Pengguna)</w:t>
      </w:r>
    </w:p>
    <w:p>
      <w:pPr>
        <w:spacing w:before="0" w:after="120" w:line="276" w:lineRule="auto"/>
        <w:jc w:val="both"/>
      </w:pPr>
      <w:r>
        <w:rPr>
          <w:rFonts w:ascii="Times New Roman" w:hAnsi="Times New Roman"/>
          <w:color w:val="334155"/>
          <w:sz w:val="22"/>
        </w:rPr>
        <w:t>Tabel users digunakan untuk mencatat kredensial login dan profil seluruh akun pengguna sistem.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Nama Kolom</w:t>
            </w:r>
          </w:p>
        </w:tc>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Tipe Data</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Constraint / Atribut</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Fungsi &amp; Keterangan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id_user</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PRIMARY KEY, AUTO_INCREMENT</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ID unik pengenal pengguna</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nama_lengkap</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VARCHAR(100)</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Nama lengkap sesuai identitas</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email</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VARCHAR(100)</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UNIQUE KEY, NOT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Alamat email unik (username login)</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password</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VARCHAR(255)</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Hash password terenkripsi BCRYPT</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no_hp</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VARCHAR(20)</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DEFAULT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Nomor handphone / WhatsApp aktif</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role</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ENUM('admin','marketing','customer')</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DEFAULT 'customer'</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Hak akses dan peran pengguna</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foto_profil</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VARCHAR(255)</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DEFAULT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Nama file foto profil pengguna</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created_at</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TIMESTAMP</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DEFAULT CURRENT_TIMESTAMP</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Waktu pertama kali pendaftaran akun</w:t>
            </w:r>
          </w:p>
        </w:tc>
      </w:tr>
    </w:tbl>
    <w:p>
      <w:pPr>
        <w:spacing w:before="80" w:after="120"/>
      </w:pPr>
    </w:p>
    <w:p>
      <w:pPr>
        <w:keepNext/>
        <w:spacing w:before="200" w:after="80"/>
      </w:pPr>
      <w:r>
        <w:rPr>
          <w:rFonts w:ascii="Times New Roman" w:hAnsi="Times New Roman"/>
          <w:b/>
          <w:color w:val="000000"/>
          <w:sz w:val="23"/>
        </w:rPr>
        <w:t>3.3.2 Tabel: perumahan (Master Proyek Perumahan)</w:t>
      </w:r>
    </w:p>
    <w:p>
      <w:pPr>
        <w:spacing w:before="0" w:after="120" w:line="276" w:lineRule="auto"/>
        <w:jc w:val="both"/>
      </w:pPr>
      <w:r>
        <w:rPr>
          <w:rFonts w:ascii="Times New Roman" w:hAnsi="Times New Roman"/>
          <w:color w:val="334155"/>
          <w:sz w:val="22"/>
        </w:rPr>
        <w:t>Tabel perumahan menyimpan data kawasan proyek perumahan yang dikembangkan.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Nama Kolom</w:t>
            </w:r>
          </w:p>
        </w:tc>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Tipe Data</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Constraint / Atribut</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Fungsi &amp; Keterangan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id_perumahan</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PRIMARY KEY, AUTO_INCREMENT</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ID unik proyek perumahan</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nama_perumahan</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VARCHAR(100)</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Nama resmi proyek perumahan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alamat</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TEXT</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Alamat lokasi proyek perumahan</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deskripsi</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TEXT</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Penjelasan keunggulan &amp; fasilitas kawasan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maps_link</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TEXT</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DEFAULT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Link tautan Google Maps lokasi</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created_at</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TIMESTAMP</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DEFAULT CURRENT_TIMESTAMP</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Waktu data perumahan diinput</w:t>
            </w:r>
          </w:p>
        </w:tc>
      </w:tr>
    </w:tbl>
    <w:p>
      <w:pPr>
        <w:spacing w:before="80" w:after="120"/>
      </w:pPr>
    </w:p>
    <w:p>
      <w:pPr>
        <w:keepNext/>
        <w:spacing w:before="200" w:after="80"/>
      </w:pPr>
      <w:r>
        <w:rPr>
          <w:rFonts w:ascii="Times New Roman" w:hAnsi="Times New Roman"/>
          <w:b/>
          <w:color w:val="000000"/>
          <w:sz w:val="23"/>
        </w:rPr>
        <w:t>3.3.3 Tabel: tipe_rumah (Spesifikasi Tipe Unit)</w:t>
      </w:r>
    </w:p>
    <w:p>
      <w:pPr>
        <w:spacing w:before="0" w:after="120" w:line="276" w:lineRule="auto"/>
        <w:jc w:val="both"/>
      </w:pPr>
      <w:r>
        <w:rPr>
          <w:rFonts w:ascii="Times New Roman" w:hAnsi="Times New Roman"/>
          <w:color w:val="334155"/>
          <w:sz w:val="22"/>
        </w:rPr>
        <w:t>Tabel tipe_rumah mendefinisikan varian tipe bangunan, dimensi tanah, dan harga dasar.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Nama Kolom</w:t>
            </w:r>
          </w:p>
        </w:tc>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Tipe Data</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Constraint / Atribut</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Fungsi &amp; Keterangan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id_tipe</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PRIMARY KEY, AUTO_INCREMENT</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ID unik tipe rumah</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nama_tipe</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VARCHAR(50)</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Nama varian tipe (misal: Tipe 36/72)</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luas_tanah</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Luas area tanah dalam m2</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luas_bangunan</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Luas area bangunan dalam m2</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jumlah_kamar</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Jumlah kamar tidur yang tersedia</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jumlah_kamar_mandi</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Jumlah kamar mandi</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harga</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DECIMAL(15,2)</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Harga jual dasar unit rumah (Rupiah)</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deskripsi</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TEXT</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DEFAULT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Deskripsi spesifikasi bangunan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foto</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VARCHAR(255)</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DEFAULT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Nama file foto brosur utama tipe rumah</w:t>
            </w:r>
          </w:p>
        </w:tc>
      </w:tr>
    </w:tbl>
    <w:p>
      <w:pPr>
        <w:spacing w:before="80" w:after="120"/>
      </w:pPr>
    </w:p>
    <w:p>
      <w:pPr>
        <w:keepNext/>
        <w:spacing w:before="200" w:after="80"/>
      </w:pPr>
      <w:r>
        <w:rPr>
          <w:rFonts w:ascii="Times New Roman" w:hAnsi="Times New Roman"/>
          <w:b/>
          <w:color w:val="000000"/>
          <w:sz w:val="23"/>
        </w:rPr>
        <w:t>3.3.4 Tabel: rumah (Data Stok Unit Fisik)</w:t>
      </w:r>
    </w:p>
    <w:p>
      <w:pPr>
        <w:spacing w:before="0" w:after="120" w:line="276" w:lineRule="auto"/>
        <w:jc w:val="both"/>
      </w:pPr>
      <w:r>
        <w:rPr>
          <w:rFonts w:ascii="Times New Roman" w:hAnsi="Times New Roman"/>
          <w:color w:val="334155"/>
          <w:sz w:val="22"/>
        </w:rPr>
        <w:t>Tabel rumah mencatat ketersediaan setiap unit fisik rumah pada blok perumahan tertentu.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Nama Kolom</w:t>
            </w:r>
          </w:p>
        </w:tc>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Tipe Data</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Constraint / Atribut</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Fungsi &amp; Keterangan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id_rumah</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PRIMARY KEY, AUTO_INCREMENT</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ID unik fisik unit rumah</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id_perumahan</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FOREIGN KEY CASCADE</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Relasi ke tabel perumahan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id_tipe</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FOREIGN KEY CASCADE</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Relasi ke tabel tipe_rumah</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kode_unit</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VARCHAR(20)</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Kode unik unit (misal: A-01)</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blok</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VARCHAR(10)</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Nomor blok lokasi unit</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status</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ENUM('tersedia','booking','terjual')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DEFAULT 'tersedia'</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Status ketersediaan stok unit fisik</w:t>
            </w:r>
          </w:p>
        </w:tc>
      </w:tr>
    </w:tbl>
    <w:p>
      <w:pPr>
        <w:spacing w:before="80" w:after="120"/>
      </w:pPr>
    </w:p>
    <w:p>
      <w:pPr>
        <w:keepNext/>
        <w:spacing w:before="200" w:after="80"/>
      </w:pPr>
      <w:r>
        <w:rPr>
          <w:rFonts w:ascii="Times New Roman" w:hAnsi="Times New Roman"/>
          <w:b/>
          <w:color w:val="000000"/>
          <w:sz w:val="23"/>
        </w:rPr>
        <w:t>3.3.5 Tabel: galeri_rumah &amp; denah_rumah</w:t>
      </w:r>
    </w:p>
    <w:p>
      <w:pPr>
        <w:spacing w:before="0" w:after="120" w:line="276" w:lineRule="auto"/>
        <w:jc w:val="both"/>
      </w:pPr>
      <w:r>
        <w:rPr>
          <w:rFonts w:ascii="Times New Roman" w:hAnsi="Times New Roman"/>
          <w:color w:val="334155"/>
          <w:sz w:val="22"/>
        </w:rPr>
        <w:t>Tabel galeri_rumah (foreign key id_rumah) menyimpan path foto tambahan unit. Tabel denah_rumah (foreign key id_tipe) menyimpan file denah arsitektur bangunan.</w:t>
      </w:r>
    </w:p>
    <w:p>
      <w:pPr>
        <w:keepNext/>
        <w:spacing w:before="200" w:after="80"/>
      </w:pPr>
      <w:r>
        <w:rPr>
          <w:rFonts w:ascii="Times New Roman" w:hAnsi="Times New Roman"/>
          <w:b/>
          <w:color w:val="000000"/>
          <w:sz w:val="23"/>
        </w:rPr>
        <w:t>3.3.6 Tabel: bank (Mitra Penyedia KPR)</w:t>
      </w:r>
    </w:p>
    <w:p>
      <w:pPr>
        <w:spacing w:before="0" w:after="120" w:line="276" w:lineRule="auto"/>
        <w:jc w:val="both"/>
      </w:pPr>
      <w:r>
        <w:rPr>
          <w:rFonts w:ascii="Times New Roman" w:hAnsi="Times New Roman"/>
          <w:color w:val="334155"/>
          <w:sz w:val="22"/>
        </w:rPr>
        <w:t>Tabel bank menyimpan daftar institusi perbankan mitra penyedia kredit KPR.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Nama Kolom</w:t>
            </w:r>
          </w:p>
        </w:tc>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Tipe Data</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Constraint / Atribut</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Fungsi &amp; Keterangan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id_bank</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PRIMARY KEY, AUTO_INCREMENT</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ID unik bank rekanan</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nama_bank</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VARCHAR(100)</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Nama resmi lembaga perbankan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bunga_kpr</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DECIMAL(5,2)</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Persentase suku bunga per tahun (%)</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tenor_maksimal</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Batas waktu maksimum angsuran (tahun)</w:t>
            </w:r>
          </w:p>
        </w:tc>
      </w:tr>
    </w:tbl>
    <w:p>
      <w:pPr>
        <w:spacing w:before="80" w:after="120"/>
      </w:pPr>
    </w:p>
    <w:p>
      <w:pPr>
        <w:keepNext/>
        <w:spacing w:before="200" w:after="80"/>
      </w:pPr>
      <w:r>
        <w:rPr>
          <w:rFonts w:ascii="Times New Roman" w:hAnsi="Times New Roman"/>
          <w:b/>
          <w:color w:val="000000"/>
          <w:sz w:val="23"/>
        </w:rPr>
        <w:t>3.3.7 Tabel: booking &amp; pembayaran (Pemesanan Unit)</w:t>
      </w:r>
    </w:p>
    <w:p>
      <w:pPr>
        <w:spacing w:before="0" w:after="120" w:line="276" w:lineRule="auto"/>
        <w:jc w:val="both"/>
      </w:pPr>
      <w:r>
        <w:rPr>
          <w:rFonts w:ascii="Times New Roman" w:hAnsi="Times New Roman"/>
          <w:color w:val="334155"/>
          <w:sz w:val="22"/>
        </w:rPr>
        <w:t>Tabel booking mencatat transaksi tanda jadi unit (booking_fee, status_booking: 'menunggu','dikonfirmasi','dibatalkan'). Tabel pembayaran menyimpan file bukti bayar booking fee (bukti_bayar, status_verifikasi: 'pending','valid','ditolak').</w:t>
      </w:r>
    </w:p>
    <w:p>
      <w:pPr>
        <w:keepNext/>
        <w:spacing w:before="200" w:after="80"/>
      </w:pPr>
      <w:r>
        <w:rPr>
          <w:rFonts w:ascii="Times New Roman" w:hAnsi="Times New Roman"/>
          <w:b/>
          <w:color w:val="000000"/>
          <w:sz w:val="23"/>
        </w:rPr>
        <w:t>3.3.8 Tabel: pengajuan_kpr (Inti Permohonan KPR Nasabah)</w:t>
      </w:r>
    </w:p>
    <w:p>
      <w:pPr>
        <w:spacing w:before="0" w:after="120" w:line="276" w:lineRule="auto"/>
        <w:jc w:val="both"/>
      </w:pPr>
      <w:r>
        <w:rPr>
          <w:rFonts w:ascii="Times New Roman" w:hAnsi="Times New Roman"/>
          <w:color w:val="334155"/>
          <w:sz w:val="22"/>
        </w:rPr>
        <w:t>Tabel pengajuan_kpr merupakan tabel utama yang menyimpan parameter finansial dan tahapan pengajuan KPR nasabah.</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Nama Kolom</w:t>
            </w:r>
          </w:p>
        </w:tc>
        <w:tc>
          <w:tcPr>
            <w:tcW w:type="dxa" w:w="2160"/>
            <w:shd w:fill="1E3A8A"/>
            <w:tcMar>
              <w:top w:w="120" w:type="dxa"/>
              <w:bottom w:w="120" w:type="dxa"/>
              <w:left w:w="150" w:type="dxa"/>
              <w:right w:w="150" w:type="dxa"/>
            </w:tcMar>
          </w:tcPr>
          <w:p>
            <w:pPr>
              <w:jc w:val="left"/>
            </w:pPr>
            <w:r>
              <w:rPr>
                <w:rFonts w:ascii="Times New Roman" w:hAnsi="Times New Roman"/>
                <w:b/>
                <w:color w:val="FFFFFF"/>
                <w:sz w:val="21"/>
              </w:rPr>
              <w:t>Tipe Data</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Constraint / Atribut</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Fungsi &amp; Keterangan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id_pengajuan</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PRIMARY KEY, AUTO_INCREMENT</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ID unik pengajuan KPR</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id_user</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FOREIGN KEY CASCADE</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Relasi ke pengguna (Customer)</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id_rumah</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FOREIGN KEY CASCADE</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Relasi ke unit rumah yang dipilih</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id_bank</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FOREIGN KEY CASCADE</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Relasi ke bank pilihan nasabah</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penghasilan</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DECIMAL(15,2)</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Jumlah penghasilan bulanan (Rp)</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uang_muka</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DECIMAL(15,2)</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Nominal Uang Muka / DP disepakati (Rp)</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tenor</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INT(11)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Jangka waktu angsuran disetujui (tahun)</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tanggal_pengajuan</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DATE</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NOT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Tanggal pengajuan kredit dilakukan</w:t>
            </w:r>
          </w:p>
        </w:tc>
      </w:tr>
      <w:tr>
        <w:tc>
          <w:tcPr>
            <w:tcW w:type="dxa" w:w="2160"/>
            <w:shd w:fill="FFFFFF"/>
            <w:tcMar>
              <w:top w:w="90" w:type="dxa"/>
              <w:bottom w:w="90" w:type="dxa"/>
              <w:left w:w="150" w:type="dxa"/>
              <w:right w:w="150" w:type="dxa"/>
            </w:tcMar>
          </w:tcPr>
          <w:p>
            <w:pPr>
              <w:jc w:val="left"/>
            </w:pPr>
            <w:r>
              <w:rPr>
                <w:rFonts w:ascii="Times New Roman" w:hAnsi="Times New Roman"/>
                <w:color w:val="334155"/>
                <w:sz w:val="20"/>
              </w:rPr>
              <w:t>status_pengajuan</w:t>
            </w:r>
          </w:p>
        </w:tc>
        <w:tc>
          <w:tcPr>
            <w:tcW w:type="dxa" w:w="2160"/>
            <w:shd w:fill="FFFFFF"/>
            <w:tcMar>
              <w:top w:w="90" w:type="dxa"/>
              <w:bottom w:w="90" w:type="dxa"/>
              <w:left w:w="150" w:type="dxa"/>
              <w:right w:w="150" w:type="dxa"/>
            </w:tcMar>
          </w:tcPr>
          <w:p>
            <w:pPr>
              <w:jc w:val="left"/>
            </w:pPr>
            <w:r>
              <w:rPr>
                <w:rFonts w:ascii="Times New Roman" w:hAnsi="Times New Roman"/>
                <w:color w:val="334155"/>
                <w:sz w:val="20"/>
              </w:rPr>
              <w:t>ENUM</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DEFAULT 'pengajuan_masuk'</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Tahap KPR: pengajuan_masuk, verifikasi_dokumen, survey, disetujui, ditolak, akad_kredit</w:t>
            </w:r>
          </w:p>
        </w:tc>
      </w:tr>
      <w:tr>
        <w:tc>
          <w:tcPr>
            <w:tcW w:type="dxa" w:w="2160"/>
            <w:shd w:fill="F1F5F9"/>
            <w:tcMar>
              <w:top w:w="90" w:type="dxa"/>
              <w:bottom w:w="90" w:type="dxa"/>
              <w:left w:w="150" w:type="dxa"/>
              <w:right w:w="150" w:type="dxa"/>
            </w:tcMar>
          </w:tcPr>
          <w:p>
            <w:pPr>
              <w:jc w:val="left"/>
            </w:pPr>
            <w:r>
              <w:rPr>
                <w:rFonts w:ascii="Times New Roman" w:hAnsi="Times New Roman"/>
                <w:color w:val="334155"/>
                <w:sz w:val="20"/>
              </w:rPr>
              <w:t>catatan_admin</w:t>
            </w:r>
          </w:p>
        </w:tc>
        <w:tc>
          <w:tcPr>
            <w:tcW w:type="dxa" w:w="2160"/>
            <w:shd w:fill="F1F5F9"/>
            <w:tcMar>
              <w:top w:w="90" w:type="dxa"/>
              <w:bottom w:w="90" w:type="dxa"/>
              <w:left w:w="150" w:type="dxa"/>
              <w:right w:w="150" w:type="dxa"/>
            </w:tcMar>
          </w:tcPr>
          <w:p>
            <w:pPr>
              <w:jc w:val="left"/>
            </w:pPr>
            <w:r>
              <w:rPr>
                <w:rFonts w:ascii="Times New Roman" w:hAnsi="Times New Roman"/>
                <w:color w:val="334155"/>
                <w:sz w:val="20"/>
              </w:rPr>
              <w:t>TEXT</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DEFAULT NULL</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Catatan evaluasi atau alasan admin</w:t>
            </w:r>
          </w:p>
        </w:tc>
      </w:tr>
    </w:tbl>
    <w:p>
      <w:pPr>
        <w:spacing w:before="80" w:after="120"/>
      </w:pPr>
    </w:p>
    <w:p>
      <w:pPr>
        <w:keepNext/>
        <w:spacing w:before="200" w:after="80"/>
      </w:pPr>
      <w:r>
        <w:rPr>
          <w:rFonts w:ascii="Times New Roman" w:hAnsi="Times New Roman"/>
          <w:b/>
          <w:color w:val="000000"/>
          <w:sz w:val="23"/>
        </w:rPr>
        <w:t>3.3.9 Tabel: dokumen_kpr &amp; tracking_pengajuan</w:t>
      </w:r>
    </w:p>
    <w:p>
      <w:pPr>
        <w:spacing w:before="0" w:after="120" w:line="276" w:lineRule="auto"/>
        <w:jc w:val="both"/>
      </w:pPr>
      <w:r>
        <w:rPr>
          <w:rFonts w:ascii="Times New Roman" w:hAnsi="Times New Roman"/>
          <w:color w:val="334155"/>
          <w:sz w:val="22"/>
        </w:rPr>
        <w:t>Tabel dokumen_kpr menyimpan path file digital (ktp, kk, slip_gaji, npwp). Tabel tracking_pengajuan mencatat histori perjalanan status pengajuan nasabah (status, keterangan, tanggal_update) sebagai log audit trail yang dapat dipantau langsung dari dashboard customer.</w:t>
      </w:r>
    </w:p>
    <w:p>
      <w:pPr>
        <w:keepNext/>
        <w:spacing w:before="480" w:after="240"/>
        <w:jc w:val="center"/>
      </w:pPr>
      <w:r>
        <w:rPr>
          <w:rFonts w:ascii="Times New Roman" w:hAnsi="Times New Roman"/>
          <w:b/>
          <w:color w:val="000000"/>
          <w:sz w:val="30"/>
        </w:rPr>
        <w:t>BAB IV</w:t>
        <w:br/>
        <w:t>LANGKAH-LANGKAH PEMBUATAN WEBSITE</w:t>
      </w:r>
    </w:p>
    <w:p>
      <w:pPr>
        <w:keepNext/>
        <w:spacing w:before="280" w:after="120"/>
      </w:pPr>
      <w:r>
        <w:rPr>
          <w:rFonts w:ascii="Times New Roman" w:hAnsi="Times New Roman"/>
          <w:b/>
          <w:color w:val="000000"/>
          <w:sz w:val="26"/>
        </w:rPr>
        <w:t>4.1 Alur Kerja Sistem Secara Menyeluruh (System Architecture Workflow)</w:t>
      </w:r>
    </w:p>
    <w:p>
      <w:pPr>
        <w:spacing w:before="0" w:after="120" w:line="276" w:lineRule="auto"/>
        <w:jc w:val="both"/>
      </w:pPr>
      <w:r>
        <w:rPr>
          <w:rFonts w:ascii="Times New Roman" w:hAnsi="Times New Roman"/>
          <w:color w:val="334155"/>
          <w:sz w:val="22"/>
        </w:rPr>
        <w:t>Proses kerja Sistem Informasi KPR Perumahan disusun berdasarkan urutan skenario operasional nyata di lapangan:</w:t>
      </w:r>
    </w:p>
    <w:p>
      <w:pPr>
        <w:pStyle w:val="ListBullet"/>
        <w:spacing w:before="0" w:after="60" w:line="276" w:lineRule="auto"/>
      </w:pPr>
      <w:r>
        <w:rPr>
          <w:rFonts w:ascii="Times New Roman" w:hAnsi="Times New Roman"/>
          <w:color w:val="334155"/>
          <w:sz w:val="22"/>
        </w:rPr>
        <w:t>1. Eksplorasi Publik: Calon pembeli mengunjungi halaman utama index.php, melihat perumahan unggulan, dan membuka guest/katalog.php untuk mencari rumah berdasarkan kriteria tertentu.</w:t>
      </w:r>
    </w:p>
    <w:p>
      <w:pPr>
        <w:pStyle w:val="ListBullet"/>
        <w:spacing w:before="0" w:after="60" w:line="276" w:lineRule="auto"/>
      </w:pPr>
      <w:r>
        <w:rPr>
          <w:rFonts w:ascii="Times New Roman" w:hAnsi="Times New Roman"/>
          <w:color w:val="334155"/>
          <w:sz w:val="22"/>
        </w:rPr>
        <w:t>2. Simulasi KPR Mandiri: Pada guest/simulasi_kpr.php, calon pembeli melakukan simulasi perhitungan kredit dengan memilih unit rumah, bank rekanan, jumlah DP, dan tenor. JavaScript menghitung estimasi angsuran bulanan secara objektif.</w:t>
      </w:r>
    </w:p>
    <w:p>
      <w:pPr>
        <w:pStyle w:val="ListBullet"/>
        <w:spacing w:before="0" w:after="60" w:line="276" w:lineRule="auto"/>
      </w:pPr>
      <w:r>
        <w:rPr>
          <w:rFonts w:ascii="Times New Roman" w:hAnsi="Times New Roman"/>
          <w:color w:val="334155"/>
          <w:sz w:val="22"/>
        </w:rPr>
        <w:t>3. Pendaftaran Akun &amp; Autentikasi: Pembeli melakukan registrasi akun baru pada register.php dan melakukan masuk sistem melalui login.php.</w:t>
      </w:r>
    </w:p>
    <w:p>
      <w:pPr>
        <w:pStyle w:val="ListBullet"/>
        <w:spacing w:before="0" w:after="60" w:line="276" w:lineRule="auto"/>
      </w:pPr>
      <w:r>
        <w:rPr>
          <w:rFonts w:ascii="Times New Roman" w:hAnsi="Times New Roman"/>
          <w:color w:val="334155"/>
          <w:sz w:val="22"/>
        </w:rPr>
        <w:t>4. Booking Unit Rumah: Melalui customer/booking_baru.php, pembeli memesan unit rumah. Sistem mengubah status unit pada tabel rumah dari 'tersedia' menjadi 'booking', dan menerbitkan kewajiban Booking Fee.</w:t>
      </w:r>
    </w:p>
    <w:p>
      <w:pPr>
        <w:pStyle w:val="ListBullet"/>
        <w:spacing w:before="0" w:after="60" w:line="276" w:lineRule="auto"/>
      </w:pPr>
      <w:r>
        <w:rPr>
          <w:rFonts w:ascii="Times New Roman" w:hAnsi="Times New Roman"/>
          <w:color w:val="334155"/>
          <w:sz w:val="22"/>
        </w:rPr>
        <w:t>5. Permohonan &amp; Unggah Dokumen KPR: Pembeli mengisi form customer/pengajuan_kpr.php dan mengunggah 4 berkas wajib: KTP, Kartu Keluarga, Slip Gaji, dan NPWP. Berkas divalidasi MIME-type dan disimpan di direktori /uploads/dokumen/.</w:t>
      </w:r>
    </w:p>
    <w:p>
      <w:pPr>
        <w:pStyle w:val="ListBullet"/>
        <w:spacing w:before="0" w:after="60" w:line="276" w:lineRule="auto"/>
      </w:pPr>
      <w:r>
        <w:rPr>
          <w:rFonts w:ascii="Times New Roman" w:hAnsi="Times New Roman"/>
          <w:color w:val="334155"/>
          <w:sz w:val="22"/>
        </w:rPr>
        <w:t>6. Evaluasi Stage-by-Stage Admin: Admin/Marketing memproses berkas melalui panel admin/pengajuan_kpr/index.php menggunakan workflow 6 tahap (Pengajuan Masuk -&gt; Verifikasi Dokumen -&gt; Survey -&gt; Disetujui -&gt; Akad Kredit).</w:t>
      </w:r>
    </w:p>
    <w:p>
      <w:pPr>
        <w:pStyle w:val="ListBullet"/>
        <w:spacing w:before="0" w:after="60" w:line="276" w:lineRule="auto"/>
      </w:pPr>
      <w:r>
        <w:rPr>
          <w:rFonts w:ascii="Times New Roman" w:hAnsi="Times New Roman"/>
          <w:color w:val="334155"/>
          <w:sz w:val="22"/>
        </w:rPr>
        <w:t>7. Generasi Jadwal Angsuran Otomatis: Saat Admin menyetujui tahap Akad Kredit, sistem PHP secara otomatis mengeksekusi kalkulasi anuitas dan menerbitkan jadwal angsuran bulanan pada tabel cicilan nasabah.</w:t>
      </w:r>
    </w:p>
    <w:p>
      <w:pPr>
        <w:pStyle w:val="ListBullet"/>
        <w:spacing w:before="0" w:after="60" w:line="276" w:lineRule="auto"/>
      </w:pPr>
      <w:r>
        <w:rPr>
          <w:rFonts w:ascii="Times New Roman" w:hAnsi="Times New Roman"/>
          <w:color w:val="334155"/>
          <w:sz w:val="22"/>
        </w:rPr>
        <w:t>8. Pelunasan DP &amp; Cicilan Digital: Pembeli membayar DP dan angsuran bulanan di customer/bayar_dp.php dan customer/cicilan.php via Midtrans Snap API (Virtual Account/QRIS) atau Transfer Manual Multi-Bank.</w:t>
      </w:r>
    </w:p>
    <w:p>
      <w:pPr>
        <w:pStyle w:val="ListBullet"/>
        <w:spacing w:before="0" w:after="60" w:line="276" w:lineRule="auto"/>
      </w:pPr>
      <w:r>
        <w:rPr>
          <w:rFonts w:ascii="Times New Roman" w:hAnsi="Times New Roman"/>
          <w:color w:val="334155"/>
          <w:sz w:val="22"/>
        </w:rPr>
        <w:t>9. Cetak Laporan Keuangan KPR: Admin memeriksa validitas transaksi masuk dan mencetak dokumen Laporan Keuangan KPR resmi pada admin/cicilan/cetak_kpr.php.</w:t>
      </w:r>
    </w:p>
    <w:p>
      <w:pPr>
        <w:keepNext/>
        <w:spacing w:before="280" w:after="120"/>
      </w:pPr>
      <w:r>
        <w:rPr>
          <w:rFonts w:ascii="Times New Roman" w:hAnsi="Times New Roman"/>
          <w:b/>
          <w:color w:val="000000"/>
          <w:sz w:val="26"/>
        </w:rPr>
        <w:t>4.2 STRUKTUR PENGORGANISASIAN BERKAS KODE (DIRECTORY STRUCTURE)</w:t>
      </w:r>
    </w:p>
    <w:p>
      <w:pPr>
        <w:spacing w:before="0" w:after="120" w:line="276" w:lineRule="auto"/>
        <w:jc w:val="both"/>
      </w:pPr>
      <w:r>
        <w:rPr>
          <w:rFonts w:ascii="Times New Roman" w:hAnsi="Times New Roman"/>
          <w:color w:val="334155"/>
          <w:sz w:val="22"/>
        </w:rPr>
        <w:t>Seluruh kode sumber (source code) proyek disusun secara bersih dan terstruktur untuk mempermudah pemeliharaan (maintenance) dan pengembangan tingkat lanjut: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50" w:type="dxa"/>
              <w:right w:w="150" w:type="dxa"/>
            </w:tcMar>
          </w:tcPr>
          <w:p>
            <w:pPr>
              <w:jc w:val="left"/>
            </w:pPr>
            <w:r>
              <w:rPr>
                <w:rFonts w:ascii="Times New Roman" w:hAnsi="Times New Roman"/>
                <w:b/>
                <w:color w:val="FFFFFF"/>
                <w:sz w:val="21"/>
              </w:rPr>
              <w:t>Nama Folder / Berkas</w:t>
            </w:r>
          </w:p>
        </w:tc>
        <w:tc>
          <w:tcPr>
            <w:tcW w:type="dxa" w:w="1728"/>
            <w:shd w:fill="1E3A8A"/>
            <w:tcMar>
              <w:top w:w="120" w:type="dxa"/>
              <w:bottom w:w="120" w:type="dxa"/>
              <w:left w:w="150" w:type="dxa"/>
              <w:right w:w="150" w:type="dxa"/>
            </w:tcMar>
          </w:tcPr>
          <w:p>
            <w:pPr>
              <w:jc w:val="left"/>
            </w:pPr>
            <w:r>
              <w:rPr>
                <w:rFonts w:ascii="Times New Roman" w:hAnsi="Times New Roman"/>
                <w:b/>
                <w:color w:val="FFFFFF"/>
                <w:sz w:val="21"/>
              </w:rPr>
              <w:t>Jenis / Lingkup</w:t>
            </w:r>
          </w:p>
        </w:tc>
        <w:tc>
          <w:tcPr>
            <w:tcW w:type="dxa" w:w="5040"/>
            <w:shd w:fill="1E3A8A"/>
            <w:tcMar>
              <w:top w:w="120" w:type="dxa"/>
              <w:bottom w:w="120" w:type="dxa"/>
              <w:left w:w="150" w:type="dxa"/>
              <w:right w:w="150" w:type="dxa"/>
            </w:tcMar>
          </w:tcPr>
          <w:p>
            <w:pPr>
              <w:jc w:val="left"/>
            </w:pPr>
            <w:r>
              <w:rPr>
                <w:rFonts w:ascii="Times New Roman" w:hAnsi="Times New Roman"/>
                <w:b/>
                <w:color w:val="FFFFFF"/>
                <w:sz w:val="21"/>
              </w:rPr>
              <w:t>Deskripsi &amp; Peranan Teknis Berkas</w:t>
            </w:r>
          </w:p>
        </w:tc>
      </w:tr>
      <w:tr>
        <w:tc>
          <w:tcPr>
            <w:tcW w:type="dxa" w:w="2592"/>
            <w:shd w:fill="FFFFFF"/>
            <w:tcMar>
              <w:top w:w="90" w:type="dxa"/>
              <w:bottom w:w="90" w:type="dxa"/>
              <w:left w:w="150" w:type="dxa"/>
              <w:right w:w="150" w:type="dxa"/>
            </w:tcMar>
          </w:tcPr>
          <w:p>
            <w:pPr>
              <w:jc w:val="left"/>
            </w:pPr>
            <w:r>
              <w:rPr>
                <w:rFonts w:ascii="Times New Roman" w:hAnsi="Times New Roman"/>
                <w:color w:val="334155"/>
                <w:sz w:val="20"/>
              </w:rPr>
              <w:t>index.php</w:t>
            </w:r>
          </w:p>
        </w:tc>
        <w:tc>
          <w:tcPr>
            <w:tcW w:type="dxa" w:w="1728"/>
            <w:shd w:fill="FFFFFF"/>
            <w:tcMar>
              <w:top w:w="90" w:type="dxa"/>
              <w:bottom w:w="90" w:type="dxa"/>
              <w:left w:w="150" w:type="dxa"/>
              <w:right w:w="150" w:type="dxa"/>
            </w:tcMar>
          </w:tcPr>
          <w:p>
            <w:pPr>
              <w:jc w:val="left"/>
            </w:pPr>
            <w:r>
              <w:rPr>
                <w:rFonts w:ascii="Times New Roman" w:hAnsi="Times New Roman"/>
                <w:color w:val="334155"/>
                <w:sz w:val="20"/>
              </w:rPr>
              <w:t>Publik Root</w:t>
            </w:r>
          </w:p>
        </w:tc>
        <w:tc>
          <w:tcPr>
            <w:tcW w:type="dxa" w:w="5040"/>
            <w:shd w:fill="FFFFFF"/>
            <w:tcMar>
              <w:top w:w="90" w:type="dxa"/>
              <w:bottom w:w="90" w:type="dxa"/>
              <w:left w:w="150" w:type="dxa"/>
              <w:right w:w="150" w:type="dxa"/>
            </w:tcMar>
          </w:tcPr>
          <w:p>
            <w:pPr>
              <w:jc w:val="left"/>
            </w:pPr>
            <w:r>
              <w:rPr>
                <w:rFonts w:ascii="Times New Roman" w:hAnsi="Times New Roman"/>
                <w:color w:val="334155"/>
                <w:sz w:val="20"/>
              </w:rPr>
              <w:t>Halaman utama landing page publik (Hero section, Perumahan Unggulan, CTA)</w:t>
            </w:r>
          </w:p>
        </w:tc>
      </w:tr>
      <w:tr>
        <w:tc>
          <w:tcPr>
            <w:tcW w:type="dxa" w:w="2592"/>
            <w:shd w:fill="F1F5F9"/>
            <w:tcMar>
              <w:top w:w="90" w:type="dxa"/>
              <w:bottom w:w="90" w:type="dxa"/>
              <w:left w:w="150" w:type="dxa"/>
              <w:right w:w="150" w:type="dxa"/>
            </w:tcMar>
          </w:tcPr>
          <w:p>
            <w:pPr>
              <w:jc w:val="left"/>
            </w:pPr>
            <w:r>
              <w:rPr>
                <w:rFonts w:ascii="Times New Roman" w:hAnsi="Times New Roman"/>
                <w:color w:val="334155"/>
                <w:sz w:val="20"/>
              </w:rPr>
              <w:t>login.php &amp; register.php</w:t>
            </w:r>
          </w:p>
        </w:tc>
        <w:tc>
          <w:tcPr>
            <w:tcW w:type="dxa" w:w="1728"/>
            <w:shd w:fill="F1F5F9"/>
            <w:tcMar>
              <w:top w:w="90" w:type="dxa"/>
              <w:bottom w:w="90" w:type="dxa"/>
              <w:left w:w="150" w:type="dxa"/>
              <w:right w:w="150" w:type="dxa"/>
            </w:tcMar>
          </w:tcPr>
          <w:p>
            <w:pPr>
              <w:jc w:val="left"/>
            </w:pPr>
            <w:r>
              <w:rPr>
                <w:rFonts w:ascii="Times New Roman" w:hAnsi="Times New Roman"/>
                <w:color w:val="334155"/>
                <w:sz w:val="20"/>
              </w:rPr>
              <w:t>Autentikasi</w:t>
            </w:r>
          </w:p>
        </w:tc>
        <w:tc>
          <w:tcPr>
            <w:tcW w:type="dxa" w:w="5040"/>
            <w:shd w:fill="F1F5F9"/>
            <w:tcMar>
              <w:top w:w="90" w:type="dxa"/>
              <w:bottom w:w="90" w:type="dxa"/>
              <w:left w:w="150" w:type="dxa"/>
              <w:right w:w="150" w:type="dxa"/>
            </w:tcMar>
          </w:tcPr>
          <w:p>
            <w:pPr>
              <w:jc w:val="left"/>
            </w:pPr>
            <w:r>
              <w:rPr>
                <w:rFonts w:ascii="Times New Roman" w:hAnsi="Times New Roman"/>
                <w:color w:val="334155"/>
                <w:sz w:val="20"/>
              </w:rPr>
              <w:t>Halaman masuk dan pendaftaran akun nasabah baru (Password hash BCRYPT)</w:t>
            </w:r>
          </w:p>
        </w:tc>
      </w:tr>
      <w:tr>
        <w:tc>
          <w:tcPr>
            <w:tcW w:type="dxa" w:w="2592"/>
            <w:shd w:fill="FFFFFF"/>
            <w:tcMar>
              <w:top w:w="90" w:type="dxa"/>
              <w:bottom w:w="90" w:type="dxa"/>
              <w:left w:w="150" w:type="dxa"/>
              <w:right w:w="150" w:type="dxa"/>
            </w:tcMar>
          </w:tcPr>
          <w:p>
            <w:pPr>
              <w:jc w:val="left"/>
            </w:pPr>
            <w:r>
              <w:rPr>
                <w:rFonts w:ascii="Times New Roman" w:hAnsi="Times New Roman"/>
                <w:color w:val="334155"/>
                <w:sz w:val="20"/>
              </w:rPr>
              <w:t>config/koneksi.php</w:t>
            </w:r>
          </w:p>
        </w:tc>
        <w:tc>
          <w:tcPr>
            <w:tcW w:type="dxa" w:w="1728"/>
            <w:shd w:fill="FFFFFF"/>
            <w:tcMar>
              <w:top w:w="90" w:type="dxa"/>
              <w:bottom w:w="90" w:type="dxa"/>
              <w:left w:w="150" w:type="dxa"/>
              <w:right w:w="150" w:type="dxa"/>
            </w:tcMar>
          </w:tcPr>
          <w:p>
            <w:pPr>
              <w:jc w:val="left"/>
            </w:pPr>
            <w:r>
              <w:rPr>
                <w:rFonts w:ascii="Times New Roman" w:hAnsi="Times New Roman"/>
                <w:color w:val="334155"/>
                <w:sz w:val="20"/>
              </w:rPr>
              <w:t>Konfigurasi DB</w:t>
            </w:r>
          </w:p>
        </w:tc>
        <w:tc>
          <w:tcPr>
            <w:tcW w:type="dxa" w:w="5040"/>
            <w:shd w:fill="FFFFFF"/>
            <w:tcMar>
              <w:top w:w="90" w:type="dxa"/>
              <w:bottom w:w="90" w:type="dxa"/>
              <w:left w:w="150" w:type="dxa"/>
              <w:right w:w="150" w:type="dxa"/>
            </w:tcMar>
          </w:tcPr>
          <w:p>
            <w:pPr>
              <w:jc w:val="left"/>
            </w:pPr>
            <w:r>
              <w:rPr>
                <w:rFonts w:ascii="Times New Roman" w:hAnsi="Times New Roman"/>
                <w:color w:val="334155"/>
                <w:sz w:val="20"/>
              </w:rPr>
              <w:t>Inisialisasi objek PDO koneksi MySQL dengan penanganan PDOException</w:t>
            </w:r>
          </w:p>
        </w:tc>
      </w:tr>
      <w:tr>
        <w:tc>
          <w:tcPr>
            <w:tcW w:type="dxa" w:w="2592"/>
            <w:shd w:fill="F1F5F9"/>
            <w:tcMar>
              <w:top w:w="90" w:type="dxa"/>
              <w:bottom w:w="90" w:type="dxa"/>
              <w:left w:w="150" w:type="dxa"/>
              <w:right w:w="150" w:type="dxa"/>
            </w:tcMar>
          </w:tcPr>
          <w:p>
            <w:pPr>
              <w:jc w:val="left"/>
            </w:pPr>
            <w:r>
              <w:rPr>
                <w:rFonts w:ascii="Times New Roman" w:hAnsi="Times New Roman"/>
                <w:color w:val="334155"/>
                <w:sz w:val="20"/>
              </w:rPr>
              <w:t>config/functions.php</w:t>
            </w:r>
          </w:p>
        </w:tc>
        <w:tc>
          <w:tcPr>
            <w:tcW w:type="dxa" w:w="1728"/>
            <w:shd w:fill="F1F5F9"/>
            <w:tcMar>
              <w:top w:w="90" w:type="dxa"/>
              <w:bottom w:w="90" w:type="dxa"/>
              <w:left w:w="150" w:type="dxa"/>
              <w:right w:w="150" w:type="dxa"/>
            </w:tcMar>
          </w:tcPr>
          <w:p>
            <w:pPr>
              <w:jc w:val="left"/>
            </w:pPr>
            <w:r>
              <w:rPr>
                <w:rFonts w:ascii="Times New Roman" w:hAnsi="Times New Roman"/>
                <w:color w:val="334155"/>
                <w:sz w:val="20"/>
              </w:rPr>
              <w:t>Helper Utility</w:t>
            </w:r>
          </w:p>
        </w:tc>
        <w:tc>
          <w:tcPr>
            <w:tcW w:type="dxa" w:w="5040"/>
            <w:shd w:fill="F1F5F9"/>
            <w:tcMar>
              <w:top w:w="90" w:type="dxa"/>
              <w:bottom w:w="90" w:type="dxa"/>
              <w:left w:w="150" w:type="dxa"/>
              <w:right w:w="150" w:type="dxa"/>
            </w:tcMar>
          </w:tcPr>
          <w:p>
            <w:pPr>
              <w:jc w:val="left"/>
            </w:pPr>
            <w:r>
              <w:rPr>
                <w:rFonts w:ascii="Times New Roman" w:hAnsi="Times New Roman"/>
                <w:color w:val="334155"/>
                <w:sz w:val="20"/>
              </w:rPr>
              <w:t>Kumpulan fungsi global: format_rupiah(), format_tanggal(), hitung_cicilan(), upload_file()</w:t>
            </w:r>
          </w:p>
        </w:tc>
      </w:tr>
      <w:tr>
        <w:tc>
          <w:tcPr>
            <w:tcW w:type="dxa" w:w="2592"/>
            <w:shd w:fill="FFFFFF"/>
            <w:tcMar>
              <w:top w:w="90" w:type="dxa"/>
              <w:bottom w:w="90" w:type="dxa"/>
              <w:left w:w="150" w:type="dxa"/>
              <w:right w:w="150" w:type="dxa"/>
            </w:tcMar>
          </w:tcPr>
          <w:p>
            <w:pPr>
              <w:jc w:val="left"/>
            </w:pPr>
            <w:r>
              <w:rPr>
                <w:rFonts w:ascii="Times New Roman" w:hAnsi="Times New Roman"/>
                <w:color w:val="334155"/>
                <w:sz w:val="20"/>
              </w:rPr>
              <w:t>config/midtrans.php</w:t>
            </w:r>
          </w:p>
        </w:tc>
        <w:tc>
          <w:tcPr>
            <w:tcW w:type="dxa" w:w="1728"/>
            <w:shd w:fill="FFFFFF"/>
            <w:tcMar>
              <w:top w:w="90" w:type="dxa"/>
              <w:bottom w:w="90" w:type="dxa"/>
              <w:left w:w="150" w:type="dxa"/>
              <w:right w:w="150" w:type="dxa"/>
            </w:tcMar>
          </w:tcPr>
          <w:p>
            <w:pPr>
              <w:jc w:val="left"/>
            </w:pPr>
            <w:r>
              <w:rPr>
                <w:rFonts w:ascii="Times New Roman" w:hAnsi="Times New Roman"/>
                <w:color w:val="334155"/>
                <w:sz w:val="20"/>
              </w:rPr>
              <w:t>Integrasi API</w:t>
            </w:r>
          </w:p>
        </w:tc>
        <w:tc>
          <w:tcPr>
            <w:tcW w:type="dxa" w:w="5040"/>
            <w:shd w:fill="FFFFFF"/>
            <w:tcMar>
              <w:top w:w="90" w:type="dxa"/>
              <w:bottom w:w="90" w:type="dxa"/>
              <w:left w:w="150" w:type="dxa"/>
              <w:right w:w="150" w:type="dxa"/>
            </w:tcMar>
          </w:tcPr>
          <w:p>
            <w:pPr>
              <w:jc w:val="left"/>
            </w:pPr>
            <w:r>
              <w:rPr>
                <w:rFonts w:ascii="Times New Roman" w:hAnsi="Times New Roman"/>
                <w:color w:val="334155"/>
                <w:sz w:val="20"/>
              </w:rPr>
              <w:t>Konfigurasi Server Key &amp; Client Key Midtrans Snap dan pengirim request cURL POST</w:t>
            </w:r>
          </w:p>
        </w:tc>
      </w:tr>
      <w:tr>
        <w:tc>
          <w:tcPr>
            <w:tcW w:type="dxa" w:w="2592"/>
            <w:shd w:fill="F1F5F9"/>
            <w:tcMar>
              <w:top w:w="90" w:type="dxa"/>
              <w:bottom w:w="90" w:type="dxa"/>
              <w:left w:w="150" w:type="dxa"/>
              <w:right w:w="150" w:type="dxa"/>
            </w:tcMar>
          </w:tcPr>
          <w:p>
            <w:pPr>
              <w:jc w:val="left"/>
            </w:pPr>
            <w:r>
              <w:rPr>
                <w:rFonts w:ascii="Times New Roman" w:hAnsi="Times New Roman"/>
                <w:color w:val="334155"/>
                <w:sz w:val="20"/>
              </w:rPr>
              <w:t>config/auth.php &amp; guard</w:t>
            </w:r>
          </w:p>
        </w:tc>
        <w:tc>
          <w:tcPr>
            <w:tcW w:type="dxa" w:w="1728"/>
            <w:shd w:fill="F1F5F9"/>
            <w:tcMar>
              <w:top w:w="90" w:type="dxa"/>
              <w:bottom w:w="90" w:type="dxa"/>
              <w:left w:w="150" w:type="dxa"/>
              <w:right w:w="150" w:type="dxa"/>
            </w:tcMar>
          </w:tcPr>
          <w:p>
            <w:pPr>
              <w:jc w:val="left"/>
            </w:pPr>
            <w:r>
              <w:rPr>
                <w:rFonts w:ascii="Times New Roman" w:hAnsi="Times New Roman"/>
                <w:color w:val="334155"/>
                <w:sz w:val="20"/>
              </w:rPr>
              <w:t>Keamanan Sesi</w:t>
            </w:r>
          </w:p>
        </w:tc>
        <w:tc>
          <w:tcPr>
            <w:tcW w:type="dxa" w:w="5040"/>
            <w:shd w:fill="F1F5F9"/>
            <w:tcMar>
              <w:top w:w="90" w:type="dxa"/>
              <w:bottom w:w="90" w:type="dxa"/>
              <w:left w:w="150" w:type="dxa"/>
              <w:right w:w="150" w:type="dxa"/>
            </w:tcMar>
          </w:tcPr>
          <w:p>
            <w:pPr>
              <w:jc w:val="left"/>
            </w:pPr>
            <w:r>
              <w:rPr>
                <w:rFonts w:ascii="Times New Roman" w:hAnsi="Times New Roman"/>
                <w:color w:val="334155"/>
                <w:sz w:val="20"/>
              </w:rPr>
              <w:t>Pemeriksa sesi login pengguna dan pembatas hak akses (cek_admin.php &amp; cek_customer.php)</w:t>
            </w:r>
          </w:p>
        </w:tc>
      </w:tr>
      <w:tr>
        <w:tc>
          <w:tcPr>
            <w:tcW w:type="dxa" w:w="2592"/>
            <w:shd w:fill="FFFFFF"/>
            <w:tcMar>
              <w:top w:w="90" w:type="dxa"/>
              <w:bottom w:w="90" w:type="dxa"/>
              <w:left w:w="150" w:type="dxa"/>
              <w:right w:w="150" w:type="dxa"/>
            </w:tcMar>
          </w:tcPr>
          <w:p>
            <w:pPr>
              <w:jc w:val="left"/>
            </w:pPr>
            <w:r>
              <w:rPr>
                <w:rFonts w:ascii="Times New Roman" w:hAnsi="Times New Roman"/>
                <w:color w:val="334155"/>
                <w:sz w:val="20"/>
              </w:rPr>
              <w:t>admin/dashboard.php</w:t>
            </w:r>
          </w:p>
        </w:tc>
        <w:tc>
          <w:tcPr>
            <w:tcW w:type="dxa" w:w="1728"/>
            <w:shd w:fill="FFFFFF"/>
            <w:tcMar>
              <w:top w:w="90" w:type="dxa"/>
              <w:bottom w:w="90" w:type="dxa"/>
              <w:left w:w="150" w:type="dxa"/>
              <w:right w:w="150" w:type="dxa"/>
            </w:tcMar>
          </w:tcPr>
          <w:p>
            <w:pPr>
              <w:jc w:val="left"/>
            </w:pPr>
            <w:r>
              <w:rPr>
                <w:rFonts w:ascii="Times New Roman" w:hAnsi="Times New Roman"/>
                <w:color w:val="334155"/>
                <w:sz w:val="20"/>
              </w:rPr>
              <w:t>Admin Panel</w:t>
            </w:r>
          </w:p>
        </w:tc>
        <w:tc>
          <w:tcPr>
            <w:tcW w:type="dxa" w:w="5040"/>
            <w:shd w:fill="FFFFFF"/>
            <w:tcMar>
              <w:top w:w="90" w:type="dxa"/>
              <w:bottom w:w="90" w:type="dxa"/>
              <w:left w:w="150" w:type="dxa"/>
              <w:right w:w="150" w:type="dxa"/>
            </w:tcMar>
          </w:tcPr>
          <w:p>
            <w:pPr>
              <w:jc w:val="left"/>
            </w:pPr>
            <w:r>
              <w:rPr>
                <w:rFonts w:ascii="Times New Roman" w:hAnsi="Times New Roman"/>
                <w:color w:val="334155"/>
                <w:sz w:val="20"/>
              </w:rPr>
              <w:t>Ringkasan statistik unit rumah, total nasabah KPR, dan grafik pendapatan</w:t>
            </w:r>
          </w:p>
        </w:tc>
      </w:tr>
      <w:tr>
        <w:tc>
          <w:tcPr>
            <w:tcW w:type="dxa" w:w="2592"/>
            <w:shd w:fill="F1F5F9"/>
            <w:tcMar>
              <w:top w:w="90" w:type="dxa"/>
              <w:bottom w:w="90" w:type="dxa"/>
              <w:left w:w="150" w:type="dxa"/>
              <w:right w:w="150" w:type="dxa"/>
            </w:tcMar>
          </w:tcPr>
          <w:p>
            <w:pPr>
              <w:jc w:val="left"/>
            </w:pPr>
            <w:r>
              <w:rPr>
                <w:rFonts w:ascii="Times New Roman" w:hAnsi="Times New Roman"/>
                <w:color w:val="334155"/>
                <w:sz w:val="20"/>
              </w:rPr>
              <w:t>admin/pengajuan_kpr/</w:t>
            </w:r>
          </w:p>
        </w:tc>
        <w:tc>
          <w:tcPr>
            <w:tcW w:type="dxa" w:w="1728"/>
            <w:shd w:fill="F1F5F9"/>
            <w:tcMar>
              <w:top w:w="90" w:type="dxa"/>
              <w:bottom w:w="90" w:type="dxa"/>
              <w:left w:w="150" w:type="dxa"/>
              <w:right w:w="150" w:type="dxa"/>
            </w:tcMar>
          </w:tcPr>
          <w:p>
            <w:pPr>
              <w:jc w:val="left"/>
            </w:pPr>
            <w:r>
              <w:rPr>
                <w:rFonts w:ascii="Times New Roman" w:hAnsi="Times New Roman"/>
                <w:color w:val="334155"/>
                <w:sz w:val="20"/>
              </w:rPr>
              <w:t>Admin Workflow</w:t>
            </w:r>
          </w:p>
        </w:tc>
        <w:tc>
          <w:tcPr>
            <w:tcW w:type="dxa" w:w="5040"/>
            <w:shd w:fill="F1F5F9"/>
            <w:tcMar>
              <w:top w:w="90" w:type="dxa"/>
              <w:bottom w:w="90" w:type="dxa"/>
              <w:left w:w="150" w:type="dxa"/>
              <w:right w:w="150" w:type="dxa"/>
            </w:tcMar>
          </w:tcPr>
          <w:p>
            <w:pPr>
              <w:jc w:val="left"/>
            </w:pPr>
            <w:r>
              <w:rPr>
                <w:rFonts w:ascii="Times New Roman" w:hAnsi="Times New Roman"/>
                <w:color w:val="334155"/>
                <w:sz w:val="20"/>
              </w:rPr>
              <w:t>Modul evaluasi KPR stage-by-stage 6 tahap dengan tombol konfirmasi ACC</w:t>
            </w:r>
          </w:p>
        </w:tc>
      </w:tr>
      <w:tr>
        <w:tc>
          <w:tcPr>
            <w:tcW w:type="dxa" w:w="2592"/>
            <w:shd w:fill="FFFFFF"/>
            <w:tcMar>
              <w:top w:w="90" w:type="dxa"/>
              <w:bottom w:w="90" w:type="dxa"/>
              <w:left w:w="150" w:type="dxa"/>
              <w:right w:w="150" w:type="dxa"/>
            </w:tcMar>
          </w:tcPr>
          <w:p>
            <w:pPr>
              <w:jc w:val="left"/>
            </w:pPr>
            <w:r>
              <w:rPr>
                <w:rFonts w:ascii="Times New Roman" w:hAnsi="Times New Roman"/>
                <w:color w:val="334155"/>
                <w:sz w:val="20"/>
              </w:rPr>
              <w:t>admin/cicilan/</w:t>
            </w:r>
          </w:p>
        </w:tc>
        <w:tc>
          <w:tcPr>
            <w:tcW w:type="dxa" w:w="1728"/>
            <w:shd w:fill="FFFFFF"/>
            <w:tcMar>
              <w:top w:w="90" w:type="dxa"/>
              <w:bottom w:w="90" w:type="dxa"/>
              <w:left w:w="150" w:type="dxa"/>
              <w:right w:w="150" w:type="dxa"/>
            </w:tcMar>
          </w:tcPr>
          <w:p>
            <w:pPr>
              <w:jc w:val="left"/>
            </w:pPr>
            <w:r>
              <w:rPr>
                <w:rFonts w:ascii="Times New Roman" w:hAnsi="Times New Roman"/>
                <w:color w:val="334155"/>
                <w:sz w:val="20"/>
              </w:rPr>
              <w:t>Admin Keuangan</w:t>
            </w:r>
          </w:p>
        </w:tc>
        <w:tc>
          <w:tcPr>
            <w:tcW w:type="dxa" w:w="5040"/>
            <w:shd w:fill="FFFFFF"/>
            <w:tcMar>
              <w:top w:w="90" w:type="dxa"/>
              <w:bottom w:w="90" w:type="dxa"/>
              <w:left w:w="150" w:type="dxa"/>
              <w:right w:w="150" w:type="dxa"/>
            </w:tcMar>
          </w:tcPr>
          <w:p>
            <w:pPr>
              <w:jc w:val="left"/>
            </w:pPr>
            <w:r>
              <w:rPr>
                <w:rFonts w:ascii="Times New Roman" w:hAnsi="Times New Roman"/>
                <w:color w:val="334155"/>
                <w:sz w:val="20"/>
              </w:rPr>
              <w:t>Daftar cicilan aktif nasabah dan modul pencetakan laporan resmi cetak_kpr.php</w:t>
            </w:r>
          </w:p>
        </w:tc>
      </w:tr>
      <w:tr>
        <w:tc>
          <w:tcPr>
            <w:tcW w:type="dxa" w:w="2592"/>
            <w:shd w:fill="F1F5F9"/>
            <w:tcMar>
              <w:top w:w="90" w:type="dxa"/>
              <w:bottom w:w="90" w:type="dxa"/>
              <w:left w:w="150" w:type="dxa"/>
              <w:right w:w="150" w:type="dxa"/>
            </w:tcMar>
          </w:tcPr>
          <w:p>
            <w:pPr>
              <w:jc w:val="left"/>
            </w:pPr>
            <w:r>
              <w:rPr>
                <w:rFonts w:ascii="Times New Roman" w:hAnsi="Times New Roman"/>
                <w:color w:val="334155"/>
                <w:sz w:val="20"/>
              </w:rPr>
              <w:t>customer/bayar_dp.php</w:t>
            </w:r>
          </w:p>
        </w:tc>
        <w:tc>
          <w:tcPr>
            <w:tcW w:type="dxa" w:w="1728"/>
            <w:shd w:fill="F1F5F9"/>
            <w:tcMar>
              <w:top w:w="90" w:type="dxa"/>
              <w:bottom w:w="90" w:type="dxa"/>
              <w:left w:w="150" w:type="dxa"/>
              <w:right w:w="150" w:type="dxa"/>
            </w:tcMar>
          </w:tcPr>
          <w:p>
            <w:pPr>
              <w:jc w:val="left"/>
            </w:pPr>
            <w:r>
              <w:rPr>
                <w:rFonts w:ascii="Times New Roman" w:hAnsi="Times New Roman"/>
                <w:color w:val="334155"/>
                <w:sz w:val="20"/>
              </w:rPr>
              <w:t>Portal Customer</w:t>
            </w:r>
          </w:p>
        </w:tc>
        <w:tc>
          <w:tcPr>
            <w:tcW w:type="dxa" w:w="5040"/>
            <w:shd w:fill="F1F5F9"/>
            <w:tcMar>
              <w:top w:w="90" w:type="dxa"/>
              <w:bottom w:w="90" w:type="dxa"/>
              <w:left w:w="150" w:type="dxa"/>
              <w:right w:w="150" w:type="dxa"/>
            </w:tcMar>
          </w:tcPr>
          <w:p>
            <w:pPr>
              <w:jc w:val="left"/>
            </w:pPr>
            <w:r>
              <w:rPr>
                <w:rFonts w:ascii="Times New Roman" w:hAnsi="Times New Roman"/>
                <w:color w:val="334155"/>
                <w:sz w:val="20"/>
              </w:rPr>
              <w:t>Modul pembayaran DP via Midtrans Snap Popup &amp; Widget pilihan bank manual</w:t>
            </w:r>
          </w:p>
        </w:tc>
      </w:tr>
      <w:tr>
        <w:tc>
          <w:tcPr>
            <w:tcW w:type="dxa" w:w="2592"/>
            <w:shd w:fill="FFFFFF"/>
            <w:tcMar>
              <w:top w:w="90" w:type="dxa"/>
              <w:bottom w:w="90" w:type="dxa"/>
              <w:left w:w="150" w:type="dxa"/>
              <w:right w:w="150" w:type="dxa"/>
            </w:tcMar>
          </w:tcPr>
          <w:p>
            <w:pPr>
              <w:jc w:val="left"/>
            </w:pPr>
            <w:r>
              <w:rPr>
                <w:rFonts w:ascii="Times New Roman" w:hAnsi="Times New Roman"/>
                <w:color w:val="334155"/>
                <w:sz w:val="20"/>
              </w:rPr>
              <w:t>customer/status_kpr.php</w:t>
            </w:r>
          </w:p>
        </w:tc>
        <w:tc>
          <w:tcPr>
            <w:tcW w:type="dxa" w:w="1728"/>
            <w:shd w:fill="FFFFFF"/>
            <w:tcMar>
              <w:top w:w="90" w:type="dxa"/>
              <w:bottom w:w="90" w:type="dxa"/>
              <w:left w:w="150" w:type="dxa"/>
              <w:right w:w="150" w:type="dxa"/>
            </w:tcMar>
          </w:tcPr>
          <w:p>
            <w:pPr>
              <w:jc w:val="left"/>
            </w:pPr>
            <w:r>
              <w:rPr>
                <w:rFonts w:ascii="Times New Roman" w:hAnsi="Times New Roman"/>
                <w:color w:val="334155"/>
                <w:sz w:val="20"/>
              </w:rPr>
              <w:t>Portal Customer</w:t>
            </w:r>
          </w:p>
        </w:tc>
        <w:tc>
          <w:tcPr>
            <w:tcW w:type="dxa" w:w="5040"/>
            <w:shd w:fill="FFFFFF"/>
            <w:tcMar>
              <w:top w:w="90" w:type="dxa"/>
              <w:bottom w:w="90" w:type="dxa"/>
              <w:left w:w="150" w:type="dxa"/>
              <w:right w:w="150" w:type="dxa"/>
            </w:tcMar>
          </w:tcPr>
          <w:p>
            <w:pPr>
              <w:jc w:val="left"/>
            </w:pPr>
            <w:r>
              <w:rPr>
                <w:rFonts w:ascii="Times New Roman" w:hAnsi="Times New Roman"/>
                <w:color w:val="334155"/>
                <w:sz w:val="20"/>
              </w:rPr>
              <w:t>Visualisasi timeline 6 tahapan status KPR real-time &amp; audit trail log</w:t>
            </w:r>
          </w:p>
        </w:tc>
      </w:tr>
      <w:tr>
        <w:tc>
          <w:tcPr>
            <w:tcW w:type="dxa" w:w="2592"/>
            <w:shd w:fill="F1F5F9"/>
            <w:tcMar>
              <w:top w:w="90" w:type="dxa"/>
              <w:bottom w:w="90" w:type="dxa"/>
              <w:left w:w="150" w:type="dxa"/>
              <w:right w:w="150" w:type="dxa"/>
            </w:tcMar>
          </w:tcPr>
          <w:p>
            <w:pPr>
              <w:jc w:val="left"/>
            </w:pPr>
            <w:r>
              <w:rPr>
                <w:rFonts w:ascii="Times New Roman" w:hAnsi="Times New Roman"/>
                <w:color w:val="334155"/>
                <w:sz w:val="20"/>
              </w:rPr>
              <w:t>customer/cicilan.php</w:t>
            </w:r>
          </w:p>
        </w:tc>
        <w:tc>
          <w:tcPr>
            <w:tcW w:type="dxa" w:w="1728"/>
            <w:shd w:fill="F1F5F9"/>
            <w:tcMar>
              <w:top w:w="90" w:type="dxa"/>
              <w:bottom w:w="90" w:type="dxa"/>
              <w:left w:w="150" w:type="dxa"/>
              <w:right w:w="150" w:type="dxa"/>
            </w:tcMar>
          </w:tcPr>
          <w:p>
            <w:pPr>
              <w:jc w:val="left"/>
            </w:pPr>
            <w:r>
              <w:rPr>
                <w:rFonts w:ascii="Times New Roman" w:hAnsi="Times New Roman"/>
                <w:color w:val="334155"/>
                <w:sz w:val="20"/>
              </w:rPr>
              <w:t>Portal Customer</w:t>
            </w:r>
          </w:p>
        </w:tc>
        <w:tc>
          <w:tcPr>
            <w:tcW w:type="dxa" w:w="5040"/>
            <w:shd w:fill="F1F5F9"/>
            <w:tcMar>
              <w:top w:w="90" w:type="dxa"/>
              <w:bottom w:w="90" w:type="dxa"/>
              <w:left w:w="150" w:type="dxa"/>
              <w:right w:w="150" w:type="dxa"/>
            </w:tcMar>
          </w:tcPr>
          <w:p>
            <w:pPr>
              <w:jc w:val="left"/>
            </w:pPr>
            <w:r>
              <w:rPr>
                <w:rFonts w:ascii="Times New Roman" w:hAnsi="Times New Roman"/>
                <w:color w:val="334155"/>
                <w:sz w:val="20"/>
              </w:rPr>
              <w:t>Tabel jadwal angsuran bulanan nasabah &amp; tombol unggah bukti pembayaran</w:t>
            </w:r>
          </w:p>
        </w:tc>
      </w:tr>
      <w:tr>
        <w:tc>
          <w:tcPr>
            <w:tcW w:type="dxa" w:w="2592"/>
            <w:shd w:fill="FFFFFF"/>
            <w:tcMar>
              <w:top w:w="90" w:type="dxa"/>
              <w:bottom w:w="90" w:type="dxa"/>
              <w:left w:w="150" w:type="dxa"/>
              <w:right w:w="150" w:type="dxa"/>
            </w:tcMar>
          </w:tcPr>
          <w:p>
            <w:pPr>
              <w:jc w:val="left"/>
            </w:pPr>
            <w:r>
              <w:rPr>
                <w:rFonts w:ascii="Times New Roman" w:hAnsi="Times New Roman"/>
                <w:color w:val="334155"/>
                <w:sz w:val="20"/>
              </w:rPr>
              <w:t>guest/katalog.php</w:t>
            </w:r>
          </w:p>
        </w:tc>
        <w:tc>
          <w:tcPr>
            <w:tcW w:type="dxa" w:w="1728"/>
            <w:shd w:fill="FFFFFF"/>
            <w:tcMar>
              <w:top w:w="90" w:type="dxa"/>
              <w:bottom w:w="90" w:type="dxa"/>
              <w:left w:w="150" w:type="dxa"/>
              <w:right w:w="150" w:type="dxa"/>
            </w:tcMar>
          </w:tcPr>
          <w:p>
            <w:pPr>
              <w:jc w:val="left"/>
            </w:pPr>
            <w:r>
              <w:rPr>
                <w:rFonts w:ascii="Times New Roman" w:hAnsi="Times New Roman"/>
                <w:color w:val="334155"/>
                <w:sz w:val="20"/>
              </w:rPr>
              <w:t>Halaman Publik</w:t>
            </w:r>
          </w:p>
        </w:tc>
        <w:tc>
          <w:tcPr>
            <w:tcW w:type="dxa" w:w="5040"/>
            <w:shd w:fill="FFFFFF"/>
            <w:tcMar>
              <w:top w:w="90" w:type="dxa"/>
              <w:bottom w:w="90" w:type="dxa"/>
              <w:left w:w="150" w:type="dxa"/>
              <w:right w:w="150" w:type="dxa"/>
            </w:tcMar>
          </w:tcPr>
          <w:p>
            <w:pPr>
              <w:jc w:val="left"/>
            </w:pPr>
            <w:r>
              <w:rPr>
                <w:rFonts w:ascii="Times New Roman" w:hAnsi="Times New Roman"/>
                <w:color w:val="334155"/>
                <w:sz w:val="20"/>
              </w:rPr>
              <w:t>Katalog pencarian unit rumah lengkap dengan filter perumahan, harga, &amp; tipe</w:t>
            </w:r>
          </w:p>
        </w:tc>
      </w:tr>
      <w:tr>
        <w:tc>
          <w:tcPr>
            <w:tcW w:type="dxa" w:w="2592"/>
            <w:shd w:fill="F1F5F9"/>
            <w:tcMar>
              <w:top w:w="90" w:type="dxa"/>
              <w:bottom w:w="90" w:type="dxa"/>
              <w:left w:w="150" w:type="dxa"/>
              <w:right w:w="150" w:type="dxa"/>
            </w:tcMar>
          </w:tcPr>
          <w:p>
            <w:pPr>
              <w:jc w:val="left"/>
            </w:pPr>
            <w:r>
              <w:rPr>
                <w:rFonts w:ascii="Times New Roman" w:hAnsi="Times New Roman"/>
                <w:color w:val="334155"/>
                <w:sz w:val="20"/>
              </w:rPr>
              <w:t>guest/simulasi_kpr.php</w:t>
            </w:r>
          </w:p>
        </w:tc>
        <w:tc>
          <w:tcPr>
            <w:tcW w:type="dxa" w:w="1728"/>
            <w:shd w:fill="F1F5F9"/>
            <w:tcMar>
              <w:top w:w="90" w:type="dxa"/>
              <w:bottom w:w="90" w:type="dxa"/>
              <w:left w:w="150" w:type="dxa"/>
              <w:right w:w="150" w:type="dxa"/>
            </w:tcMar>
          </w:tcPr>
          <w:p>
            <w:pPr>
              <w:jc w:val="left"/>
            </w:pPr>
            <w:r>
              <w:rPr>
                <w:rFonts w:ascii="Times New Roman" w:hAnsi="Times New Roman"/>
                <w:color w:val="334155"/>
                <w:sz w:val="20"/>
              </w:rPr>
              <w:t>Halaman Publik</w:t>
            </w:r>
          </w:p>
        </w:tc>
        <w:tc>
          <w:tcPr>
            <w:tcW w:type="dxa" w:w="5040"/>
            <w:shd w:fill="F1F5F9"/>
            <w:tcMar>
              <w:top w:w="90" w:type="dxa"/>
              <w:bottom w:w="90" w:type="dxa"/>
              <w:left w:w="150" w:type="dxa"/>
              <w:right w:w="150" w:type="dxa"/>
            </w:tcMar>
          </w:tcPr>
          <w:p>
            <w:pPr>
              <w:jc w:val="left"/>
            </w:pPr>
            <w:r>
              <w:rPr>
                <w:rFonts w:ascii="Times New Roman" w:hAnsi="Times New Roman"/>
                <w:color w:val="334155"/>
                <w:sz w:val="20"/>
              </w:rPr>
              <w:t>Kalkulator simulasi KPR interaktif berbasis kalkulasi JavaScript real-time</w:t>
            </w:r>
          </w:p>
        </w:tc>
      </w:tr>
      <w:tr>
        <w:tc>
          <w:tcPr>
            <w:tcW w:type="dxa" w:w="2592"/>
            <w:shd w:fill="FFFFFF"/>
            <w:tcMar>
              <w:top w:w="90" w:type="dxa"/>
              <w:bottom w:w="90" w:type="dxa"/>
              <w:left w:w="150" w:type="dxa"/>
              <w:right w:w="150" w:type="dxa"/>
            </w:tcMar>
          </w:tcPr>
          <w:p>
            <w:pPr>
              <w:jc w:val="left"/>
            </w:pPr>
            <w:r>
              <w:rPr>
                <w:rFonts w:ascii="Times New Roman" w:hAnsi="Times New Roman"/>
                <w:color w:val="334155"/>
                <w:sz w:val="20"/>
              </w:rPr>
              <w:t>includes/navbar &amp; sidebar</w:t>
            </w:r>
          </w:p>
        </w:tc>
        <w:tc>
          <w:tcPr>
            <w:tcW w:type="dxa" w:w="1728"/>
            <w:shd w:fill="FFFFFF"/>
            <w:tcMar>
              <w:top w:w="90" w:type="dxa"/>
              <w:bottom w:w="90" w:type="dxa"/>
              <w:left w:w="150" w:type="dxa"/>
              <w:right w:w="150" w:type="dxa"/>
            </w:tcMar>
          </w:tcPr>
          <w:p>
            <w:pPr>
              <w:jc w:val="left"/>
            </w:pPr>
            <w:r>
              <w:rPr>
                <w:rFonts w:ascii="Times New Roman" w:hAnsi="Times New Roman"/>
                <w:color w:val="334155"/>
                <w:sz w:val="20"/>
              </w:rPr>
              <w:t>UI Komponen</w:t>
            </w:r>
          </w:p>
        </w:tc>
        <w:tc>
          <w:tcPr>
            <w:tcW w:type="dxa" w:w="5040"/>
            <w:shd w:fill="FFFFFF"/>
            <w:tcMar>
              <w:top w:w="90" w:type="dxa"/>
              <w:bottom w:w="90" w:type="dxa"/>
              <w:left w:w="150" w:type="dxa"/>
              <w:right w:w="150" w:type="dxa"/>
            </w:tcMar>
          </w:tcPr>
          <w:p>
            <w:pPr>
              <w:jc w:val="left"/>
            </w:pPr>
            <w:r>
              <w:rPr>
                <w:rFonts w:ascii="Times New Roman" w:hAnsi="Times New Roman"/>
                <w:color w:val="334155"/>
                <w:sz w:val="20"/>
              </w:rPr>
              <w:t>Header navigasi publik, footer, dan sidebar khusus Admin / Customer</w:t>
            </w:r>
          </w:p>
        </w:tc>
      </w:tr>
      <w:tr>
        <w:tc>
          <w:tcPr>
            <w:tcW w:type="dxa" w:w="2592"/>
            <w:shd w:fill="F1F5F9"/>
            <w:tcMar>
              <w:top w:w="90" w:type="dxa"/>
              <w:bottom w:w="90" w:type="dxa"/>
              <w:left w:w="150" w:type="dxa"/>
              <w:right w:w="150" w:type="dxa"/>
            </w:tcMar>
          </w:tcPr>
          <w:p>
            <w:pPr>
              <w:jc w:val="left"/>
            </w:pPr>
            <w:r>
              <w:rPr>
                <w:rFonts w:ascii="Times New Roman" w:hAnsi="Times New Roman"/>
                <w:color w:val="334155"/>
                <w:sz w:val="20"/>
              </w:rPr>
              <w:t>uploads/dokumen &amp; bukti</w:t>
            </w:r>
          </w:p>
        </w:tc>
        <w:tc>
          <w:tcPr>
            <w:tcW w:type="dxa" w:w="1728"/>
            <w:shd w:fill="F1F5F9"/>
            <w:tcMar>
              <w:top w:w="90" w:type="dxa"/>
              <w:bottom w:w="90" w:type="dxa"/>
              <w:left w:w="150" w:type="dxa"/>
              <w:right w:w="150" w:type="dxa"/>
            </w:tcMar>
          </w:tcPr>
          <w:p>
            <w:pPr>
              <w:jc w:val="left"/>
            </w:pPr>
            <w:r>
              <w:rPr>
                <w:rFonts w:ascii="Times New Roman" w:hAnsi="Times New Roman"/>
                <w:color w:val="334155"/>
                <w:sz w:val="20"/>
              </w:rPr>
              <w:t>Penyimpanan</w:t>
            </w:r>
          </w:p>
        </w:tc>
        <w:tc>
          <w:tcPr>
            <w:tcW w:type="dxa" w:w="5040"/>
            <w:shd w:fill="F1F5F9"/>
            <w:tcMar>
              <w:top w:w="90" w:type="dxa"/>
              <w:bottom w:w="90" w:type="dxa"/>
              <w:left w:w="150" w:type="dxa"/>
              <w:right w:w="150" w:type="dxa"/>
            </w:tcMar>
          </w:tcPr>
          <w:p>
            <w:pPr>
              <w:jc w:val="left"/>
            </w:pPr>
            <w:r>
              <w:rPr>
                <w:rFonts w:ascii="Times New Roman" w:hAnsi="Times New Roman"/>
                <w:color w:val="334155"/>
                <w:sz w:val="20"/>
              </w:rPr>
              <w:t>Folder penyimpanan file digital KTP, KK, Slip Gaji, NPWP, dan bukti transfer</w:t>
            </w:r>
          </w:p>
        </w:tc>
      </w:tr>
    </w:tbl>
    <w:p>
      <w:pPr>
        <w:spacing w:before="80" w:after="120"/>
      </w:pPr>
    </w:p>
    <w:p>
      <w:pPr>
        <w:keepNext/>
        <w:spacing w:before="280" w:after="120"/>
      </w:pPr>
      <w:r>
        <w:rPr>
          <w:rFonts w:ascii="Times New Roman" w:hAnsi="Times New Roman"/>
          <w:b/>
          <w:color w:val="000000"/>
          <w:sz w:val="26"/>
        </w:rPr>
        <w:t>4.3 RINCIAN LANGKAH-LANGKAH PEMBUATAN SISTEM</w:t>
      </w:r>
    </w:p>
    <w:p>
      <w:pPr>
        <w:keepNext/>
        <w:spacing w:before="200" w:after="80"/>
      </w:pPr>
      <w:r>
        <w:rPr>
          <w:rFonts w:ascii="Times New Roman" w:hAnsi="Times New Roman"/>
          <w:b/>
          <w:color w:val="000000"/>
          <w:sz w:val="23"/>
        </w:rPr>
        <w:t>4.3.1 Langkah 1: Persiapan Server Lokal &amp; Inisialisasi Database</w:t>
      </w:r>
    </w:p>
    <w:p>
      <w:pPr>
        <w:spacing w:before="0" w:after="120" w:line="276" w:lineRule="auto"/>
        <w:jc w:val="both"/>
      </w:pPr>
      <w:r>
        <w:rPr>
          <w:rFonts w:ascii="Times New Roman" w:hAnsi="Times New Roman"/>
          <w:color w:val="334155"/>
          <w:sz w:val="22"/>
        </w:rPr>
        <w:t>Langkah awal diawali dengan menyalakan modul Apache dan MySQL pada Control Panel XAMPP. Selanjutnya membuat basis data perumahan_kpr di phpMyAdmin dan mengeksekusi berkas SQL database/perumahan_kpr.sql untuk membentuk 12 tabel beserta batasan Foreign Key Constraint.</w:t>
      </w:r>
    </w:p>
    <w:p>
      <w:pPr>
        <w:keepNext/>
        <w:spacing w:before="200" w:after="80"/>
      </w:pPr>
      <w:r>
        <w:rPr>
          <w:rFonts w:ascii="Times New Roman" w:hAnsi="Times New Roman"/>
          <w:b/>
          <w:color w:val="000000"/>
          <w:sz w:val="23"/>
        </w:rPr>
        <w:t>4.3.2 Langkah 2: Konstruksi Modul Koneksi PDO &amp; Fungsi Helper Global</w:t>
      </w:r>
    </w:p>
    <w:p>
      <w:pPr>
        <w:spacing w:before="0" w:after="120" w:line="276" w:lineRule="auto"/>
        <w:jc w:val="both"/>
      </w:pPr>
      <w:r>
        <w:rPr>
          <w:rFonts w:ascii="Times New Roman" w:hAnsi="Times New Roman"/>
          <w:color w:val="334155"/>
          <w:sz w:val="22"/>
        </w:rPr>
        <w:t>Membangun config/koneksi.php menggunakan objek PDO: new PDO('mysql:host=localhost;dbname=perumahan_kpr;charset=utf8mb4', 'root', '') dengan opsi ATTR_ERRMODE =&gt; ERRMODE_EXCEPTION. Selanjutnya pada config/functions.php ditulis algoritma hitung_cicilan($harga, $dp, $bunga, $tenor) yang mengimplementasikan rumus anuitas perbankan M = P * r * (1+r)^n / ((1+r)^n - 1).</w:t>
      </w:r>
    </w:p>
    <w:p>
      <w:pPr>
        <w:keepNext/>
        <w:spacing w:before="200" w:after="80"/>
      </w:pPr>
      <w:r>
        <w:rPr>
          <w:rFonts w:ascii="Times New Roman" w:hAnsi="Times New Roman"/>
          <w:b/>
          <w:color w:val="000000"/>
          <w:sz w:val="23"/>
        </w:rPr>
        <w:t>4.3.3 Langkah 3: Implementasi Autentikasi Pengguna &amp; Keamanan Sesi Multi-Role</w:t>
      </w:r>
    </w:p>
    <w:p>
      <w:pPr>
        <w:spacing w:before="0" w:after="120" w:line="276" w:lineRule="auto"/>
        <w:jc w:val="both"/>
      </w:pPr>
      <w:r>
        <w:rPr>
          <w:rFonts w:ascii="Times New Roman" w:hAnsi="Times New Roman"/>
          <w:color w:val="334155"/>
          <w:sz w:val="22"/>
        </w:rPr>
        <w:t>Membangun register.php dan login.php. Pada saat registrasi, password diolah menggunakan password_hash($password, PASSWORD_BCRYPT). Pada saat login, password diverifikasi menggunakan password_verify(). Berkas config/cek_admin.php bertindak sebagai guard yang memastikan bahwa hanya akun ber-role 'admin' yang dapat membuka direktori admin/.</w:t>
      </w:r>
    </w:p>
    <w:p>
      <w:pPr>
        <w:keepNext/>
        <w:spacing w:before="200" w:after="80"/>
      </w:pPr>
      <w:r>
        <w:rPr>
          <w:rFonts w:ascii="Times New Roman" w:hAnsi="Times New Roman"/>
          <w:b/>
          <w:color w:val="000000"/>
          <w:sz w:val="23"/>
        </w:rPr>
        <w:t>4.3.4 Langkah 4: Pembuatan Katalog Publik &amp; Kalkulator Simulasi KPR</w:t>
      </w:r>
    </w:p>
    <w:p>
      <w:pPr>
        <w:spacing w:before="0" w:after="120" w:line="276" w:lineRule="auto"/>
        <w:jc w:val="both"/>
      </w:pPr>
      <w:r>
        <w:rPr>
          <w:rFonts w:ascii="Times New Roman" w:hAnsi="Times New Roman"/>
          <w:color w:val="334155"/>
          <w:sz w:val="22"/>
        </w:rPr>
        <w:t>Membangun guest/katalog.php dan guest/detail_rumah.php untuk menampilkan foto galeri, denah, dan spesifikasi unit. Pada guest/simulasi_kpr.php, dibuat form dinamis yang dihubungkan dengan event listener JavaScript 'input' dan 'change', sehingga nilai estimasi angsuran bulanan dihitung secara instan tanpa perlu memuat ulang halaman.</w:t>
      </w:r>
    </w:p>
    <w:p>
      <w:pPr>
        <w:keepNext/>
        <w:spacing w:before="200" w:after="80"/>
      </w:pPr>
      <w:r>
        <w:rPr>
          <w:rFonts w:ascii="Times New Roman" w:hAnsi="Times New Roman"/>
          <w:b/>
          <w:color w:val="000000"/>
          <w:sz w:val="23"/>
        </w:rPr>
        <w:t>4.3.5 Langkah 5: Modul Pemesanan Unit &amp; Pengajuan KPR Daring Customer</w:t>
      </w:r>
    </w:p>
    <w:p>
      <w:pPr>
        <w:spacing w:before="0" w:after="120" w:line="276" w:lineRule="auto"/>
        <w:jc w:val="both"/>
      </w:pPr>
      <w:r>
        <w:rPr>
          <w:rFonts w:ascii="Times New Roman" w:hAnsi="Times New Roman"/>
          <w:color w:val="334155"/>
          <w:sz w:val="22"/>
        </w:rPr>
        <w:t>Membangun customer/booking_baru.php untuk melakukan pemesanan unit awal. Kemudian dibangun customer/pengajuan_kpr.php yang berisi form data diri, informasi keuangan, serta form pengunggahan berkas persyarat (KTP, KK, Slip Gaji, NPWP). Berkas diperiksa ekstensi dan MIME-type nya melalui fungsi upload_file() sebelum disimpan ke /uploads/dokumen/.</w:t>
      </w:r>
    </w:p>
    <w:p>
      <w:pPr>
        <w:keepNext/>
        <w:spacing w:before="200" w:after="80"/>
      </w:pPr>
      <w:r>
        <w:rPr>
          <w:rFonts w:ascii="Times New Roman" w:hAnsi="Times New Roman"/>
          <w:b/>
          <w:color w:val="000000"/>
          <w:sz w:val="23"/>
        </w:rPr>
        <w:t>4.3.6 Langkah 6: Pembangunan Panel Administrasi Stage-by-Stage Stage Verifikasi</w:t>
      </w:r>
    </w:p>
    <w:p>
      <w:pPr>
        <w:spacing w:before="0" w:after="120" w:line="276" w:lineRule="auto"/>
        <w:jc w:val="both"/>
      </w:pPr>
      <w:r>
        <w:rPr>
          <w:rFonts w:ascii="Times New Roman" w:hAnsi="Times New Roman"/>
          <w:color w:val="334155"/>
          <w:sz w:val="22"/>
        </w:rPr>
        <w:t>Membangun admin/pengajuan_kpr/index.php. Di halaman ini, Admin dapat mengevaluasi berkas permohonan KPR nasabah dan menaikkan status pengajuan secara bertahap melalui 6 tahapan (Pengajuan Masuk -&gt; Verifikasi Dokumen -&gt; Survey -&gt; Disetujui -&gt; Akad Kredit). Setiap penekanan tombol ACC memperbarui kolom status_pengajuan dan mencatat histori baris baru di tabel tracking_pengajuan.</w:t>
      </w:r>
    </w:p>
    <w:p>
      <w:pPr>
        <w:keepNext/>
        <w:spacing w:before="200" w:after="80"/>
      </w:pPr>
      <w:r>
        <w:rPr>
          <w:rFonts w:ascii="Times New Roman" w:hAnsi="Times New Roman"/>
          <w:b/>
          <w:color w:val="000000"/>
          <w:sz w:val="23"/>
        </w:rPr>
        <w:t>4.3.7 Langkah 7: Integrasi Payment Gateway Midtrans Snap API &amp; Transfer Multi-Bank</w:t>
      </w:r>
    </w:p>
    <w:p>
      <w:pPr>
        <w:spacing w:before="0" w:after="120" w:line="276" w:lineRule="auto"/>
        <w:jc w:val="both"/>
      </w:pPr>
      <w:r>
        <w:rPr>
          <w:rFonts w:ascii="Times New Roman" w:hAnsi="Times New Roman"/>
          <w:color w:val="334155"/>
          <w:sz w:val="22"/>
        </w:rPr>
        <w:t>Mendaftarkan Server Key dan Client Key Sandbox Midtrans pada config/midtrans.php. Fungsi generate_snap_token() dibuat untuk melakukan request cURL POST ke https://app.sandbox.midtrans.com/snap/v1/transactions. Pada customer/bayar_dp.php, panggilan snap.pay(token) menampilkan modal pembayaran digital (Virtual Account, QRIS, GoPay). Disertakan pula widget pilihan bank transfer manual (BCA, Mandiri, BRI, BNI, BTN).</w:t>
      </w:r>
    </w:p>
    <w:p>
      <w:pPr>
        <w:keepNext/>
        <w:spacing w:before="200" w:after="80"/>
      </w:pPr>
      <w:r>
        <w:rPr>
          <w:rFonts w:ascii="Times New Roman" w:hAnsi="Times New Roman"/>
          <w:b/>
          <w:color w:val="000000"/>
          <w:sz w:val="23"/>
        </w:rPr>
        <w:t>4.3.8 Langkah 8: Modul Cetak Laporan Keuangan KPR Individual</w:t>
      </w:r>
    </w:p>
    <w:p>
      <w:pPr>
        <w:spacing w:before="0" w:after="120" w:line="276" w:lineRule="auto"/>
        <w:jc w:val="both"/>
      </w:pPr>
      <w:r>
        <w:rPr>
          <w:rFonts w:ascii="Times New Roman" w:hAnsi="Times New Roman"/>
          <w:color w:val="334155"/>
          <w:sz w:val="22"/>
        </w:rPr>
        <w:t>Membangun admin/cicilan/cetak_kpr.php. Berkas ini mengambil data rincian kredit nasabah dan menyusun tabel jadwal angsuran bulanan lengkap dengan header identitas perumahan. Diberikan CSS khusus media print (@media print) sehingga saat tombol 'Cetak Laporan' diklik, halaman siap dicetak sebagai dokumen kertas atau di-export ke PDF.</w:t>
      </w:r>
    </w:p>
    <w:p>
      <w:pPr>
        <w:keepNext/>
        <w:spacing w:before="280" w:after="120"/>
      </w:pPr>
      <w:r>
        <w:rPr>
          <w:rFonts w:ascii="Times New Roman" w:hAnsi="Times New Roman"/>
          <w:b/>
          <w:color w:val="000000"/>
          <w:sz w:val="26"/>
        </w:rPr>
        <w:t>4.4 PENGUJIAN KOMPREHENSIF SISTEM (BLACK-BOX TESTING)</w:t>
      </w:r>
    </w:p>
    <w:p>
      <w:pPr>
        <w:spacing w:before="0" w:after="120" w:line="276" w:lineRule="auto"/>
        <w:jc w:val="both"/>
      </w:pPr>
      <w:r>
        <w:rPr>
          <w:rFonts w:ascii="Times New Roman" w:hAnsi="Times New Roman"/>
          <w:color w:val="334155"/>
          <w:sz w:val="22"/>
        </w:rPr>
        <w:t>Pengujian fungsionalitas sistem dilakukan secara menyeluruh menggunakan teknik Black-Box Testing untuk memverifikasi ketepatan logika bisnis dan antarmuka: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76"/>
            <w:shd w:fill="1E3A8A"/>
            <w:tcMar>
              <w:top w:w="120" w:type="dxa"/>
              <w:bottom w:w="120" w:type="dxa"/>
              <w:left w:w="150" w:type="dxa"/>
              <w:right w:w="150" w:type="dxa"/>
            </w:tcMar>
          </w:tcPr>
          <w:p>
            <w:pPr>
              <w:jc w:val="left"/>
            </w:pPr>
            <w:r>
              <w:rPr>
                <w:rFonts w:ascii="Times New Roman" w:hAnsi="Times New Roman"/>
                <w:b/>
                <w:color w:val="FFFFFF"/>
                <w:sz w:val="21"/>
              </w:rPr>
              <w:t>No.</w:t>
            </w:r>
          </w:p>
        </w:tc>
        <w:tc>
          <w:tcPr>
            <w:tcW w:type="dxa" w:w="2016"/>
            <w:shd w:fill="1E3A8A"/>
            <w:tcMar>
              <w:top w:w="120" w:type="dxa"/>
              <w:bottom w:w="120" w:type="dxa"/>
              <w:left w:w="150" w:type="dxa"/>
              <w:right w:w="150" w:type="dxa"/>
            </w:tcMar>
          </w:tcPr>
          <w:p>
            <w:pPr>
              <w:jc w:val="left"/>
            </w:pPr>
            <w:r>
              <w:rPr>
                <w:rFonts w:ascii="Times New Roman" w:hAnsi="Times New Roman"/>
                <w:b/>
                <w:color w:val="FFFFFF"/>
                <w:sz w:val="21"/>
              </w:rPr>
              <w:t>Modul / Fitur Uji</w:t>
            </w:r>
          </w:p>
        </w:tc>
        <w:tc>
          <w:tcPr>
            <w:tcW w:type="dxa" w:w="2448"/>
            <w:shd w:fill="1E3A8A"/>
            <w:tcMar>
              <w:top w:w="120" w:type="dxa"/>
              <w:bottom w:w="120" w:type="dxa"/>
              <w:left w:w="150" w:type="dxa"/>
              <w:right w:w="150" w:type="dxa"/>
            </w:tcMar>
          </w:tcPr>
          <w:p>
            <w:pPr>
              <w:jc w:val="left"/>
            </w:pPr>
            <w:r>
              <w:rPr>
                <w:rFonts w:ascii="Times New Roman" w:hAnsi="Times New Roman"/>
                <w:b/>
                <w:color w:val="FFFFFF"/>
                <w:sz w:val="21"/>
              </w:rPr>
              <w:t>Skenario Input Pengujian</w:t>
            </w:r>
          </w:p>
        </w:tc>
        <w:tc>
          <w:tcPr>
            <w:tcW w:type="dxa" w:w="2880"/>
            <w:shd w:fill="1E3A8A"/>
            <w:tcMar>
              <w:top w:w="120" w:type="dxa"/>
              <w:bottom w:w="120" w:type="dxa"/>
              <w:left w:w="150" w:type="dxa"/>
              <w:right w:w="150" w:type="dxa"/>
            </w:tcMar>
          </w:tcPr>
          <w:p>
            <w:pPr>
              <w:jc w:val="left"/>
            </w:pPr>
            <w:r>
              <w:rPr>
                <w:rFonts w:ascii="Times New Roman" w:hAnsi="Times New Roman"/>
                <w:b/>
                <w:color w:val="FFFFFF"/>
                <w:sz w:val="21"/>
              </w:rPr>
              <w:t>Hasil Yang Diharapkan</w:t>
            </w:r>
          </w:p>
        </w:tc>
        <w:tc>
          <w:tcPr>
            <w:tcW w:type="dxa" w:w="1440"/>
            <w:shd w:fill="1E3A8A"/>
            <w:tcMar>
              <w:top w:w="120" w:type="dxa"/>
              <w:bottom w:w="120" w:type="dxa"/>
              <w:left w:w="150" w:type="dxa"/>
              <w:right w:w="150" w:type="dxa"/>
            </w:tcMar>
          </w:tcPr>
          <w:p>
            <w:pPr>
              <w:jc w:val="left"/>
            </w:pPr>
            <w:r>
              <w:rPr>
                <w:rFonts w:ascii="Times New Roman" w:hAnsi="Times New Roman"/>
                <w:b/>
                <w:color w:val="FFFFFF"/>
                <w:sz w:val="21"/>
              </w:rPr>
              <w:t>Status Uji</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1</w:t>
            </w:r>
          </w:p>
        </w:tc>
        <w:tc>
          <w:tcPr>
            <w:tcW w:type="dxa" w:w="2016"/>
            <w:shd w:fill="FFFFFF"/>
            <w:tcMar>
              <w:top w:w="90" w:type="dxa"/>
              <w:bottom w:w="90" w:type="dxa"/>
              <w:left w:w="150" w:type="dxa"/>
              <w:right w:w="150" w:type="dxa"/>
            </w:tcMar>
          </w:tcPr>
          <w:p>
            <w:pPr>
              <w:jc w:val="left"/>
            </w:pPr>
            <w:r>
              <w:rPr>
                <w:rFonts w:ascii="Times New Roman" w:hAnsi="Times New Roman"/>
                <w:color w:val="334155"/>
                <w:sz w:val="20"/>
              </w:rPr>
              <w:t>Registrasi Customer</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Mengisi form register dengan email &amp; password valid</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Akun tersimpan di DB users dengan hash password BCRYPT</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2</w:t>
            </w:r>
          </w:p>
        </w:tc>
        <w:tc>
          <w:tcPr>
            <w:tcW w:type="dxa" w:w="2016"/>
            <w:shd w:fill="F1F5F9"/>
            <w:tcMar>
              <w:top w:w="90" w:type="dxa"/>
              <w:bottom w:w="90" w:type="dxa"/>
              <w:left w:w="150" w:type="dxa"/>
              <w:right w:w="150" w:type="dxa"/>
            </w:tcMar>
          </w:tcPr>
          <w:p>
            <w:pPr>
              <w:jc w:val="left"/>
            </w:pPr>
            <w:r>
              <w:rPr>
                <w:rFonts w:ascii="Times New Roman" w:hAnsi="Times New Roman"/>
                <w:color w:val="334155"/>
                <w:sz w:val="20"/>
              </w:rPr>
              <w:t>Login Validasi Role</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Login menggunakan akun Admin dan Customer</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Diarahkan ke dashboard yang sesuai dengan hak akses role</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3</w:t>
            </w:r>
          </w:p>
        </w:tc>
        <w:tc>
          <w:tcPr>
            <w:tcW w:type="dxa" w:w="2016"/>
            <w:shd w:fill="FFFFFF"/>
            <w:tcMar>
              <w:top w:w="90" w:type="dxa"/>
              <w:bottom w:w="90" w:type="dxa"/>
              <w:left w:w="150" w:type="dxa"/>
              <w:right w:w="150" w:type="dxa"/>
            </w:tcMar>
          </w:tcPr>
          <w:p>
            <w:pPr>
              <w:jc w:val="left"/>
            </w:pPr>
            <w:r>
              <w:rPr>
                <w:rFonts w:ascii="Times New Roman" w:hAnsi="Times New Roman"/>
                <w:color w:val="334155"/>
                <w:sz w:val="20"/>
              </w:rPr>
              <w:t>Pencarian Katalog</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Mengatur filter lokasi perumahan &amp; rentang harga</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Daftar kartu unit rumah terfilter sesuai kriteria</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4</w:t>
            </w:r>
          </w:p>
        </w:tc>
        <w:tc>
          <w:tcPr>
            <w:tcW w:type="dxa" w:w="2016"/>
            <w:shd w:fill="F1F5F9"/>
            <w:tcMar>
              <w:top w:w="90" w:type="dxa"/>
              <w:bottom w:w="90" w:type="dxa"/>
              <w:left w:w="150" w:type="dxa"/>
              <w:right w:w="150" w:type="dxa"/>
            </w:tcMar>
          </w:tcPr>
          <w:p>
            <w:pPr>
              <w:jc w:val="left"/>
            </w:pPr>
            <w:r>
              <w:rPr>
                <w:rFonts w:ascii="Times New Roman" w:hAnsi="Times New Roman"/>
                <w:color w:val="334155"/>
                <w:sz w:val="20"/>
              </w:rPr>
              <w:t>Simulasi KPR JS</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Mengubah nilai harga rumah, DP %, dan tenor</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Angsuran bulanan terhitung otomatis oleh JavaScript</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5</w:t>
            </w:r>
          </w:p>
        </w:tc>
        <w:tc>
          <w:tcPr>
            <w:tcW w:type="dxa" w:w="2016"/>
            <w:shd w:fill="FFFFFF"/>
            <w:tcMar>
              <w:top w:w="90" w:type="dxa"/>
              <w:bottom w:w="90" w:type="dxa"/>
              <w:left w:w="150" w:type="dxa"/>
              <w:right w:w="150" w:type="dxa"/>
            </w:tcMar>
          </w:tcPr>
          <w:p>
            <w:pPr>
              <w:jc w:val="left"/>
            </w:pPr>
            <w:r>
              <w:rPr>
                <w:rFonts w:ascii="Times New Roman" w:hAnsi="Times New Roman"/>
                <w:color w:val="334155"/>
                <w:sz w:val="20"/>
              </w:rPr>
              <w:t>Booking Unit Stok</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Melakukan pemesanan unit A-01</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Status unit A-01 berubah dari 'tersedia' menjadi 'booking'</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6</w:t>
            </w:r>
          </w:p>
        </w:tc>
        <w:tc>
          <w:tcPr>
            <w:tcW w:type="dxa" w:w="2016"/>
            <w:shd w:fill="F1F5F9"/>
            <w:tcMar>
              <w:top w:w="90" w:type="dxa"/>
              <w:bottom w:w="90" w:type="dxa"/>
              <w:left w:w="150" w:type="dxa"/>
              <w:right w:w="150" w:type="dxa"/>
            </w:tcMar>
          </w:tcPr>
          <w:p>
            <w:pPr>
              <w:jc w:val="left"/>
            </w:pPr>
            <w:r>
              <w:rPr>
                <w:rFonts w:ascii="Times New Roman" w:hAnsi="Times New Roman"/>
                <w:color w:val="334155"/>
                <w:sz w:val="20"/>
              </w:rPr>
              <w:t>Upload Berkas Valid</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Mengunggah file KTP &amp; KK format JPG/PDF 1MB</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Berkas lolos validasi &amp; tersimpan di folder /uploads/dokumen/</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7</w:t>
            </w:r>
          </w:p>
        </w:tc>
        <w:tc>
          <w:tcPr>
            <w:tcW w:type="dxa" w:w="2016"/>
            <w:shd w:fill="FFFFFF"/>
            <w:tcMar>
              <w:top w:w="90" w:type="dxa"/>
              <w:bottom w:w="90" w:type="dxa"/>
              <w:left w:w="150" w:type="dxa"/>
              <w:right w:w="150" w:type="dxa"/>
            </w:tcMar>
          </w:tcPr>
          <w:p>
            <w:pPr>
              <w:jc w:val="left"/>
            </w:pPr>
            <w:r>
              <w:rPr>
                <w:rFonts w:ascii="Times New Roman" w:hAnsi="Times New Roman"/>
                <w:color w:val="334155"/>
                <w:sz w:val="20"/>
              </w:rPr>
              <w:t>Validasi File Palsu</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Mengunggah file skrip eksekusi .exe / .php</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Sistem menolak unggahan dengan pesan error tipe file</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8</w:t>
            </w:r>
          </w:p>
        </w:tc>
        <w:tc>
          <w:tcPr>
            <w:tcW w:type="dxa" w:w="2016"/>
            <w:shd w:fill="F1F5F9"/>
            <w:tcMar>
              <w:top w:w="90" w:type="dxa"/>
              <w:bottom w:w="90" w:type="dxa"/>
              <w:left w:w="150" w:type="dxa"/>
              <w:right w:w="150" w:type="dxa"/>
            </w:tcMar>
          </w:tcPr>
          <w:p>
            <w:pPr>
              <w:jc w:val="left"/>
            </w:pPr>
            <w:r>
              <w:rPr>
                <w:rFonts w:ascii="Times New Roman" w:hAnsi="Times New Roman"/>
                <w:color w:val="334155"/>
                <w:sz w:val="20"/>
              </w:rPr>
              <w:t>Stage Verifikasi Admin</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Admin menekan tombol ACC Verifikasi Dokumen</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Status KPR naik ke tahap 'Survey' &amp; tercatat di log tracking</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9</w:t>
            </w:r>
          </w:p>
        </w:tc>
        <w:tc>
          <w:tcPr>
            <w:tcW w:type="dxa" w:w="2016"/>
            <w:shd w:fill="FFFFFF"/>
            <w:tcMar>
              <w:top w:w="90" w:type="dxa"/>
              <w:bottom w:w="90" w:type="dxa"/>
              <w:left w:w="150" w:type="dxa"/>
              <w:right w:w="150" w:type="dxa"/>
            </w:tcMar>
          </w:tcPr>
          <w:p>
            <w:pPr>
              <w:jc w:val="left"/>
            </w:pPr>
            <w:r>
              <w:rPr>
                <w:rFonts w:ascii="Times New Roman" w:hAnsi="Times New Roman"/>
                <w:color w:val="334155"/>
                <w:sz w:val="20"/>
              </w:rPr>
              <w:t>Auto-Generate Cicilan</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Admin menyetujui tahap Akad Kredit</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Jadwal angsuran bulanan otomatis terbit di DB cicilan</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10</w:t>
            </w:r>
          </w:p>
        </w:tc>
        <w:tc>
          <w:tcPr>
            <w:tcW w:type="dxa" w:w="2016"/>
            <w:shd w:fill="F1F5F9"/>
            <w:tcMar>
              <w:top w:w="90" w:type="dxa"/>
              <w:bottom w:w="90" w:type="dxa"/>
              <w:left w:w="150" w:type="dxa"/>
              <w:right w:w="150" w:type="dxa"/>
            </w:tcMar>
          </w:tcPr>
          <w:p>
            <w:pPr>
              <w:jc w:val="left"/>
            </w:pPr>
            <w:r>
              <w:rPr>
                <w:rFonts w:ascii="Times New Roman" w:hAnsi="Times New Roman"/>
                <w:color w:val="334155"/>
                <w:sz w:val="20"/>
              </w:rPr>
              <w:t>Midtrans Snap Modal</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Menekan tombol 'Bayar via Midtrans'</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Window modal popup Snap Midtrans muncul dengan total yang tepat</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11</w:t>
            </w:r>
          </w:p>
        </w:tc>
        <w:tc>
          <w:tcPr>
            <w:tcW w:type="dxa" w:w="2016"/>
            <w:shd w:fill="FFFFFF"/>
            <w:tcMar>
              <w:top w:w="90" w:type="dxa"/>
              <w:bottom w:w="90" w:type="dxa"/>
              <w:left w:w="150" w:type="dxa"/>
              <w:right w:w="150" w:type="dxa"/>
            </w:tcMar>
          </w:tcPr>
          <w:p>
            <w:pPr>
              <w:jc w:val="left"/>
            </w:pPr>
            <w:r>
              <w:rPr>
                <w:rFonts w:ascii="Times New Roman" w:hAnsi="Times New Roman"/>
                <w:color w:val="334155"/>
                <w:sz w:val="20"/>
              </w:rPr>
              <w:t>Widget Multi-Bank</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Memilih pilihan tab 'Bank Mandiri'</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No Rekening &amp; Nama Rekening Mandiri tampil otomatis</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12</w:t>
            </w:r>
          </w:p>
        </w:tc>
        <w:tc>
          <w:tcPr>
            <w:tcW w:type="dxa" w:w="2016"/>
            <w:shd w:fill="F1F5F9"/>
            <w:tcMar>
              <w:top w:w="90" w:type="dxa"/>
              <w:bottom w:w="90" w:type="dxa"/>
              <w:left w:w="150" w:type="dxa"/>
              <w:right w:w="150" w:type="dxa"/>
            </w:tcMar>
          </w:tcPr>
          <w:p>
            <w:pPr>
              <w:jc w:val="left"/>
            </w:pPr>
            <w:r>
              <w:rPr>
                <w:rFonts w:ascii="Times New Roman" w:hAnsi="Times New Roman"/>
                <w:color w:val="334155"/>
                <w:sz w:val="20"/>
              </w:rPr>
              <w:t>Upload Bukti Transfer</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Customer mengunggah foto struk transfer DP</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Status pembayaran tercatat 'pending' menunggu verifikasi admin</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13</w:t>
            </w:r>
          </w:p>
        </w:tc>
        <w:tc>
          <w:tcPr>
            <w:tcW w:type="dxa" w:w="2016"/>
            <w:shd w:fill="FFFFFF"/>
            <w:tcMar>
              <w:top w:w="90" w:type="dxa"/>
              <w:bottom w:w="90" w:type="dxa"/>
              <w:left w:w="150" w:type="dxa"/>
              <w:right w:w="150" w:type="dxa"/>
            </w:tcMar>
          </w:tcPr>
          <w:p>
            <w:pPr>
              <w:jc w:val="left"/>
            </w:pPr>
            <w:r>
              <w:rPr>
                <w:rFonts w:ascii="Times New Roman" w:hAnsi="Times New Roman"/>
                <w:color w:val="334155"/>
                <w:sz w:val="20"/>
              </w:rPr>
              <w:t>Validasi Pembayaran</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Admin menekan tombol 'Konfirmasi Valid'</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Status pembayaran menjadi 'valid' &amp; tagihan terverifikasi lunas</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1F5F9"/>
            <w:tcMar>
              <w:top w:w="90" w:type="dxa"/>
              <w:bottom w:w="90" w:type="dxa"/>
              <w:left w:w="150" w:type="dxa"/>
              <w:right w:w="150" w:type="dxa"/>
            </w:tcMar>
          </w:tcPr>
          <w:p>
            <w:pPr>
              <w:jc w:val="left"/>
            </w:pPr>
            <w:r>
              <w:rPr>
                <w:rFonts w:ascii="Times New Roman" w:hAnsi="Times New Roman"/>
                <w:color w:val="334155"/>
                <w:sz w:val="20"/>
              </w:rPr>
              <w:t>14</w:t>
            </w:r>
          </w:p>
        </w:tc>
        <w:tc>
          <w:tcPr>
            <w:tcW w:type="dxa" w:w="2016"/>
            <w:shd w:fill="F1F5F9"/>
            <w:tcMar>
              <w:top w:w="90" w:type="dxa"/>
              <w:bottom w:w="90" w:type="dxa"/>
              <w:left w:w="150" w:type="dxa"/>
              <w:right w:w="150" w:type="dxa"/>
            </w:tcMar>
          </w:tcPr>
          <w:p>
            <w:pPr>
              <w:jc w:val="left"/>
            </w:pPr>
            <w:r>
              <w:rPr>
                <w:rFonts w:ascii="Times New Roman" w:hAnsi="Times New Roman"/>
                <w:color w:val="334155"/>
                <w:sz w:val="20"/>
              </w:rPr>
              <w:t>Cetak Laporan KPR</w:t>
            </w:r>
          </w:p>
        </w:tc>
        <w:tc>
          <w:tcPr>
            <w:tcW w:type="dxa" w:w="2448"/>
            <w:shd w:fill="F1F5F9"/>
            <w:tcMar>
              <w:top w:w="90" w:type="dxa"/>
              <w:bottom w:w="90" w:type="dxa"/>
              <w:left w:w="150" w:type="dxa"/>
              <w:right w:w="150" w:type="dxa"/>
            </w:tcMar>
          </w:tcPr>
          <w:p>
            <w:pPr>
              <w:jc w:val="left"/>
            </w:pPr>
            <w:r>
              <w:rPr>
                <w:rFonts w:ascii="Times New Roman" w:hAnsi="Times New Roman"/>
                <w:color w:val="334155"/>
                <w:sz w:val="20"/>
              </w:rPr>
              <w:t>Admin membuka halaman cetak_kpr.php</w:t>
            </w:r>
          </w:p>
        </w:tc>
        <w:tc>
          <w:tcPr>
            <w:tcW w:type="dxa" w:w="2880"/>
            <w:shd w:fill="F1F5F9"/>
            <w:tcMar>
              <w:top w:w="90" w:type="dxa"/>
              <w:bottom w:w="90" w:type="dxa"/>
              <w:left w:w="150" w:type="dxa"/>
              <w:right w:w="150" w:type="dxa"/>
            </w:tcMar>
          </w:tcPr>
          <w:p>
            <w:pPr>
              <w:jc w:val="left"/>
            </w:pPr>
            <w:r>
              <w:rPr>
                <w:rFonts w:ascii="Times New Roman" w:hAnsi="Times New Roman"/>
                <w:color w:val="334155"/>
                <w:sz w:val="20"/>
              </w:rPr>
              <w:t>Laporan keuangan tampil rapi dan siap di-print/export PDF</w:t>
            </w:r>
          </w:p>
        </w:tc>
        <w:tc>
          <w:tcPr>
            <w:tcW w:type="dxa" w:w="1440"/>
            <w:shd w:fill="F1F5F9"/>
            <w:tcMar>
              <w:top w:w="90" w:type="dxa"/>
              <w:bottom w:w="90" w:type="dxa"/>
              <w:left w:w="150" w:type="dxa"/>
              <w:right w:w="150" w:type="dxa"/>
            </w:tcMar>
          </w:tcPr>
          <w:p>
            <w:pPr>
              <w:jc w:val="left"/>
            </w:pPr>
            <w:r>
              <w:rPr>
                <w:rFonts w:ascii="Times New Roman" w:hAnsi="Times New Roman"/>
                <w:color w:val="334155"/>
                <w:sz w:val="20"/>
              </w:rPr>
              <w:t>LULUS / OK</w:t>
            </w:r>
          </w:p>
        </w:tc>
      </w:tr>
      <w:tr>
        <w:tc>
          <w:tcPr>
            <w:tcW w:type="dxa" w:w="576"/>
            <w:shd w:fill="FFFFFF"/>
            <w:tcMar>
              <w:top w:w="90" w:type="dxa"/>
              <w:bottom w:w="90" w:type="dxa"/>
              <w:left w:w="150" w:type="dxa"/>
              <w:right w:w="150" w:type="dxa"/>
            </w:tcMar>
          </w:tcPr>
          <w:p>
            <w:pPr>
              <w:jc w:val="left"/>
            </w:pPr>
            <w:r>
              <w:rPr>
                <w:rFonts w:ascii="Times New Roman" w:hAnsi="Times New Roman"/>
                <w:color w:val="334155"/>
                <w:sz w:val="20"/>
              </w:rPr>
              <w:t>15</w:t>
            </w:r>
          </w:p>
        </w:tc>
        <w:tc>
          <w:tcPr>
            <w:tcW w:type="dxa" w:w="2016"/>
            <w:shd w:fill="FFFFFF"/>
            <w:tcMar>
              <w:top w:w="90" w:type="dxa"/>
              <w:bottom w:w="90" w:type="dxa"/>
              <w:left w:w="150" w:type="dxa"/>
              <w:right w:w="150" w:type="dxa"/>
            </w:tcMar>
          </w:tcPr>
          <w:p>
            <w:pPr>
              <w:jc w:val="left"/>
            </w:pPr>
            <w:r>
              <w:rPr>
                <w:rFonts w:ascii="Times New Roman" w:hAnsi="Times New Roman"/>
                <w:color w:val="334155"/>
                <w:sz w:val="20"/>
              </w:rPr>
              <w:t>Keamanan Guard Sesi</w:t>
            </w:r>
          </w:p>
        </w:tc>
        <w:tc>
          <w:tcPr>
            <w:tcW w:type="dxa" w:w="2448"/>
            <w:shd w:fill="FFFFFF"/>
            <w:tcMar>
              <w:top w:w="90" w:type="dxa"/>
              <w:bottom w:w="90" w:type="dxa"/>
              <w:left w:w="150" w:type="dxa"/>
              <w:right w:w="150" w:type="dxa"/>
            </w:tcMar>
          </w:tcPr>
          <w:p>
            <w:pPr>
              <w:jc w:val="left"/>
            </w:pPr>
            <w:r>
              <w:rPr>
                <w:rFonts w:ascii="Times New Roman" w:hAnsi="Times New Roman"/>
                <w:color w:val="334155"/>
                <w:sz w:val="20"/>
              </w:rPr>
              <w:t>Customer mencoba mengakses URL admin/dashboard.php</w:t>
            </w:r>
          </w:p>
        </w:tc>
        <w:tc>
          <w:tcPr>
            <w:tcW w:type="dxa" w:w="2880"/>
            <w:shd w:fill="FFFFFF"/>
            <w:tcMar>
              <w:top w:w="90" w:type="dxa"/>
              <w:bottom w:w="90" w:type="dxa"/>
              <w:left w:w="150" w:type="dxa"/>
              <w:right w:w="150" w:type="dxa"/>
            </w:tcMar>
          </w:tcPr>
          <w:p>
            <w:pPr>
              <w:jc w:val="left"/>
            </w:pPr>
            <w:r>
              <w:rPr>
                <w:rFonts w:ascii="Times New Roman" w:hAnsi="Times New Roman"/>
                <w:color w:val="334155"/>
                <w:sz w:val="20"/>
              </w:rPr>
              <w:t>Sistem memblokir akses dan mengarahkan kembali ke login</w:t>
            </w:r>
          </w:p>
        </w:tc>
        <w:tc>
          <w:tcPr>
            <w:tcW w:type="dxa" w:w="1440"/>
            <w:shd w:fill="FFFFFF"/>
            <w:tcMar>
              <w:top w:w="90" w:type="dxa"/>
              <w:bottom w:w="90" w:type="dxa"/>
              <w:left w:w="150" w:type="dxa"/>
              <w:right w:w="150" w:type="dxa"/>
            </w:tcMar>
          </w:tcPr>
          <w:p>
            <w:pPr>
              <w:jc w:val="left"/>
            </w:pPr>
            <w:r>
              <w:rPr>
                <w:rFonts w:ascii="Times New Roman" w:hAnsi="Times New Roman"/>
                <w:color w:val="334155"/>
                <w:sz w:val="20"/>
              </w:rPr>
              <w:t>LULUS / OK</w:t>
            </w:r>
          </w:p>
        </w:tc>
      </w:tr>
    </w:tbl>
    <w:p>
      <w:pPr>
        <w:spacing w:before="80" w:after="120"/>
      </w:pPr>
    </w:p>
    <w:p>
      <w:pPr>
        <w:keepNext/>
        <w:spacing w:before="480" w:after="240"/>
        <w:jc w:val="center"/>
      </w:pPr>
      <w:r>
        <w:rPr>
          <w:rFonts w:ascii="Times New Roman" w:hAnsi="Times New Roman"/>
          <w:b/>
          <w:color w:val="000000"/>
          <w:sz w:val="30"/>
        </w:rPr>
        <w:t>BAB V</w:t>
        <w:br/>
        <w:t>PENUTUP</w:t>
      </w:r>
    </w:p>
    <w:p>
      <w:pPr>
        <w:keepNext/>
        <w:spacing w:before="280" w:after="120"/>
      </w:pPr>
      <w:r>
        <w:rPr>
          <w:rFonts w:ascii="Times New Roman" w:hAnsi="Times New Roman"/>
          <w:b/>
          <w:color w:val="000000"/>
          <w:sz w:val="26"/>
        </w:rPr>
        <w:t>5.1 KESIMPULAN</w:t>
      </w:r>
    </w:p>
    <w:p>
      <w:pPr>
        <w:spacing w:before="0" w:after="120" w:line="276" w:lineRule="auto"/>
        <w:jc w:val="both"/>
      </w:pPr>
      <w:r>
        <w:rPr>
          <w:rFonts w:ascii="Times New Roman" w:hAnsi="Times New Roman"/>
          <w:color w:val="334155"/>
          <w:sz w:val="22"/>
        </w:rPr>
        <w:t>Berdasarkan seluruh tahapan perancangan, pengembangan, dan pengujian yang telah dilaksanakan pada Sistem Informasi KPR Perumahan, dapat ditarik beberapa kesimpulan utama sebagai berikut:</w:t>
      </w:r>
    </w:p>
    <w:p>
      <w:pPr>
        <w:pStyle w:val="ListBullet"/>
        <w:spacing w:before="0" w:after="60" w:line="276" w:lineRule="auto"/>
      </w:pPr>
      <w:r>
        <w:rPr>
          <w:rFonts w:ascii="Times New Roman" w:hAnsi="Times New Roman"/>
          <w:color w:val="334155"/>
          <w:sz w:val="22"/>
        </w:rPr>
        <w:t>1. Berhasil Membangun Portal Properti Terpadu: Website ini berhasil menyediakan layanan pencarian hunian, simulasi KPR mandiri, pemesanan unit, pengajuan KPR digital, dan pelunasan angsuran dalam satu platform web yang responsif.</w:t>
      </w:r>
    </w:p>
    <w:p>
      <w:pPr>
        <w:pStyle w:val="ListBullet"/>
        <w:spacing w:before="0" w:after="60" w:line="276" w:lineRule="auto"/>
      </w:pPr>
      <w:r>
        <w:rPr>
          <w:rFonts w:ascii="Times New Roman" w:hAnsi="Times New Roman"/>
          <w:color w:val="334155"/>
          <w:sz w:val="22"/>
        </w:rPr>
        <w:t>2. Akurasi Kalkulasi Anuitas: Penggunaan algoritma anuitas perbankan M = P * r * (1+r)^n / ((1+r)^n - 1) pada skrip PHP dan JavaScript menghasilkan estimasi beban angsuran bulanan yang presisi dan konsisten.</w:t>
      </w:r>
    </w:p>
    <w:p>
      <w:pPr>
        <w:pStyle w:val="ListBullet"/>
        <w:spacing w:before="0" w:after="60" w:line="276" w:lineRule="auto"/>
      </w:pPr>
      <w:r>
        <w:rPr>
          <w:rFonts w:ascii="Times New Roman" w:hAnsi="Times New Roman"/>
          <w:color w:val="334155"/>
          <w:sz w:val="22"/>
        </w:rPr>
        <w:t>3. Efisiensi Workflow Administrasi KPR: Implementasi sistem verifikasi berjenjang stage-by-stage 6 tahap pada panel admin berhasil memangkas birokrasi manual dan meningkatkan transparansi progres pengajuan bagi calon nasabah.</w:t>
      </w:r>
    </w:p>
    <w:p>
      <w:pPr>
        <w:pStyle w:val="ListBullet"/>
        <w:spacing w:before="0" w:after="60" w:line="276" w:lineRule="auto"/>
      </w:pPr>
      <w:r>
        <w:rPr>
          <w:rFonts w:ascii="Times New Roman" w:hAnsi="Times New Roman"/>
          <w:color w:val="334155"/>
          <w:sz w:val="22"/>
        </w:rPr>
        <w:t>4. Integrasi Pembayaran Modern &amp; Safe: Penggunaan Payment Gateway Midtrans Snap API bersama opsi transfer manual multi-bank memberikan fleksibilitas transaksi digital yang aman, praktis, dan akurat.</w:t>
      </w:r>
    </w:p>
    <w:p>
      <w:pPr>
        <w:pStyle w:val="ListBullet"/>
        <w:spacing w:before="0" w:after="60" w:line="276" w:lineRule="auto"/>
      </w:pPr>
      <w:r>
        <w:rPr>
          <w:rFonts w:ascii="Times New Roman" w:hAnsi="Times New Roman"/>
          <w:color w:val="334155"/>
          <w:sz w:val="22"/>
        </w:rPr>
        <w:t>5. Keamanan &amp; Integritas Data Tinggi: Penerapan arsitektur PHP PDO Prepared Statements, hashing password BCRYPT, validasi MIME-type ketat pada unggahan berkas, serta pencegahan sesi terbukti aman dari ancaman peretasan dasar.</w:t>
      </w:r>
    </w:p>
    <w:p>
      <w:pPr>
        <w:keepNext/>
        <w:spacing w:before="280" w:after="120"/>
      </w:pPr>
      <w:r>
        <w:rPr>
          <w:rFonts w:ascii="Times New Roman" w:hAnsi="Times New Roman"/>
          <w:b/>
          <w:color w:val="000000"/>
          <w:sz w:val="26"/>
        </w:rPr>
        <w:t>5.2 SARAN &amp; ROADMAP PENGEMBANGAN MASA DEPAN</w:t>
      </w:r>
    </w:p>
    <w:p>
      <w:pPr>
        <w:spacing w:before="0" w:after="120" w:line="276" w:lineRule="auto"/>
        <w:jc w:val="both"/>
      </w:pPr>
      <w:r>
        <w:rPr>
          <w:rFonts w:ascii="Times New Roman" w:hAnsi="Times New Roman"/>
          <w:color w:val="334155"/>
          <w:sz w:val="22"/>
        </w:rPr>
        <w:t>Untuk terus meningkatkan kualitas layanan dan mengikuti perkembangan teknologi di masa depan, berikut adalah beberapa saran pengembangan lanjutan yang direkomendasikan:</w:t>
      </w:r>
    </w:p>
    <w:p>
      <w:pPr>
        <w:pStyle w:val="ListBullet"/>
        <w:spacing w:before="0" w:after="60" w:line="276" w:lineRule="auto"/>
      </w:pPr>
      <w:r>
        <w:rPr>
          <w:rFonts w:ascii="Times New Roman" w:hAnsi="Times New Roman"/>
          <w:color w:val="334155"/>
          <w:sz w:val="22"/>
        </w:rPr>
        <w:t>1. WhatsApp Gateway Automatic Notification: Mengintegrasikan API WhatsApp (seperti Fonnte atau Wablas) untuk memicu pengiriman pesan WhatsApp otomatis kepada nasabah saat status pengajuan KPR berubah atau saat mendekati tanggal jatuh tempo angsuran.</w:t>
      </w:r>
    </w:p>
    <w:p>
      <w:pPr>
        <w:pStyle w:val="ListBullet"/>
        <w:spacing w:before="0" w:after="60" w:line="276" w:lineRule="auto"/>
      </w:pPr>
      <w:r>
        <w:rPr>
          <w:rFonts w:ascii="Times New Roman" w:hAnsi="Times New Roman"/>
          <w:color w:val="334155"/>
          <w:sz w:val="22"/>
        </w:rPr>
        <w:t>2. Modul Virtual Tour 360 Derajat: Menambahkan fitur penelusuran unit rumah berbasis foto panoramik 360° interaktif pada katalog agar calon pembeli dapat merasakan pengalaman survei rumah secara nyata dari jarak jauh.</w:t>
      </w:r>
    </w:p>
    <w:p>
      <w:pPr>
        <w:pStyle w:val="ListBullet"/>
        <w:spacing w:before="0" w:after="60" w:line="276" w:lineRule="auto"/>
      </w:pPr>
      <w:r>
        <w:rPr>
          <w:rFonts w:ascii="Times New Roman" w:hAnsi="Times New Roman"/>
          <w:color w:val="334155"/>
          <w:sz w:val="22"/>
        </w:rPr>
        <w:t>3. Tanda Tangan Digital (E-Signature): Mengintegrasikan layanan tanda tangan digital tersertifikasi (seperti PrivyID atau BSrE) pada Surat Penetapan Kelayakan KPR dan Akad Kredit untuk mendukung proses 100% paperless.</w:t>
      </w:r>
    </w:p>
    <w:p>
      <w:pPr>
        <w:pStyle w:val="ListBullet"/>
        <w:spacing w:before="0" w:after="60" w:line="276" w:lineRule="auto"/>
      </w:pPr>
      <w:r>
        <w:rPr>
          <w:rFonts w:ascii="Times New Roman" w:hAnsi="Times New Roman"/>
          <w:color w:val="334155"/>
          <w:sz w:val="22"/>
        </w:rPr>
        <w:t>4. Ekspor Rekapitulasi Laporan Excel/PDF Direct: Menambahkan modul pencetakan laporan bulanan dalam format spreadsheet Excel (.xlsx) dan dokumen PDF langsung dari browser untuk memudahkan analisis keuangan manajemen.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