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b/>
          <w:bCs/>
          <w:kern w:val="0"/>
          <w:szCs w:val="21"/>
        </w:rPr>
        <w:t>一、引言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b/>
          <w:bCs/>
          <w:kern w:val="0"/>
          <w:szCs w:val="21"/>
        </w:rPr>
        <w:t>1、背景与目标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 xml:space="preserve">为保证数据报表准确性、及时发现并修正报表异常数据，现对报表数据进行监控、并根据异常发生可能性大小进行分级报警。 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b/>
          <w:bCs/>
          <w:kern w:val="0"/>
          <w:szCs w:val="21"/>
        </w:rPr>
        <w:t>2、参考资料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（1）3σ原则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hyperlink r:id="rId5" w:history="1">
        <w:r w:rsidRPr="00883F1B">
          <w:rPr>
            <w:rFonts w:asciiTheme="minorEastAsia" w:hAnsiTheme="minorEastAsia" w:cs="宋体"/>
            <w:color w:val="003884"/>
            <w:kern w:val="0"/>
            <w:szCs w:val="21"/>
            <w:u w:val="single"/>
          </w:rPr>
          <w:t>https://baike.baidu.com/item/3%CF%83%E5%87%86%E5%88%99/9361985</w:t>
        </w:r>
      </w:hyperlink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color w:val="393939"/>
          <w:kern w:val="0"/>
          <w:szCs w:val="21"/>
        </w:rPr>
        <w:t>（2）</w:t>
      </w:r>
      <w:r w:rsidRPr="005815D9">
        <w:rPr>
          <w:rFonts w:asciiTheme="minorEastAsia" w:hAnsiTheme="minorEastAsia" w:cs="宋体"/>
          <w:kern w:val="0"/>
          <w:szCs w:val="21"/>
        </w:rPr>
        <w:t>正态分布检验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正态分布检验：</w:t>
      </w:r>
      <w:hyperlink r:id="rId6" w:history="1">
        <w:r w:rsidRPr="00883F1B">
          <w:rPr>
            <w:rFonts w:asciiTheme="minorEastAsia" w:hAnsiTheme="minorEastAsia" w:cs="宋体"/>
            <w:color w:val="003884"/>
            <w:kern w:val="0"/>
            <w:szCs w:val="21"/>
            <w:u w:val="single"/>
          </w:rPr>
          <w:t>https://www.sohu.com/a/140979052_489312</w:t>
        </w:r>
      </w:hyperlink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color w:val="393939"/>
          <w:kern w:val="0"/>
          <w:szCs w:val="21"/>
        </w:rPr>
        <w:t>Q-Q图检验</w:t>
      </w:r>
      <w:r w:rsidRPr="005815D9">
        <w:rPr>
          <w:rFonts w:asciiTheme="minorEastAsia" w:hAnsiTheme="minorEastAsia" w:cs="宋体"/>
          <w:kern w:val="0"/>
          <w:szCs w:val="21"/>
        </w:rPr>
        <w:t>：</w:t>
      </w:r>
      <w:hyperlink r:id="rId7" w:history="1">
        <w:r w:rsidRPr="00883F1B">
          <w:rPr>
            <w:rFonts w:asciiTheme="minorEastAsia" w:hAnsiTheme="minorEastAsia" w:cs="宋体"/>
            <w:color w:val="003884"/>
            <w:kern w:val="0"/>
            <w:szCs w:val="21"/>
            <w:u w:val="single"/>
          </w:rPr>
          <w:t>https://www.jianshu.com/p/09748f57160d?utm_campaign</w:t>
        </w:r>
      </w:hyperlink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b/>
          <w:bCs/>
          <w:kern w:val="0"/>
          <w:szCs w:val="21"/>
        </w:rPr>
        <w:t>二、基本步骤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1、数据准备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① 工作日vs周末：两者数据差异较大，所以将数据标记出星期，后续可按每周X观测数据。例：计算日期为周一，则获取周一历史数据进行计算；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② 法定假日vs正常排班：法定假日由于调休的影响不可按照正常工作日/周末处理，对其进行特殊处理：调休的日期（非周六日时）记为周六，调班日期记为周五。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2、数据报警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① 输出可能异常的数据；② 输出对应的错误发生概率；③ 根据不同重要级别发送不同的报警方式。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3σ：数据在（μ - 3σ,μ + 3σ)范围外</w:t>
      </w:r>
      <w:r w:rsidRPr="00883F1B">
        <w:rPr>
          <w:rFonts w:asciiTheme="minorEastAsia" w:hAnsiTheme="minorEastAsia" w:cs="宋体"/>
          <w:kern w:val="0"/>
          <w:szCs w:val="21"/>
        </w:rPr>
        <w:t>--</w:t>
      </w:r>
      <w:r w:rsidRPr="005815D9">
        <w:rPr>
          <w:rFonts w:asciiTheme="minorEastAsia" w:hAnsiTheme="minorEastAsia" w:cs="宋体"/>
          <w:kern w:val="0"/>
          <w:szCs w:val="21"/>
        </w:rPr>
        <w:t>-高优先级：错误可能性为99.73%以上，电话、邮件报警；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2σ：数据在（μ - 2σ,μ + 2σ)范围外</w:t>
      </w:r>
      <w:r w:rsidRPr="00883F1B">
        <w:rPr>
          <w:rFonts w:asciiTheme="minorEastAsia" w:hAnsiTheme="minorEastAsia" w:cs="宋体"/>
          <w:kern w:val="0"/>
          <w:szCs w:val="21"/>
        </w:rPr>
        <w:t>-</w:t>
      </w:r>
      <w:r w:rsidRPr="005815D9">
        <w:rPr>
          <w:rFonts w:asciiTheme="minorEastAsia" w:hAnsiTheme="minorEastAsia" w:cs="宋体"/>
          <w:kern w:val="0"/>
          <w:szCs w:val="21"/>
        </w:rPr>
        <w:t>--中优先级：错误可能性为95.45%以上，电话、邮件报警；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1σ：数据在（μ - σ,μ + σ)范围外---低优先级：错误可能性为68.27%以上，邮件报警。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B15AE5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3</w:t>
      </w:r>
      <w:r w:rsidR="005815D9" w:rsidRPr="005815D9">
        <w:rPr>
          <w:rFonts w:asciiTheme="minorEastAsia" w:hAnsiTheme="minorEastAsia" w:cs="宋体"/>
          <w:kern w:val="0"/>
          <w:szCs w:val="21"/>
        </w:rPr>
        <w:t>、备选方案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算法预测数据未计算出来时，延用上周区间结果。如今天周一，延用上周一区间。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b/>
          <w:bCs/>
          <w:kern w:val="0"/>
          <w:szCs w:val="21"/>
        </w:rPr>
        <w:t>三、监控设计方案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b/>
          <w:bCs/>
          <w:kern w:val="0"/>
          <w:szCs w:val="21"/>
        </w:rPr>
        <w:t>1、整体规划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① 获取数据；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② 计算指标概率分布情况（或pdf图），其中小概率数据认为是异常数据；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③ 设定小概率数据标准，如5%；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④ 计算得出小概率数据范围。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若为正态分布，②③④步可直接替换为3σ原则，即：</w:t>
      </w:r>
    </w:p>
    <w:p w:rsidR="005815D9" w:rsidRPr="005815D9" w:rsidRDefault="005815D9" w:rsidP="005815D9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 w:hint="eastAsia"/>
          <w:kern w:val="0"/>
          <w:szCs w:val="21"/>
        </w:rPr>
        <w:t>数值分布在（μ-σ,μ+σ)中的概率为68.27%；</w:t>
      </w:r>
    </w:p>
    <w:p w:rsidR="005815D9" w:rsidRPr="005815D9" w:rsidRDefault="005815D9" w:rsidP="005815D9">
      <w:pPr>
        <w:widowControl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5815D9">
        <w:rPr>
          <w:rFonts w:asciiTheme="minorEastAsia" w:hAnsiTheme="minorEastAsia" w:cs="宋体" w:hint="eastAsia"/>
          <w:kern w:val="0"/>
          <w:szCs w:val="21"/>
        </w:rPr>
        <w:t>数值分布在（μ-2σ,μ+2σ)中的概率为95.45%；</w:t>
      </w:r>
    </w:p>
    <w:p w:rsidR="005815D9" w:rsidRPr="005815D9" w:rsidRDefault="005815D9" w:rsidP="005815D9">
      <w:pPr>
        <w:widowControl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5815D9">
        <w:rPr>
          <w:rFonts w:asciiTheme="minorEastAsia" w:hAnsiTheme="minorEastAsia" w:cs="宋体" w:hint="eastAsia"/>
          <w:kern w:val="0"/>
          <w:szCs w:val="21"/>
        </w:rPr>
        <w:t>数值分布在（μ-3σ,μ+3σ)中的概率为99.73%；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lastRenderedPageBreak/>
        <w:t>判断报表中当天指标数值是否在上述规定的区间内，如果不在则落入小概率数据范围，数据异常。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μ：标准值，使用当天算法预测值；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σ：过去一段时间内报表中指标数值标准差。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83F1B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5563860" cy="2409825"/>
            <wp:effectExtent l="0" t="0" r="0" b="0"/>
            <wp:docPr id="27" name="图片 27" descr="C:\Users\admin\AppData\Local\YNote\data\ryananss@163.com\1d057152f20a4ec7985bddf2e9043d0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YNote\data\ryananss@163.com\1d057152f20a4ec7985bddf2e9043d02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202" cy="24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本期待监测的3个指标根据前期数据调研可知（请见附：正态分布检验）：</w:t>
      </w:r>
    </w:p>
    <w:p w:rsidR="005815D9" w:rsidRPr="005815D9" w:rsidRDefault="005815D9" w:rsidP="005815D9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 w:hint="eastAsia"/>
          <w:kern w:val="0"/>
          <w:szCs w:val="21"/>
        </w:rPr>
        <w:t>非标准正态分布，但与正态分布近似，本期暂按照正态分布进行处理；</w:t>
      </w:r>
    </w:p>
    <w:p w:rsidR="005815D9" w:rsidRPr="005815D9" w:rsidRDefault="005815D9" w:rsidP="005815D9">
      <w:pPr>
        <w:widowControl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5815D9">
        <w:rPr>
          <w:rFonts w:asciiTheme="minorEastAsia" w:hAnsiTheme="minorEastAsia" w:cs="宋体" w:hint="eastAsia"/>
          <w:kern w:val="0"/>
          <w:szCs w:val="21"/>
        </w:rPr>
        <w:t>有些指标呈现双峰正态分布或截断正态分布形式，后续再优化。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所以根据以上说明，认为本期待监测指标为正态分布，可使用3σ原则。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有一点问题还需确定：计算标准差使用历史近多少天数据合理？如果天数选取太长，数据量级差异过大；天数选取太短，数据波动过大。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b/>
          <w:bCs/>
          <w:kern w:val="0"/>
          <w:szCs w:val="21"/>
        </w:rPr>
        <w:t>2、历史数据天数确定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确定天数的标准：设t天指标数值为Xt，t-1天为Xt-1，... t-n天为Xt-n，Xt ~ Xt-n数据同分布。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同分布即意味着：</w:t>
      </w:r>
    </w:p>
    <w:p w:rsidR="005815D9" w:rsidRPr="005815D9" w:rsidRDefault="005815D9" w:rsidP="005815D9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 w:hint="eastAsia"/>
          <w:kern w:val="0"/>
          <w:szCs w:val="21"/>
        </w:rPr>
        <w:t>均值相等：E[Xt] = E[Xt-n] ；</w:t>
      </w:r>
    </w:p>
    <w:p w:rsidR="005815D9" w:rsidRPr="005815D9" w:rsidRDefault="005815D9" w:rsidP="005815D9">
      <w:pPr>
        <w:widowControl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5815D9">
        <w:rPr>
          <w:rFonts w:asciiTheme="minorEastAsia" w:hAnsiTheme="minorEastAsia" w:cs="宋体" w:hint="eastAsia"/>
          <w:kern w:val="0"/>
          <w:szCs w:val="21"/>
        </w:rPr>
        <w:t>方差（标准差）相等：σ[Xt] = σ[Xt-n] 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当前历史数据可通过一些变换使其变为均值、方差近似的数据，再判断近多少天数据是同分布。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（1）均值相等：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数据简化后可能呈现出以下3种情况：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83F1B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5461201" cy="960967"/>
            <wp:effectExtent l="0" t="0" r="6350" b="0"/>
            <wp:docPr id="26" name="图片 26" descr="C:\Users\admin\AppData\Local\YNote\data\ryananss@163.com\dad81c7f7ed74ba4887474a7f0ea76d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YNote\data\ryananss@163.com\dad81c7f7ed74ba4887474a7f0ea76d6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52" cy="97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F3B66" w:rsidRDefault="005F3B66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lastRenderedPageBreak/>
        <w:t>将Xt ~ Xt-n的数据每一项与前一项做差：Yt = Xt - Xt-1，在3种情况下分别为：</w:t>
      </w:r>
    </w:p>
    <w:p w:rsidR="005815D9" w:rsidRPr="005815D9" w:rsidRDefault="005815D9" w:rsidP="005815D9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 w:hint="eastAsia"/>
          <w:kern w:val="0"/>
          <w:szCs w:val="21"/>
        </w:rPr>
        <w:t>Yt ~ （0，σ），此时可取历史所有数据，均值均为0；</w:t>
      </w:r>
    </w:p>
    <w:p w:rsidR="005815D9" w:rsidRPr="005815D9" w:rsidRDefault="005815D9" w:rsidP="005815D9">
      <w:pPr>
        <w:widowControl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5815D9">
        <w:rPr>
          <w:rFonts w:asciiTheme="minorEastAsia" w:hAnsiTheme="minorEastAsia" w:cs="宋体" w:hint="eastAsia"/>
          <w:kern w:val="0"/>
          <w:szCs w:val="21"/>
        </w:rPr>
        <w:t>Yt ~ （μ，σ），此时均值不为0但相等；</w:t>
      </w:r>
    </w:p>
    <w:p w:rsidR="005815D9" w:rsidRPr="005815D9" w:rsidRDefault="005815D9" w:rsidP="005815D9">
      <w:pPr>
        <w:widowControl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5815D9">
        <w:rPr>
          <w:rFonts w:asciiTheme="minorEastAsia" w:hAnsiTheme="minorEastAsia" w:cs="宋体" w:hint="eastAsia"/>
          <w:kern w:val="0"/>
          <w:szCs w:val="21"/>
        </w:rPr>
        <w:t>Yt ~ （μ，σ），数据计算到阶跃点时，均值会有较大波动。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说明：数据不会如图那么平滑，所以减完后仍会有方差。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（2）方差相等：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暂不考虑， 后期再优化。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均值处理中第3种情况做差后均值不等，历史数据不全部属于同一分布，处理方式如下：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b/>
          <w:bCs/>
          <w:kern w:val="0"/>
          <w:szCs w:val="21"/>
        </w:rPr>
        <w:t>方案1：</w:t>
      </w:r>
      <w:r w:rsidRPr="005815D9">
        <w:rPr>
          <w:rFonts w:asciiTheme="minorEastAsia" w:hAnsiTheme="minorEastAsia" w:cs="宋体"/>
          <w:kern w:val="0"/>
          <w:szCs w:val="21"/>
        </w:rPr>
        <w:t>假定每两个阶跃点间的数据属于同一分布，获取距离今天最近的一个阶跃点与今天之间的数据计算方差。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获取距离今天最近的点至今的</w:t>
      </w:r>
      <w:r w:rsidRPr="005815D9">
        <w:rPr>
          <w:rFonts w:asciiTheme="minorEastAsia" w:hAnsiTheme="minorEastAsia" w:cs="宋体"/>
          <w:b/>
          <w:bCs/>
          <w:kern w:val="0"/>
          <w:szCs w:val="21"/>
        </w:rPr>
        <w:t>天数计算方式</w:t>
      </w:r>
      <w:r w:rsidRPr="005815D9">
        <w:rPr>
          <w:rFonts w:asciiTheme="minorEastAsia" w:hAnsiTheme="minorEastAsia" w:cs="宋体"/>
          <w:kern w:val="0"/>
          <w:szCs w:val="21"/>
        </w:rPr>
        <w:t>为：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① 统计数据范围：18年11月以来每周X数据（太早的数据体量差异过大），不含当天。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例：当天是周一，则选取18年11月至今每周一数据；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② 计算每两项数据间的差值（取绝对值）：Kt = | Xt - Xt-1 |；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③ 获取差值top5天数：选取差值top5的距离计算日期天数，判断差值top1天数是否 &gt; 4天。</w:t>
      </w:r>
    </w:p>
    <w:p w:rsidR="005815D9" w:rsidRPr="00883F1B" w:rsidRDefault="005815D9" w:rsidP="005815D9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883F1B">
        <w:rPr>
          <w:rFonts w:asciiTheme="minorEastAsia" w:hAnsiTheme="minorEastAsia" w:cs="宋体" w:hint="eastAsia"/>
          <w:kern w:val="0"/>
          <w:szCs w:val="21"/>
        </w:rPr>
        <w:t>其中4天是指4个周X（如4个周二），避免天数太少数据波动大；</w:t>
      </w:r>
    </w:p>
    <w:p w:rsidR="005815D9" w:rsidRPr="00883F1B" w:rsidRDefault="005815D9" w:rsidP="005815D9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883F1B">
        <w:rPr>
          <w:rFonts w:asciiTheme="minorEastAsia" w:hAnsiTheme="minorEastAsia" w:cs="宋体" w:hint="eastAsia"/>
          <w:kern w:val="0"/>
          <w:szCs w:val="21"/>
        </w:rPr>
        <w:t>如有差值相等的情况，优先取距离计算日期天数小的（见如下标粉色单元格）。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④ 获取天数n（第一部分）：差值top1天数 &gt; 4天时，判断差值top5最小天数是否 ＞ 4天，若 &gt; 4天，则天数n = 最小天数 - 1，若 ≤ 4天，则缩小差值top范围，缩小步长 = 1，top4、... top2，重复③④，直到满足条件时截止。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⑤ 获取天数n（第二部分）：差值top1天数 ≤ 4天时，则天数n = （差值top5天数中 &gt; 4天的最大差值的天数） - 1。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举例如下表：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例1：</w:t>
      </w:r>
      <w:r w:rsidRPr="005815D9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差值top1天数 &gt; 4天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bookmarkStart w:id="0" w:name="_GoBack"/>
      <w:r w:rsidRPr="00883F1B">
        <w:rPr>
          <w:rFonts w:asciiTheme="minorEastAsia" w:hAnsiTheme="minorEastAsia"/>
          <w:noProof/>
        </w:rPr>
        <w:lastRenderedPageBreak/>
        <w:drawing>
          <wp:inline distT="0" distB="0" distL="0" distR="0" wp14:anchorId="60F8A1D9" wp14:editId="54B12D20">
            <wp:extent cx="5274310" cy="36239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15D9" w:rsidRPr="00883F1B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例2：</w:t>
      </w:r>
      <w:r w:rsidRPr="005815D9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差值top1天数 ≤ 4天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83F1B">
        <w:rPr>
          <w:rFonts w:asciiTheme="minorEastAsia" w:hAnsiTheme="minorEastAsia"/>
          <w:noProof/>
        </w:rPr>
        <w:drawing>
          <wp:inline distT="0" distB="0" distL="0" distR="0" wp14:anchorId="2FB6E135" wp14:editId="44DAE4CE">
            <wp:extent cx="5274310" cy="344297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D9" w:rsidRPr="00883F1B" w:rsidRDefault="005815D9" w:rsidP="005815D9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DB6554" w:rsidRDefault="00DB6554" w:rsidP="005815D9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DB6554" w:rsidRDefault="00DB6554" w:rsidP="005815D9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DB6554" w:rsidRDefault="00DB6554" w:rsidP="005815D9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b/>
          <w:bCs/>
          <w:kern w:val="0"/>
          <w:szCs w:val="21"/>
        </w:rPr>
        <w:lastRenderedPageBreak/>
        <w:t>方案2</w:t>
      </w:r>
      <w:r w:rsidRPr="005815D9">
        <w:rPr>
          <w:rFonts w:asciiTheme="minorEastAsia" w:hAnsiTheme="minorEastAsia" w:cs="宋体"/>
          <w:kern w:val="0"/>
          <w:szCs w:val="21"/>
        </w:rPr>
        <w:t>：按阶跃点将数据分段，假定每两个阶跃点之间的数据属于同一分布，以最近一段数据均值μ1为标准，将历史每一段数据均调整为均值为μ1的数列，使其成为同分布，此时可使用历史所有数据计算标准差。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83F1B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3924935" cy="2171065"/>
            <wp:effectExtent l="0" t="0" r="0" b="635"/>
            <wp:docPr id="25" name="图片 25" descr="C:\Users\admin\AppData\Local\YNote\data\ryananss@163.com\d3fae2d931504a6fa08ccaeac185145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YNote\data\ryananss@163.com\d3fae2d931504a6fa08ccaeac185145a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5D9" w:rsidRPr="00883F1B" w:rsidRDefault="005815D9" w:rsidP="005815D9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b/>
          <w:bCs/>
          <w:kern w:val="0"/>
          <w:szCs w:val="21"/>
        </w:rPr>
        <w:t>调整为同一均值的计算方式</w:t>
      </w:r>
      <w:r w:rsidRPr="005815D9">
        <w:rPr>
          <w:rFonts w:asciiTheme="minorEastAsia" w:hAnsiTheme="minorEastAsia" w:cs="宋体"/>
          <w:kern w:val="0"/>
          <w:szCs w:val="21"/>
        </w:rPr>
        <w:t>：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① 统计数据范围：每周X数据，不含当天。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例：当天是周一，则选取历史每周一数据；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② 计算每两项数据间的差值（取绝对值）：Kt = | Xt - Xt-1 |；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③ 获取分段数据：选取差值top5日期，就近每两个点间的数据为一组，可分为6组；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④ 计算每段数据均值：设离今天最近的一段开始，第 i 段均值为μi，i=1、2、...、6；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⑤ 数据调整为同一分布：以离今天最近的一段数据均值μ1为标准，对其他每段数据的值进行处理：设 Xj 为第 i 段的第 j 个数，则对Xj处理后的Yj = Xj * μ1 / μi ，对每个数据进行处理后即得到同一分布的新数列；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例：μ1=100，μ2=80，第二段共有3个数据80/90/70，以μ1为标准对3个数据进行处理：Y1=80*100/80、Y2=90*100/80、Y3=70*100/80；</w:t>
      </w:r>
    </w:p>
    <w:p w:rsidR="005815D9" w:rsidRPr="00883F1B" w:rsidRDefault="005815D9" w:rsidP="005815D9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83F1B">
        <w:rPr>
          <w:rFonts w:asciiTheme="minorEastAsia" w:hAnsiTheme="minorEastAsia" w:cs="宋体" w:hint="eastAsia"/>
          <w:b/>
          <w:bCs/>
          <w:kern w:val="0"/>
          <w:szCs w:val="21"/>
        </w:rPr>
        <w:t>四</w:t>
      </w:r>
      <w:r w:rsidRPr="005815D9">
        <w:rPr>
          <w:rFonts w:asciiTheme="minorEastAsia" w:hAnsiTheme="minorEastAsia" w:cs="宋体"/>
          <w:b/>
          <w:bCs/>
          <w:kern w:val="0"/>
          <w:szCs w:val="21"/>
        </w:rPr>
        <w:t>、可优化项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方案1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① 最小天数：目前是取4天；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② 差值最大的top数：目前是取top5。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③ 确定历史天数的方式可优化：目前认为取差值最大的几个点中距离今天最近的点，是否还有更合理的方式。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方案2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① 分段数量：目前分为6段，后面可根据情况优化。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② 数据同分布处理：目前仅对数据做了差值处理，使得均值尽量一致，但方差未做处理。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其他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15D9">
        <w:rPr>
          <w:rFonts w:asciiTheme="minorEastAsia" w:hAnsiTheme="minorEastAsia" w:cs="宋体"/>
          <w:kern w:val="0"/>
          <w:szCs w:val="21"/>
        </w:rPr>
        <w:t>① 数据分布：目前是按标准正态分布处理，但数据实际上不标准，如双峰正态分布、截断正态分布；</w:t>
      </w:r>
    </w:p>
    <w:p w:rsidR="005815D9" w:rsidRPr="005815D9" w:rsidRDefault="005815D9" w:rsidP="005815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2621BF" w:rsidRPr="00883F1B" w:rsidRDefault="005F3B66" w:rsidP="005815D9">
      <w:pPr>
        <w:rPr>
          <w:rFonts w:asciiTheme="minorEastAsia" w:hAnsiTheme="minorEastAsia" w:hint="eastAsia"/>
        </w:rPr>
      </w:pPr>
    </w:p>
    <w:sectPr w:rsidR="002621BF" w:rsidRPr="0088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E522A"/>
    <w:multiLevelType w:val="multilevel"/>
    <w:tmpl w:val="991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0575B"/>
    <w:multiLevelType w:val="hybridMultilevel"/>
    <w:tmpl w:val="C18CB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6E24D8"/>
    <w:multiLevelType w:val="multilevel"/>
    <w:tmpl w:val="51CA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531E5"/>
    <w:multiLevelType w:val="multilevel"/>
    <w:tmpl w:val="A1E4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C1D83"/>
    <w:multiLevelType w:val="multilevel"/>
    <w:tmpl w:val="CA76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E621A"/>
    <w:multiLevelType w:val="multilevel"/>
    <w:tmpl w:val="BBE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479A5"/>
    <w:multiLevelType w:val="multilevel"/>
    <w:tmpl w:val="EAB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21866"/>
    <w:multiLevelType w:val="multilevel"/>
    <w:tmpl w:val="8D32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D9"/>
    <w:rsid w:val="003239F0"/>
    <w:rsid w:val="005815D9"/>
    <w:rsid w:val="005F3B66"/>
    <w:rsid w:val="00863CB5"/>
    <w:rsid w:val="00883F1B"/>
    <w:rsid w:val="00B15AE5"/>
    <w:rsid w:val="00DB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81D9"/>
  <w15:chartTrackingRefBased/>
  <w15:docId w15:val="{E02DAB8E-F768-4BDB-9408-C041155C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15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1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09748f57160d?utm_campaig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hu.com/a/140979052_48931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aike.baidu.com/item/3%CF%83%E5%87%86%E5%88%99/936198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ryananss@163.com</dc:creator>
  <cp:keywords/>
  <dc:description/>
  <cp:lastModifiedBy>ryananss@163.com</cp:lastModifiedBy>
  <cp:revision>5</cp:revision>
  <dcterms:created xsi:type="dcterms:W3CDTF">2020-02-24T10:33:00Z</dcterms:created>
  <dcterms:modified xsi:type="dcterms:W3CDTF">2020-02-24T15:46:00Z</dcterms:modified>
</cp:coreProperties>
</file>