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i w:val="0"/>
          <w:smallCaps w:val="0"/>
          <w:strike w:val="0"/>
          <w:color w:val="666666"/>
          <w:sz w:val="24"/>
          <w:szCs w:val="24"/>
          <w:u w:val="none"/>
          <w:vertAlign w:val="baseline"/>
        </w:rPr>
      </w:pPr>
      <w:bookmarkStart w:colFirst="0" w:colLast="0" w:name="_gjdgxs" w:id="0"/>
      <w:bookmarkEnd w:id="0"/>
      <w:r w:rsidDel="00000000" w:rsidR="00000000" w:rsidRPr="00000000">
        <w:rPr>
          <w:rtl w:val="0"/>
        </w:rPr>
        <w:t xml:space="preserve">1. Siden sidst: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Studienævnsmøde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Der er blevet sagt nej til søgt støtte da budgettet er for i år allerede er noget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Man vil gerne lokke første års studerende herud Cassiopeia.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Dette er på baggrund af evalueringskema som Uffe Kjærulff havde med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F-Klubben kunne gøre noget mere på basis for datalogi studerende kun.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ab/>
        <w:t xml:space="preserve">Fasttrack er stadig en svær størrelse at håndtere, både for studerende og universitet.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ADSL deler studienævnet bekymring omkring fasttrack spor der er forældet allerede første år de udbydes..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UPF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ab/>
        <w:t xml:space="preserve">Talentudvikling har været på programmet. Det har dog ikke fundet et fast form endnu.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Udkastet fra studentersamfundet blev i første omgang sendt til tælling, da det stadig led af skønhedsfejl.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HumInf har pt rigtig meget at lave med den kritik som tidligere professer Henrik Dahl har rejst.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6">
        <w:r w:rsidDel="00000000" w:rsidR="00000000" w:rsidRPr="00000000">
          <w:rPr>
            <w:color w:val="1155cc"/>
            <w:sz w:val="16"/>
            <w:szCs w:val="16"/>
            <w:u w:val="single"/>
            <w:rtl w:val="0"/>
          </w:rPr>
          <w:t xml:space="preserve">http://www.b.dk/kommentarer/noget-om-snakken</w:t>
        </w:r>
      </w:hyperlink>
      <w:r w:rsidDel="00000000" w:rsidR="00000000" w:rsidRPr="00000000">
        <w:fldChar w:fldCharType="begin"/>
        <w:instrText xml:space="preserve"> HYPERLINK "http://www.b.dk/kommentarer/noget-om-snakken"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r:id="rId7">
        <w:r w:rsidDel="00000000" w:rsidR="00000000" w:rsidRPr="00000000">
          <w:rPr>
            <w:color w:val="1155cc"/>
            <w:sz w:val="16"/>
            <w:szCs w:val="16"/>
            <w:u w:val="single"/>
            <w:rtl w:val="0"/>
          </w:rPr>
          <w:t xml:space="preserve">http://www.kommunikationsforum.dk/artikler/hjaelpeloese-studerende-i-videnskabsteoretisk-kaos</w:t>
        </w:r>
      </w:hyperlink>
      <w:r w:rsidDel="00000000" w:rsidR="00000000" w:rsidRPr="00000000">
        <w:fldChar w:fldCharType="begin"/>
        <w:instrText xml:space="preserve"> HYPERLINK "http://www.kommunikationsforum.dk/artikler/hjaelpeloese-studerende-i-videnskabsteoretisk-kaos" </w:instrText>
        <w:fldChar w:fldCharType="separate"/>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r w:rsidDel="00000000" w:rsidR="00000000" w:rsidRPr="00000000">
        <w:rPr>
          <w:rtl w:val="0"/>
        </w:rPr>
        <w:t xml:space="preserve">Da både Informatik og BAIT sammenlæser med humanistisk informatik og tidligere år har udtrykt hård kritik af niveauet på uddannelse, danner der sig et dystert billede. ADSL må fremadrettet få skabt sig en holdning til hvorledes man kan sikre at niveauet er højt nok.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2. Valg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ab/>
        <w:t xml:space="preserve">Vi skal lave studenterpolitisk Vaffeldag, men vi vil lave to vaffeldage, en før gf og en en før valg. Evt. risengrødsdag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Der skal laves plakater. ADSL eller kaos- Sine og Daniel kigger på dem i eftermiddag.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3. intro til studenterpolitik før generalforsamling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God idé. Daniel laver et udkast til et oplæg på det.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4. reaktion på S'ets forbrug, både bestyrelsen og de 250k på ny hjemmeside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Det er ikke en ADSL sag, men vi bør som studerende være opmærksomme på det.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5. Uddeling af opgaver i forbindelse med semestersammenskrivning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Sætter os sammen, og får det gjort.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6. Ansøgning om støtte til projekt fra Mads Madsen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ab/>
        <w:t xml:space="preserve">Vi opretter en pulje på 5000 kr pr år, som folk kan søge. Der skal foreligge en motiveret ansøgning, en vejlederunderskift og en kvittering. Man skal kunne ansøge fra vores hjemmeside. (RED: Mads er orienteret.)</w:t>
      </w:r>
    </w:p>
    <w:sectPr>
      <w:pgSz w:h="16837" w:w="11905"/>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dk/kommentarer/noget-om-snakken" TargetMode="External"/><Relationship Id="rId7" Type="http://schemas.openxmlformats.org/officeDocument/2006/relationships/hyperlink" Target="http://www.kommunikationsforum.dk/artikler/hjaelpeloese-studerende-i-videnskabsteoretisk-ka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