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Dagsorden 23,03,2021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Tilsted: Nikolaj Ljørrin, Anders, Clara,Arthur, Christian H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Faste møde?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- 4 uger mellem hvert møde trisdag 16:30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- Næste møde 20 april 16,30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- Skriv Dagorden til næste møde --&gt; standup + Evtual + hvis noget vigtig skriv det i chatten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Sattus på Mail server / home page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- Har skrevet ITS, --&gt; ITS venter hvordan vi vil ha det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- Ljørrring har sendt vores behov Mail server + homepage + file server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- Vi ... venter på svare. 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Retrospektic evet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- Stuktur event efter antal deltager  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- Vi vil guttibacks end præmice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- Ved event med firma med vil gerne have paktisk / workshop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- Udelling af guttiback okay </w:t>
        <w:tab/>
        <w:t xml:space="preserve">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-Walk and talk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- Deltager 26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- Pris vi bruge ca 440 kr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- ok med frugt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- Vi har stadig masser af masker i overskud + Sprit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- Vi skal have vores plan tidliger ud, så de kan evt snakke 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- Samtal kort kunne være lavet forbedre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- Husk tag corona test inden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- Husk Elis list fra UNI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-Sæt pris på ting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- Der var ikke så mange der kom / mere promo / der var 10 deltager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- Vi data til Rengskab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- Pris 1200 vi har brugt mange penge til dette event </w:t>
        <w:tab/>
        <w:t xml:space="preserve">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New Events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- jackboxgames event 8/4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-Dato bliver sat af Aagen,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-Togholder: Aagen,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-Hjælpe : Clare og Ljørrin har spil</w:t>
        <w:tab/>
        <w:t xml:space="preserve">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-Møde Aagen + Ljørrin på søndag kl 12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-Bugset : køber noget evt henter ved Aagen,  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- Scribble.io 8/4--Aflyst-- da ingen vil være togholder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-Hvis vi afholde dette evet skal ny orlist 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-Togholder: %%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-Hjælper Ljørrin,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-Bugset %%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- Walk and talk 18/4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- Togholder: Clare,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- Hjælper Christian, Lrøring.  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- Planen er den sammen som sidst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- Bugset ca som sidst.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- Faglig oplæg (Region Midtjylland) 22/4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- Togholder:ELisa + Lrøring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- Update den 26 marst.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- Bugset :?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- De vil gerne vide hvordan de kan komme i kontakt med op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- Webniar + Vi forslå 3 part med en workshop med noget paktisk  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- Forslag om få forntend med ind over det med noget paktisk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