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w7qqyqaek4" w:id="0"/>
      <w:bookmarkEnd w:id="0"/>
      <w:r w:rsidDel="00000000" w:rsidR="00000000" w:rsidRPr="00000000">
        <w:rPr>
          <w:rtl w:val="0"/>
        </w:rPr>
        <w:t xml:space="preserve">Dagsorden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Tilsted: Christian, Auteur, N.Ljørring, N.Kristensen,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Status på Mail server / home page (Ljørrring)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 ITS tikket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Hvordan får vi Mødeprocent op 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Mødeinvitation ?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laver mødet herefter med int.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Retrospektiv event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jackbox games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Gik godt, hyggeligt, Flere var glad for det.  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and talk 18/4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gruppe at glemme at melde afbud.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var fint, 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Kommende event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Faglig oplæg (Region Midtjylland) 28/4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styr på det hele :)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virke til de har forberedt det godt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and talk 15 maj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Tovholder som sidst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webinaret den 17 maj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Elisabeth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Fackbook Konkurrence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tage afstemme næste gang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Næste møde 18 maj, med mindre der er andre ønsker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Bliver den 18 maj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bliver fysik, vi finder en lokation 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fundet 1-2 personer, der håndterer samarbejdet med F-klubben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