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11/04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11-04-2023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Nikolaj, Tobias, Hartvigsen og Topholt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Brætspilsaften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Rigtig godt, jeg skrev endda ikke en mail omkring folk der ikke mødte op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Find blanding, der var dog en overrepræsentation af datalogi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Status på kommende events: ADSL-Sprint 3 En Iterativ Process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Navn på event (Ansvarlige: XXX)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Status på kommende events: Magic aften 🙂 24. april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Navn på event (Ansvarlige:Nikolaj Rossander)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Nikolaj opretter event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Skriver til Lars om Mail</w:t>
      </w:r>
    </w:p>
    <w:p w:rsidR="00000000" w:rsidDel="00000000" w:rsidP="00000000" w:rsidRDefault="00000000" w:rsidRPr="00000000" w14:paraId="0000001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Status på kommende events: Brætspil 26. april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Navn på event (Ansvarlige: Nikolaj Rossander)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gør det :)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 og det bliver det ikke :)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Op 1.000</w:t>
      </w:r>
    </w:p>
    <w:p w:rsidR="00000000" w:rsidDel="00000000" w:rsidP="00000000" w:rsidRDefault="00000000" w:rsidRPr="00000000" w14:paraId="00000024">
      <w:pPr>
        <w:ind w:left="216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Op til 1.000 vedtages enstemmigt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Done, Topholt tog sig af den 😎</w:t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i w:val="1"/>
          <w:rtl w:val="0"/>
        </w:rPr>
        <w:t xml:space="preserve">Pizza til næste brætspilsaften? </w:t>
      </w:r>
      <w:r w:rsidDel="00000000" w:rsidR="00000000" w:rsidRPr="00000000">
        <w:rPr>
          <w:b w:val="1"/>
          <w:i w:val="1"/>
          <w:u w:val="single"/>
          <w:rtl w:val="0"/>
        </w:rPr>
        <w:t xml:space="preserve">Nej</w:t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Genregistreing af forening</w:t>
        <w:br w:type="textWrapping"/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https://www.studerende.aau.dk/studieliv/fritid-og-faellesskab/studenterorganisationer/registrering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Done</w:t>
      </w:r>
      <w:r w:rsidDel="00000000" w:rsidR="00000000" w:rsidRPr="00000000">
        <w:rPr>
          <w:i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Langsigtede tanker omkring brætspilsaften og pizza.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Der planlægges langsigtet at have 4 bræstspilsaftener om året.</w:t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Topholt venter på faktura fra Flan, datalog hyttetur og påskefrokost i Kbh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Dvs. at 9465 er øremærket mens der står 23.306 på kontoen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Dvs at der står 13856 på kontoen.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3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 tager hjem</w:t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26-05-2023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uderende.aau.dk/studieliv/fritid-og-faellesskab/studenterorganisationer/registr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