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bookmarkStart w:colFirst="0" w:colLast="0" w:name="h.k0gg89dffoe7" w:id="0"/>
      <w:bookmarkEnd w:id="0"/>
      <w:r w:rsidDel="00000000" w:rsidR="00000000" w:rsidRPr="00000000">
        <w:rPr>
          <w:rtl w:val="0"/>
        </w:rPr>
        <w:t xml:space="preserve">Indkaldelse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222222"/>
          <w:sz w:val="20"/>
          <w:highlight w:val="white"/>
          <w:rtl w:val="0"/>
        </w:rPr>
        <w:t xml:space="preserve">Aalborgs Datalogiske Studenter Laug vil gerne invitere dig til studenterpolitisk intro-arrangement. Det foregår onsdag d. 16/10 16:30 i lokale 0.2.90.</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222222"/>
          <w:sz w:val="20"/>
          <w:highlight w:val="white"/>
          <w:rtl w:val="0"/>
        </w:rPr>
        <w:t xml:space="preserve">I sin grundkerne er universitetet et ligevægtigt organ hvor en studerendes stemme vægter lige så tungt som en professors. Vi vil derfor på intro-arrangementet gennemgå opbygningen af universitetet og fortælle hvor du som studerende har mulighed for at påvirke din uddannelse. Vi vil også fremhæve tidligere situationer hvor de studerendes indflydelse har været essentiel i beslutningens udfald.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222222"/>
          <w:sz w:val="20"/>
          <w:highlight w:val="white"/>
          <w:rtl w:val="0"/>
        </w:rPr>
        <w:t xml:space="preserve">Skulle vi i løbet af arrangementet fange din interesse for studenterpolitik holder ADSL efterfølgende generalforsamling hvor en ny bestyrelse skal etableres. Samtidig skal vi have fundet vores kandidater til det okommende valg.</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20"/>
          <w:highlight w:val="white"/>
          <w:rtl w:val="0"/>
        </w:rPr>
        <w:t xml:space="preserve">Vi glæder os til at se dig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20"/>
          <w:highlight w:val="white"/>
          <w:rtl w:val="0"/>
        </w:rPr>
        <w:t xml:space="preserve">Med venlig hilsen</w:t>
      </w:r>
    </w:p>
    <w:p w:rsidR="00000000" w:rsidDel="00000000" w:rsidP="00000000" w:rsidRDefault="00000000" w:rsidRPr="00000000">
      <w:pPr>
        <w:keepNext w:val="0"/>
        <w:keepLines w:val="0"/>
        <w:widowControl w:val="0"/>
        <w:contextualSpacing w:val="0"/>
      </w:pPr>
      <w:r w:rsidDel="00000000" w:rsidR="00000000" w:rsidRPr="00000000">
        <w:rPr>
          <w:color w:val="222222"/>
          <w:sz w:val="20"/>
          <w:highlight w:val="white"/>
          <w:rtl w:val="0"/>
        </w:rPr>
        <w:t xml:space="preserve">ADSL - Aalborgs Datalogiske StudenterLaug - </w:t>
      </w:r>
      <w:hyperlink r:id="rId5">
        <w:r w:rsidDel="00000000" w:rsidR="00000000" w:rsidRPr="00000000">
          <w:rPr>
            <w:color w:val="1155cc"/>
            <w:sz w:val="20"/>
            <w:highlight w:val="white"/>
            <w:u w:val="single"/>
            <w:rtl w:val="0"/>
          </w:rPr>
          <w:t xml:space="preserve">contact@adsl-aau.dk</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8r4xhp2f48wb" w:id="1"/>
      <w:bookmarkEnd w:id="1"/>
      <w:r w:rsidDel="00000000" w:rsidR="00000000" w:rsidRPr="00000000">
        <w:rPr>
          <w:rtl w:val="0"/>
        </w:rPr>
        <w:t xml:space="preserve">Dagsorden / Referat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 Valg af dirigent</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Daniel Neupart Hansen - dneupart@adsl-aau.dk - </w:t>
      </w:r>
      <w:r w:rsidDel="00000000" w:rsidR="00000000" w:rsidRPr="00000000">
        <w:rPr>
          <w:b w:val="1"/>
          <w:i w:val="1"/>
          <w:rtl w:val="0"/>
        </w:rPr>
        <w:t xml:space="preserve">vedtaget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 Årsberetning samt godkendelse heraf</w:t>
      </w:r>
    </w:p>
    <w:p w:rsidR="00000000" w:rsidDel="00000000" w:rsidP="00000000" w:rsidRDefault="00000000" w:rsidRPr="00000000">
      <w:pPr>
        <w:keepNext w:val="0"/>
        <w:keepLines w:val="0"/>
        <w:widowControl w:val="0"/>
        <w:ind w:left="705" w:firstLine="0"/>
        <w:contextualSpacing w:val="0"/>
      </w:pPr>
      <w:r w:rsidDel="00000000" w:rsidR="00000000" w:rsidRPr="00000000">
        <w:rPr>
          <w:rtl w:val="0"/>
        </w:rPr>
        <w:tab/>
        <w:t xml:space="preserve">Årsberetningen blev gennemgået som slideshow, men uddybende fortælling til følgende punkter som adsl har været direkte involveret i:</w:t>
      </w:r>
    </w:p>
    <w:p w:rsidR="00000000" w:rsidDel="00000000" w:rsidP="00000000" w:rsidRDefault="00000000" w:rsidRPr="00000000">
      <w:pPr>
        <w:keepNext w:val="0"/>
        <w:keepLines w:val="0"/>
        <w:widowControl w:val="0"/>
        <w:numPr>
          <w:ilvl w:val="0"/>
          <w:numId w:val="2"/>
        </w:numPr>
        <w:ind w:left="1440" w:hanging="360"/>
        <w:contextualSpacing w:val="1"/>
        <w:rPr>
          <w:u w:val="none"/>
        </w:rPr>
      </w:pPr>
      <w:r w:rsidDel="00000000" w:rsidR="00000000" w:rsidRPr="00000000">
        <w:rPr>
          <w:rtl w:val="0"/>
        </w:rPr>
        <w:t xml:space="preserve">Recruitment of New Study Councilors</w:t>
      </w:r>
    </w:p>
    <w:p w:rsidR="00000000" w:rsidDel="00000000" w:rsidP="00000000" w:rsidRDefault="00000000" w:rsidRPr="00000000">
      <w:pPr>
        <w:keepNext w:val="0"/>
        <w:keepLines w:val="0"/>
        <w:widowControl w:val="0"/>
        <w:numPr>
          <w:ilvl w:val="0"/>
          <w:numId w:val="2"/>
        </w:numPr>
        <w:ind w:left="1440" w:hanging="360"/>
        <w:contextualSpacing w:val="1"/>
        <w:rPr>
          <w:u w:val="none"/>
        </w:rPr>
      </w:pPr>
      <w:r w:rsidDel="00000000" w:rsidR="00000000" w:rsidRPr="00000000">
        <w:rPr>
          <w:rtl w:val="0"/>
        </w:rPr>
        <w:t xml:space="preserve">1st annual Waffle day</w:t>
      </w:r>
    </w:p>
    <w:p w:rsidR="00000000" w:rsidDel="00000000" w:rsidP="00000000" w:rsidRDefault="00000000" w:rsidRPr="00000000">
      <w:pPr>
        <w:keepNext w:val="0"/>
        <w:keepLines w:val="0"/>
        <w:widowControl w:val="0"/>
        <w:numPr>
          <w:ilvl w:val="0"/>
          <w:numId w:val="2"/>
        </w:numPr>
        <w:ind w:left="1440" w:hanging="360"/>
        <w:contextualSpacing w:val="1"/>
        <w:rPr>
          <w:u w:val="none"/>
        </w:rPr>
      </w:pPr>
      <w:r w:rsidDel="00000000" w:rsidR="00000000" w:rsidRPr="00000000">
        <w:rPr>
          <w:rtl w:val="0"/>
        </w:rPr>
        <w:t xml:space="preserve">Change of Semester evaluation</w:t>
      </w:r>
    </w:p>
    <w:p w:rsidR="00000000" w:rsidDel="00000000" w:rsidP="00000000" w:rsidRDefault="00000000" w:rsidRPr="00000000">
      <w:pPr>
        <w:keepNext w:val="0"/>
        <w:keepLines w:val="0"/>
        <w:widowControl w:val="0"/>
        <w:numPr>
          <w:ilvl w:val="0"/>
          <w:numId w:val="2"/>
        </w:numPr>
        <w:ind w:left="1440" w:hanging="360"/>
        <w:contextualSpacing w:val="1"/>
        <w:rPr>
          <w:u w:val="none"/>
        </w:rPr>
      </w:pPr>
      <w:r w:rsidDel="00000000" w:rsidR="00000000" w:rsidRPr="00000000">
        <w:rPr>
          <w:rtl w:val="0"/>
        </w:rPr>
        <w:t xml:space="preserve">Hiring of Department Leader (trough position: Vice Chair of study board)</w:t>
      </w:r>
    </w:p>
    <w:p w:rsidR="00000000" w:rsidDel="00000000" w:rsidP="00000000" w:rsidRDefault="00000000" w:rsidRPr="00000000">
      <w:pPr>
        <w:keepNext w:val="0"/>
        <w:keepLines w:val="0"/>
        <w:widowControl w:val="0"/>
        <w:numPr>
          <w:ilvl w:val="0"/>
          <w:numId w:val="2"/>
        </w:numPr>
        <w:ind w:left="1440" w:hanging="360"/>
        <w:contextualSpacing w:val="1"/>
        <w:rPr>
          <w:u w:val="none"/>
        </w:rPr>
      </w:pPr>
      <w:r w:rsidDel="00000000" w:rsidR="00000000" w:rsidRPr="00000000">
        <w:rPr>
          <w:rtl w:val="0"/>
        </w:rPr>
        <w:t xml:space="preserve">Change in general examregulations</w:t>
      </w:r>
    </w:p>
    <w:p w:rsidR="00000000" w:rsidDel="00000000" w:rsidP="00000000" w:rsidRDefault="00000000" w:rsidRPr="00000000">
      <w:pPr>
        <w:keepNext w:val="0"/>
        <w:keepLines w:val="0"/>
        <w:widowControl w:val="0"/>
        <w:numPr>
          <w:ilvl w:val="0"/>
          <w:numId w:val="2"/>
        </w:numPr>
        <w:ind w:left="1440" w:hanging="360"/>
        <w:contextualSpacing w:val="1"/>
        <w:rPr>
          <w:u w:val="none"/>
        </w:rPr>
      </w:pPr>
      <w:r w:rsidDel="00000000" w:rsidR="00000000" w:rsidRPr="00000000">
        <w:rPr>
          <w:rtl w:val="0"/>
        </w:rPr>
        <w:t xml:space="preserve">Student handbook (not RUSBOG) (still working progress)</w:t>
      </w:r>
    </w:p>
    <w:p w:rsidR="00000000" w:rsidDel="00000000" w:rsidP="00000000" w:rsidRDefault="00000000" w:rsidRPr="00000000">
      <w:pPr>
        <w:keepNext w:val="0"/>
        <w:keepLines w:val="0"/>
        <w:widowControl w:val="0"/>
        <w:numPr>
          <w:ilvl w:val="0"/>
          <w:numId w:val="2"/>
        </w:numPr>
        <w:ind w:left="1440" w:hanging="360"/>
        <w:contextualSpacing w:val="1"/>
        <w:rPr>
          <w:u w:val="none"/>
        </w:rPr>
      </w:pPr>
      <w:r w:rsidDel="00000000" w:rsidR="00000000" w:rsidRPr="00000000">
        <w:rPr>
          <w:rtl w:val="0"/>
        </w:rPr>
        <w:t xml:space="preserve">Shortlist of exam regulations</w:t>
      </w:r>
    </w:p>
    <w:p w:rsidR="00000000" w:rsidDel="00000000" w:rsidP="00000000" w:rsidRDefault="00000000" w:rsidRPr="00000000">
      <w:pPr>
        <w:keepNext w:val="0"/>
        <w:keepLines w:val="0"/>
        <w:widowControl w:val="0"/>
        <w:ind w:firstLine="705"/>
        <w:contextualSpacing w:val="0"/>
      </w:pPr>
      <w:r w:rsidDel="00000000" w:rsidR="00000000" w:rsidRPr="00000000">
        <w:rPr>
          <w:b w:val="1"/>
          <w:i w:val="1"/>
          <w:rtl w:val="0"/>
        </w:rPr>
        <w:t xml:space="preserve">GODKENDT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3. Fremlæggelse af regnskab, budget, samt godkendelse heraf.</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regnskab 2012 - </w:t>
      </w:r>
      <w:r w:rsidDel="00000000" w:rsidR="00000000" w:rsidRPr="00000000">
        <w:rPr>
          <w:b w:val="1"/>
          <w:i w:val="1"/>
          <w:rtl w:val="0"/>
        </w:rPr>
        <w:t xml:space="preserve">enstemmigt godkendt</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budget 2014 -  </w:t>
      </w:r>
      <w:r w:rsidDel="00000000" w:rsidR="00000000" w:rsidRPr="00000000">
        <w:rPr>
          <w:b w:val="1"/>
          <w:i w:val="1"/>
          <w:rtl w:val="0"/>
        </w:rPr>
        <w:t xml:space="preserve">godkendt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05" w:firstLine="0"/>
        <w:contextualSpacing w:val="0"/>
      </w:pPr>
      <w:r w:rsidDel="00000000" w:rsidR="00000000" w:rsidRPr="00000000">
        <w:rPr>
          <w:rtl w:val="0"/>
        </w:rPr>
        <w:tab/>
        <w:t xml:space="preserve">Der var en del snak omkring formen som foreningen driver regnskabsmæssigt under. I vedtægterne står skrevet at foreningen er driftet fra 1-1 til 31-12, altså efter almindeligt kalenderår. Således må generalforsamlingen 2013 tage stilling til årsregnskabet 2012. Mens den stiftende generalforsamling lagde budget for 2013 og skulle generalforsamling 2013 lave budget for 2014. Kasserer indstiller at man for at undgå forvirring også laver opgør årsregnskab til dags dato, således disse tal kan fremlægges for generalforsamlingnen.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Indkomne forslag.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 vedtægtsændringer:</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tekst “§ 5.2 Bestyrelsen består af 5-7 medlemmer.”</w:t>
      </w:r>
    </w:p>
    <w:p w:rsidR="00000000" w:rsidDel="00000000" w:rsidP="00000000" w:rsidRDefault="00000000" w:rsidRPr="00000000">
      <w:pPr>
        <w:keepNext w:val="0"/>
        <w:keepLines w:val="0"/>
        <w:widowControl w:val="0"/>
        <w:ind w:left="705" w:firstLine="0"/>
        <w:contextualSpacing w:val="0"/>
      </w:pPr>
      <w:r w:rsidDel="00000000" w:rsidR="00000000" w:rsidRPr="00000000">
        <w:rPr>
          <w:rtl w:val="0"/>
        </w:rPr>
        <w:t xml:space="preserve">ændres til:</w:t>
      </w:r>
    </w:p>
    <w:p w:rsidR="00000000" w:rsidDel="00000000" w:rsidP="00000000" w:rsidRDefault="00000000" w:rsidRPr="00000000">
      <w:pPr>
        <w:keepNext w:val="0"/>
        <w:keepLines w:val="0"/>
        <w:widowControl w:val="0"/>
        <w:ind w:left="705" w:firstLine="0"/>
        <w:contextualSpacing w:val="0"/>
      </w:pPr>
      <w:r w:rsidDel="00000000" w:rsidR="00000000" w:rsidRPr="00000000">
        <w:rPr>
          <w:rtl w:val="0"/>
        </w:rPr>
        <w:t xml:space="preserve">“§ 5.2 Bestyrelsen består af 5-9 medlemmer.”</w:t>
      </w:r>
    </w:p>
    <w:p w:rsidR="00000000" w:rsidDel="00000000" w:rsidP="00000000" w:rsidRDefault="00000000" w:rsidRPr="00000000">
      <w:pPr>
        <w:keepNext w:val="0"/>
        <w:keepLines w:val="0"/>
        <w:widowControl w:val="0"/>
        <w:ind w:left="705"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05" w:firstLine="0"/>
        <w:contextualSpacing w:val="0"/>
        <w:rPr/>
      </w:pPr>
      <w:r w:rsidDel="00000000" w:rsidR="00000000" w:rsidRPr="00000000">
        <w:rPr>
          <w:rtl w:val="0"/>
        </w:rPr>
        <w:t xml:space="preserve">Begrundelse:</w:t>
      </w:r>
    </w:p>
    <w:p w:rsidR="00000000" w:rsidDel="00000000" w:rsidP="00000000" w:rsidRDefault="00000000" w:rsidRPr="00000000">
      <w:pPr>
        <w:keepNext w:val="0"/>
        <w:keepLines w:val="0"/>
        <w:widowControl w:val="0"/>
        <w:ind w:left="705" w:firstLine="0"/>
        <w:contextualSpacing w:val="0"/>
      </w:pPr>
      <w:r w:rsidDel="00000000" w:rsidR="00000000" w:rsidRPr="00000000">
        <w:rPr>
          <w:rtl w:val="0"/>
        </w:rPr>
        <w:tab/>
        <w:t xml:space="preserve">Hævning af bestyrelsesmedlemmer fra maksimum 7 til 9 personer. Baggrunden for hævningen skal findes i muligheden for at bestyrelsen kan stille med suppleanter til det kommende valg. Således er pladserne i studienævn og institutråd sikret fuld studenterdeltagelse uanset om de indvalgte kandidater vælger at på udlandsophold eller lignende. </w:t>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ind w:left="705" w:firstLine="0"/>
        <w:contextualSpacing w:val="0"/>
      </w:pPr>
      <w:r w:rsidDel="00000000" w:rsidR="00000000" w:rsidRPr="00000000">
        <w:rPr>
          <w:b w:val="1"/>
          <w:i w:val="1"/>
          <w:rtl w:val="0"/>
        </w:rPr>
        <w:t xml:space="preserve">Ændringsforslaget er enstemmigt - vedtaget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5. Valg af bestyrelse (tallene er ikke udtryk for prioritering, blot for optælling)</w:t>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David Amtoft (</w:t>
      </w:r>
      <w:hyperlink r:id="rId6">
        <w:r w:rsidDel="00000000" w:rsidR="00000000" w:rsidRPr="00000000">
          <w:rPr>
            <w:color w:val="1155cc"/>
            <w:u w:val="single"/>
            <w:rtl w:val="0"/>
          </w:rPr>
          <w:t xml:space="preserve">damtoft93@gmail.com</w:t>
        </w:r>
      </w:hyperlink>
      <w:r w:rsidDel="00000000" w:rsidR="00000000" w:rsidRPr="00000000">
        <w:rPr>
          <w:rtl w:val="0"/>
        </w:rPr>
        <w:t xml:space="preserve">) - 3. sem - SW</w:t>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Jonas Christoffersen (</w:t>
      </w:r>
      <w:hyperlink r:id="rId7">
        <w:r w:rsidDel="00000000" w:rsidR="00000000" w:rsidRPr="00000000">
          <w:rPr>
            <w:color w:val="1155cc"/>
            <w:u w:val="single"/>
            <w:rtl w:val="0"/>
          </w:rPr>
          <w:t xml:space="preserve">jchri12@student.aau.dk</w:t>
        </w:r>
      </w:hyperlink>
      <w:r w:rsidDel="00000000" w:rsidR="00000000" w:rsidRPr="00000000">
        <w:rPr>
          <w:rtl w:val="0"/>
        </w:rPr>
        <w:t xml:space="preserve">)  - 3. sem - DAT</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Anders Trier Olesen (</w:t>
      </w:r>
      <w:hyperlink r:id="rId8">
        <w:r w:rsidDel="00000000" w:rsidR="00000000" w:rsidRPr="00000000">
          <w:rPr>
            <w:color w:val="1155cc"/>
            <w:u w:val="single"/>
            <w:rtl w:val="0"/>
          </w:rPr>
          <w:t xml:space="preserve">atol12@student.aau.dk</w:t>
        </w:r>
      </w:hyperlink>
      <w:r w:rsidDel="00000000" w:rsidR="00000000" w:rsidRPr="00000000">
        <w:rPr>
          <w:rtl w:val="0"/>
        </w:rPr>
        <w:t xml:space="preserve">)  - 3. sem - DAT</w:t>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Tina Andersen (</w:t>
      </w:r>
      <w:hyperlink r:id="rId9">
        <w:r w:rsidDel="00000000" w:rsidR="00000000" w:rsidRPr="00000000">
          <w:rPr>
            <w:color w:val="1155cc"/>
            <w:u w:val="single"/>
            <w:rtl w:val="0"/>
          </w:rPr>
          <w:t xml:space="preserve">ta12@student.aau.dk</w:t>
        </w:r>
      </w:hyperlink>
      <w:r w:rsidDel="00000000" w:rsidR="00000000" w:rsidRPr="00000000">
        <w:rPr>
          <w:rtl w:val="0"/>
        </w:rPr>
        <w:t xml:space="preserve">)  - 3. sem - DAT</w:t>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Mads Æbeløe Madsen (</w:t>
      </w:r>
      <w:hyperlink r:id="rId10">
        <w:r w:rsidDel="00000000" w:rsidR="00000000" w:rsidRPr="00000000">
          <w:rPr>
            <w:color w:val="1155cc"/>
            <w:u w:val="single"/>
            <w:rtl w:val="0"/>
          </w:rPr>
          <w:t xml:space="preserve">madmad12</w:t>
        </w:r>
      </w:hyperlink>
      <w:hyperlink r:id="rId11">
        <w:r w:rsidDel="00000000" w:rsidR="00000000" w:rsidRPr="00000000">
          <w:rPr>
            <w:rFonts w:ascii="Trebuchet MS" w:cs="Trebuchet MS" w:eastAsia="Trebuchet MS" w:hAnsi="Trebuchet MS"/>
            <w:color w:val="1155cc"/>
            <w:sz w:val="26"/>
            <w:u w:val="single"/>
            <w:rtl w:val="0"/>
          </w:rPr>
          <w:t xml:space="preserve">@student.aau.dk</w:t>
        </w:r>
      </w:hyperlink>
      <w:r w:rsidDel="00000000" w:rsidR="00000000" w:rsidRPr="00000000">
        <w:rPr>
          <w:rFonts w:ascii="Trebuchet MS" w:cs="Trebuchet MS" w:eastAsia="Trebuchet MS" w:hAnsi="Trebuchet MS"/>
          <w:sz w:val="26"/>
          <w:rtl w:val="0"/>
        </w:rPr>
        <w:t xml:space="preserve">) </w:t>
      </w:r>
      <w:r w:rsidDel="00000000" w:rsidR="00000000" w:rsidRPr="00000000">
        <w:rPr>
          <w:rtl w:val="0"/>
        </w:rPr>
        <w:t xml:space="preserve">- 3. sem - DAT</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Andreas H. Klostergaard (</w:t>
      </w:r>
      <w:hyperlink r:id="rId12">
        <w:r w:rsidDel="00000000" w:rsidR="00000000" w:rsidRPr="00000000">
          <w:rPr>
            <w:color w:val="1155cc"/>
            <w:u w:val="single"/>
            <w:rtl w:val="0"/>
          </w:rPr>
          <w:t xml:space="preserve">aklost11@student.aau.dk</w:t>
        </w:r>
      </w:hyperlink>
      <w:r w:rsidDel="00000000" w:rsidR="00000000" w:rsidRPr="00000000">
        <w:rPr>
          <w:rtl w:val="0"/>
        </w:rPr>
        <w:t xml:space="preserve">) - 1. sem - DAT</w:t>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Johannes Lindhart Borresen (</w:t>
      </w:r>
      <w:hyperlink r:id="rId13">
        <w:r w:rsidDel="00000000" w:rsidR="00000000" w:rsidRPr="00000000">
          <w:rPr>
            <w:color w:val="1155cc"/>
            <w:u w:val="single"/>
            <w:rtl w:val="0"/>
          </w:rPr>
          <w:t xml:space="preserve">jborre10@student.aau.dk</w:t>
        </w:r>
      </w:hyperlink>
      <w:r w:rsidDel="00000000" w:rsidR="00000000" w:rsidRPr="00000000">
        <w:rPr>
          <w:rtl w:val="0"/>
        </w:rPr>
        <w:t xml:space="preserve">) - 7. sem - SW</w:t>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Martin Bjeldbak Madsen (</w:t>
      </w:r>
      <w:hyperlink r:id="rId14">
        <w:r w:rsidDel="00000000" w:rsidR="00000000" w:rsidRPr="00000000">
          <w:rPr>
            <w:color w:val="1155cc"/>
            <w:u w:val="single"/>
            <w:rtl w:val="0"/>
          </w:rPr>
          <w:t xml:space="preserve">mbma11@student.aau.dk</w:t>
        </w:r>
      </w:hyperlink>
      <w:r w:rsidDel="00000000" w:rsidR="00000000" w:rsidRPr="00000000">
        <w:rPr>
          <w:rtl w:val="0"/>
        </w:rPr>
        <w:t xml:space="preserve">)</w:t>
      </w:r>
      <w:r w:rsidDel="00000000" w:rsidR="00000000" w:rsidRPr="00000000">
        <w:rPr>
          <w:rtl w:val="0"/>
        </w:rPr>
        <w:t xml:space="preserve"> - 5. sem - DAT</w:t>
      </w:r>
    </w:p>
    <w:p w:rsidR="00000000" w:rsidDel="00000000" w:rsidP="00000000" w:rsidRDefault="00000000" w:rsidRPr="00000000">
      <w:pPr>
        <w:keepNext w:val="0"/>
        <w:keepLines w:val="0"/>
        <w:widowControl w:val="0"/>
        <w:numPr>
          <w:ilvl w:val="0"/>
          <w:numId w:val="1"/>
        </w:numPr>
        <w:ind w:left="1440" w:hanging="360"/>
        <w:contextualSpacing w:val="1"/>
        <w:rPr>
          <w:u w:val="none"/>
        </w:rPr>
      </w:pPr>
      <w:r w:rsidDel="00000000" w:rsidR="00000000" w:rsidRPr="00000000">
        <w:rPr>
          <w:rtl w:val="0"/>
        </w:rPr>
        <w:t xml:space="preserve">Sine Lyhne (</w:t>
      </w:r>
      <w:hyperlink r:id="rId15">
        <w:r w:rsidDel="00000000" w:rsidR="00000000" w:rsidRPr="00000000">
          <w:rPr>
            <w:color w:val="1155cc"/>
            <w:u w:val="single"/>
            <w:rtl w:val="0"/>
          </w:rPr>
          <w:t xml:space="preserve">sine@adsl-aau.dk</w:t>
        </w:r>
      </w:hyperlink>
      <w:r w:rsidDel="00000000" w:rsidR="00000000" w:rsidRPr="00000000">
        <w:rPr>
          <w:rtl w:val="0"/>
        </w:rPr>
        <w:t xml:space="preserve">) - 7. sem - DAT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b w:val="1"/>
          <w:i w:val="1"/>
          <w:rtl w:val="0"/>
        </w:rPr>
        <w:t xml:space="preserve">Vedtaget ved tillidsafstemning</w:t>
      </w:r>
    </w:p>
    <w:p w:rsidR="00000000" w:rsidDel="00000000" w:rsidP="00000000" w:rsidRDefault="00000000" w:rsidRPr="00000000">
      <w:pPr>
        <w:keepNext w:val="0"/>
        <w:keepLines w:val="0"/>
        <w:widowControl w:val="0"/>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6. Valg af revisor</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Christoffer Poulsen - </w:t>
      </w:r>
      <w:hyperlink r:id="rId16">
        <w:r w:rsidDel="00000000" w:rsidR="00000000" w:rsidRPr="00000000">
          <w:rPr>
            <w:color w:val="1155cc"/>
            <w:u w:val="single"/>
            <w:rtl w:val="0"/>
          </w:rPr>
          <w:t xml:space="preserve">chpoulsen@gmail.com</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r>
      <w:r w:rsidDel="00000000" w:rsidR="00000000" w:rsidRPr="00000000">
        <w:rPr>
          <w:b w:val="1"/>
          <w:i w:val="1"/>
          <w:rtl w:val="0"/>
        </w:rPr>
        <w:t xml:space="preserve">Vedtaget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7. Eventuelt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Bestyrelsen mødes på mandag d. 21/10 kl. 12 i kantinen.</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Nuværende formand indkalder til mødet mandag kl 12.</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6" Type="http://schemas.openxmlformats.org/officeDocument/2006/relationships/hyperlink" Target="mailto:chpoulsen@gmail.com" TargetMode="External"/><Relationship Id="rId15" Type="http://schemas.openxmlformats.org/officeDocument/2006/relationships/hyperlink" Target="mailto:sine@adsl-aau.dk" TargetMode="External"/><Relationship Id="rId14" Type="http://schemas.openxmlformats.org/officeDocument/2006/relationships/hyperlink" Target="mailto:mbma11@student.aau.dk" TargetMode="External"/><Relationship Id="rId2" Type="http://schemas.openxmlformats.org/officeDocument/2006/relationships/fontTable" Target="fontTable.xml"/><Relationship Id="rId12" Type="http://schemas.openxmlformats.org/officeDocument/2006/relationships/hyperlink" Target="mailto:aklost11@student.aau.dk" TargetMode="External"/><Relationship Id="rId13" Type="http://schemas.openxmlformats.org/officeDocument/2006/relationships/hyperlink" Target="mailto:jborre10@student.aau.dk"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mailto:madmad12@student.aau.dk" TargetMode="External"/><Relationship Id="rId3" Type="http://schemas.openxmlformats.org/officeDocument/2006/relationships/numbering" Target="numbering.xml"/><Relationship Id="rId11" Type="http://schemas.openxmlformats.org/officeDocument/2006/relationships/hyperlink" Target="mailto:madmad12@student.aau.dk" TargetMode="External"/><Relationship Id="rId9" Type="http://schemas.openxmlformats.org/officeDocument/2006/relationships/hyperlink" Target="mailto:ta12@student.aau.dk" TargetMode="External"/><Relationship Id="rId6" Type="http://schemas.openxmlformats.org/officeDocument/2006/relationships/hyperlink" Target="mailto:damtoft93@gmail.com" TargetMode="External"/><Relationship Id="rId5" Type="http://schemas.openxmlformats.org/officeDocument/2006/relationships/hyperlink" Target="mailto:contact@adsl-aau.dk" TargetMode="External"/><Relationship Id="rId8" Type="http://schemas.openxmlformats.org/officeDocument/2006/relationships/hyperlink" Target="mailto:atol12@student.aau.dk" TargetMode="External"/><Relationship Id="rId7" Type="http://schemas.openxmlformats.org/officeDocument/2006/relationships/hyperlink" Target="mailto:jchri12@student.aau.dk" TargetMode="External"/></Relationships>
</file>