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D33A" w14:textId="1D8F7D3C" w:rsidR="002C6A69" w:rsidRDefault="00AD15B4" w:rsidP="00AD15B4">
      <w:pPr>
        <w:rPr>
          <w:b/>
          <w:bCs/>
          <w:lang w:val="es-419"/>
        </w:rPr>
      </w:pPr>
      <w:r w:rsidRPr="00AD15B4">
        <w:rPr>
          <w:b/>
          <w:bCs/>
          <w:lang w:val="es-419"/>
        </w:rPr>
        <w:t>Lógica proposicional</w:t>
      </w:r>
    </w:p>
    <w:p w14:paraId="09418EB6" w14:textId="77777777" w:rsidR="00AD15B4" w:rsidRDefault="00AD15B4" w:rsidP="00AD15B4">
      <w:pPr>
        <w:rPr>
          <w:b/>
          <w:bCs/>
          <w:lang w:val="es-419"/>
        </w:rPr>
      </w:pPr>
    </w:p>
    <w:p w14:paraId="1D978754" w14:textId="77777777" w:rsidR="00210552" w:rsidRDefault="00AD15B4" w:rsidP="00210552">
      <w:r>
        <w:rPr>
          <w:b/>
          <w:bCs/>
          <w:lang w:val="es-419"/>
        </w:rPr>
        <w:t>Plantear que es la l</w:t>
      </w:r>
      <w:r w:rsidRPr="00AD15B4">
        <w:rPr>
          <w:b/>
          <w:bCs/>
          <w:lang w:val="es-419"/>
        </w:rPr>
        <w:t>ógica proposicional</w:t>
      </w:r>
      <w:r>
        <w:rPr>
          <w:b/>
          <w:bCs/>
          <w:lang w:val="es-419"/>
        </w:rPr>
        <w:t>:</w:t>
      </w:r>
      <w:r w:rsidR="00210552" w:rsidRPr="00210552">
        <w:t xml:space="preserve"> </w:t>
      </w:r>
    </w:p>
    <w:p w14:paraId="130297AA" w14:textId="0DA6DE30" w:rsidR="00AD15B4" w:rsidRDefault="006105EC" w:rsidP="00AD15B4">
      <w:pPr>
        <w:rPr>
          <w:lang w:val="es-419"/>
        </w:rPr>
      </w:pPr>
      <w:r>
        <w:rPr>
          <w:lang w:val="es-419"/>
        </w:rPr>
        <w:t>Se puede recalcar que el ser humano por naturaleza requiere de la comunicación para poder desarrollar su inteligencia, al tener por habito un ser de comunicación continuar y conglomeración por familias, es decir, se agobia fácilmente al estar solo.</w:t>
      </w:r>
      <w:r w:rsidRPr="006105EC">
        <w:t xml:space="preserve"> </w:t>
      </w:r>
      <w:r w:rsidRPr="006105EC">
        <w:rPr>
          <w:lang w:val="es-419"/>
        </w:rPr>
        <w:t>En resumen, el lenguaje es una característica distintiva de la humanidad que nos permite comunicarnos y compartir nuestras experiencias y pensamientos. A pesar de los desafíos que presenta, el lenguaje sigue siendo esencial para nuestra vida en sociedad y nuestra capacidad para construir conocimiento y cultura. A medida que avanzamos en la comprensión del lenguaje y su uso, podemos seguir mejorando nuestra comunicación y superando los obstáculos que presenta, fortaleciendo así nuestra conexión como seres humanos</w:t>
      </w:r>
      <w:r>
        <w:rPr>
          <w:lang w:val="es-419"/>
        </w:rPr>
        <w:t xml:space="preserve">, </w:t>
      </w:r>
      <w:sdt>
        <w:sdtPr>
          <w:rPr>
            <w:lang w:val="es-419"/>
          </w:rPr>
          <w:id w:val="-1297912456"/>
          <w:citation/>
        </w:sdtPr>
        <w:sdtContent>
          <w:r>
            <w:rPr>
              <w:lang w:val="es-419"/>
            </w:rPr>
            <w:fldChar w:fldCharType="begin"/>
          </w:r>
          <w:r>
            <w:rPr>
              <w:lang w:val="es-419"/>
            </w:rPr>
            <w:instrText xml:space="preserve"> CITATION Jos23 \l 22538 </w:instrText>
          </w:r>
          <w:r>
            <w:rPr>
              <w:lang w:val="es-419"/>
            </w:rPr>
            <w:fldChar w:fldCharType="separate"/>
          </w:r>
          <w:r>
            <w:rPr>
              <w:noProof/>
              <w:lang w:val="es-419"/>
            </w:rPr>
            <w:t>(Covelo, 2023)</w:t>
          </w:r>
          <w:r>
            <w:rPr>
              <w:lang w:val="es-419"/>
            </w:rPr>
            <w:fldChar w:fldCharType="end"/>
          </w:r>
        </w:sdtContent>
      </w:sdt>
      <w:r>
        <w:rPr>
          <w:lang w:val="es-419"/>
        </w:rPr>
        <w:t>.</w:t>
      </w:r>
    </w:p>
    <w:p w14:paraId="728AB4E6" w14:textId="1EFC5795" w:rsidR="006105EC" w:rsidRDefault="006105EC" w:rsidP="00AD15B4">
      <w:pPr>
        <w:rPr>
          <w:lang w:val="es-419"/>
        </w:rPr>
      </w:pPr>
      <w:r>
        <w:rPr>
          <w:lang w:val="es-419"/>
        </w:rPr>
        <w:t xml:space="preserve">Esto se justifica según </w:t>
      </w:r>
      <w:sdt>
        <w:sdtPr>
          <w:rPr>
            <w:lang w:val="es-419"/>
          </w:rPr>
          <w:id w:val="-870922601"/>
          <w:citation/>
        </w:sdtPr>
        <w:sdtContent>
          <w:r>
            <w:rPr>
              <w:lang w:val="es-419"/>
            </w:rPr>
            <w:fldChar w:fldCharType="begin"/>
          </w:r>
          <w:r>
            <w:rPr>
              <w:lang w:val="es-419"/>
            </w:rPr>
            <w:instrText xml:space="preserve"> CITATION Jos23 \l 22538 </w:instrText>
          </w:r>
          <w:r>
            <w:rPr>
              <w:lang w:val="es-419"/>
            </w:rPr>
            <w:fldChar w:fldCharType="separate"/>
          </w:r>
          <w:r>
            <w:rPr>
              <w:noProof/>
              <w:lang w:val="es-419"/>
            </w:rPr>
            <w:t>(Covelo, 2023)</w:t>
          </w:r>
          <w:r>
            <w:rPr>
              <w:lang w:val="es-419"/>
            </w:rPr>
            <w:fldChar w:fldCharType="end"/>
          </w:r>
        </w:sdtContent>
      </w:sdt>
      <w:r>
        <w:rPr>
          <w:lang w:val="es-419"/>
        </w:rPr>
        <w:t>, pues informar que “</w:t>
      </w:r>
      <w:r w:rsidRPr="006105EC">
        <w:rPr>
          <w:i/>
          <w:iCs/>
          <w:lang w:val="es-419"/>
        </w:rPr>
        <w:t>Pero el lenguaje de la Lógica va a ser "artificialmente" construido y, con el objeto de evitar las ambigüedades del lenguaje natural</w:t>
      </w:r>
      <w:r>
        <w:rPr>
          <w:lang w:val="es-419"/>
        </w:rPr>
        <w:t xml:space="preserve">”, lo anterior demuestra que la lógica de programación es vital para entender el fenómeno del comportamiento del entorno. </w:t>
      </w:r>
    </w:p>
    <w:p w14:paraId="6BAF3C5B" w14:textId="77777777" w:rsidR="006105EC" w:rsidRDefault="006105EC" w:rsidP="00AD15B4">
      <w:pPr>
        <w:rPr>
          <w:lang w:val="es-419"/>
        </w:rPr>
      </w:pPr>
    </w:p>
    <w:p w14:paraId="72EF2B5F" w14:textId="26322C20" w:rsidR="00AD15B4" w:rsidRDefault="00AD15B4" w:rsidP="00AD15B4">
      <w:pPr>
        <w:rPr>
          <w:lang w:val="es-419"/>
        </w:rPr>
      </w:pPr>
      <w:r>
        <w:rPr>
          <w:lang w:val="es-419"/>
        </w:rPr>
        <w:t xml:space="preserve">Proposiciones: </w:t>
      </w:r>
    </w:p>
    <w:p w14:paraId="39EBFF76" w14:textId="77777777" w:rsidR="00AD15B4" w:rsidRP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Juan no tiene un perro ni un gato.</w:t>
      </w:r>
    </w:p>
    <w:p w14:paraId="2DB43380" w14:textId="77777777" w:rsidR="00AD15B4" w:rsidRP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María no tiene un gato.</w:t>
      </w:r>
    </w:p>
    <w:p w14:paraId="7A4A532B" w14:textId="3F50A847" w:rsidR="00AD15B4" w:rsidRDefault="00AD15B4" w:rsidP="00AD15B4">
      <w:pPr>
        <w:pStyle w:val="Prrafodelista"/>
        <w:numPr>
          <w:ilvl w:val="0"/>
          <w:numId w:val="1"/>
        </w:numPr>
        <w:rPr>
          <w:lang w:val="es-419"/>
        </w:rPr>
      </w:pPr>
      <w:r w:rsidRPr="00AD15B4">
        <w:rPr>
          <w:lang w:val="es-419"/>
        </w:rPr>
        <w:t>Carlos no tiene un pez.</w:t>
      </w:r>
    </w:p>
    <w:p w14:paraId="08B453BE" w14:textId="61051B27" w:rsidR="00AD15B4" w:rsidRDefault="00AD15B4" w:rsidP="00AD15B4">
      <w:pPr>
        <w:rPr>
          <w:lang w:val="es-419"/>
        </w:rPr>
      </w:pPr>
      <w:r w:rsidRPr="00AD15B4">
        <w:rPr>
          <w:lang w:val="es-419"/>
        </w:rPr>
        <w:t>Vamos a definir tres proposiciones para representar las mascotas de los amigos</w:t>
      </w:r>
    </w:p>
    <w:p w14:paraId="5E3022BB" w14:textId="77777777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Juan tiene un pez: P_J = True</w:t>
      </w:r>
    </w:p>
    <w:p w14:paraId="77B143CF" w14:textId="77777777" w:rsidR="00AD15B4" w:rsidRP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María tiene un perro: P_M = True</w:t>
      </w:r>
    </w:p>
    <w:p w14:paraId="507F6104" w14:textId="66836145" w:rsidR="00AD15B4" w:rsidRDefault="00AD15B4" w:rsidP="00AD15B4">
      <w:pPr>
        <w:pStyle w:val="Prrafodelista"/>
        <w:numPr>
          <w:ilvl w:val="0"/>
          <w:numId w:val="2"/>
        </w:numPr>
        <w:rPr>
          <w:lang w:val="es-419"/>
        </w:rPr>
      </w:pPr>
      <w:r w:rsidRPr="00AD15B4">
        <w:rPr>
          <w:lang w:val="es-419"/>
        </w:rPr>
        <w:t>Carlos tiene un gato: P_C = True</w:t>
      </w:r>
    </w:p>
    <w:p w14:paraId="71BBC171" w14:textId="77777777" w:rsidR="00734684" w:rsidRDefault="00734684">
      <w:pPr>
        <w:rPr>
          <w:lang w:val="es-419"/>
        </w:rPr>
      </w:pPr>
    </w:p>
    <w:p w14:paraId="55AB6C98" w14:textId="527A0921" w:rsidR="006105EC" w:rsidRDefault="00734684">
      <w:pPr>
        <w:rPr>
          <w:lang w:val="es-419"/>
        </w:rPr>
      </w:pPr>
      <w:r>
        <w:rPr>
          <w:lang w:val="es-419"/>
        </w:rPr>
        <w:t xml:space="preserve">Según </w:t>
      </w:r>
      <w:sdt>
        <w:sdtPr>
          <w:rPr>
            <w:lang w:val="es-419"/>
          </w:rPr>
          <w:id w:val="-1173331458"/>
          <w:citation/>
        </w:sdtPr>
        <w:sdtContent>
          <w:r>
            <w:rPr>
              <w:lang w:val="es-419"/>
            </w:rPr>
            <w:fldChar w:fldCharType="begin"/>
          </w:r>
          <w:r>
            <w:rPr>
              <w:lang w:val="es-419"/>
            </w:rPr>
            <w:instrText xml:space="preserve"> CITATION Mar16 \l 22538 </w:instrText>
          </w:r>
          <w:r>
            <w:rPr>
              <w:lang w:val="es-419"/>
            </w:rPr>
            <w:fldChar w:fldCharType="separate"/>
          </w:r>
          <w:r>
            <w:rPr>
              <w:noProof/>
              <w:lang w:val="es-419"/>
            </w:rPr>
            <w:t>(Marín, 2016)</w:t>
          </w:r>
          <w:r>
            <w:rPr>
              <w:lang w:val="es-419"/>
            </w:rPr>
            <w:fldChar w:fldCharType="end"/>
          </w:r>
        </w:sdtContent>
      </w:sdt>
      <w:r>
        <w:rPr>
          <w:lang w:val="es-419"/>
        </w:rPr>
        <w:t xml:space="preserve">, la lógica </w:t>
      </w:r>
      <w:proofErr w:type="spellStart"/>
      <w:r>
        <w:rPr>
          <w:lang w:val="es-419"/>
        </w:rPr>
        <w:t>proposiconal</w:t>
      </w:r>
      <w:proofErr w:type="spellEnd"/>
      <w:r>
        <w:rPr>
          <w:lang w:val="es-419"/>
        </w:rPr>
        <w:t xml:space="preserve"> sirve como </w:t>
      </w:r>
      <w:proofErr w:type="spellStart"/>
      <w:r>
        <w:rPr>
          <w:lang w:val="es-419"/>
        </w:rPr>
        <w:t>mecanizco</w:t>
      </w:r>
      <w:proofErr w:type="spellEnd"/>
      <w:r>
        <w:rPr>
          <w:lang w:val="es-419"/>
        </w:rPr>
        <w:t xml:space="preserve"> para entender situaciones y caso </w:t>
      </w:r>
      <w:proofErr w:type="spellStart"/>
      <w:r>
        <w:rPr>
          <w:lang w:val="es-419"/>
        </w:rPr>
        <w:t>hgfsdkjfhdgjkdfhg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jfdklghdfghfdgjkfdhg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df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ghdfjgh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fdljg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hdfsjghfdgjdfhgjdfh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gdfjgh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dfjghdfsjghdfgkjfdhgjkfhdgjdsf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ghfdhgdf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gdfjghdfjgjfdgkhfgjfdskghfdkjgh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jhdfkjghfdgjkhfdgjdf</w:t>
      </w:r>
      <w:proofErr w:type="spellEnd"/>
      <w:r>
        <w:rPr>
          <w:lang w:val="es-419"/>
        </w:rPr>
        <w:t xml:space="preserve">. </w:t>
      </w:r>
      <w:sdt>
        <w:sdtPr>
          <w:rPr>
            <w:lang w:val="es-419"/>
          </w:rPr>
          <w:id w:val="1830550325"/>
          <w:citation/>
        </w:sdtPr>
        <w:sdtContent>
          <w:r w:rsidR="0015621E">
            <w:rPr>
              <w:lang w:val="es-419"/>
            </w:rPr>
            <w:fldChar w:fldCharType="begin"/>
          </w:r>
          <w:r w:rsidR="0015621E">
            <w:rPr>
              <w:lang w:val="es-419"/>
            </w:rPr>
            <w:instrText xml:space="preserve"> CITATION ISE19 \l 22538 </w:instrText>
          </w:r>
          <w:r w:rsidR="0015621E">
            <w:rPr>
              <w:lang w:val="es-419"/>
            </w:rPr>
            <w:fldChar w:fldCharType="separate"/>
          </w:r>
          <w:r w:rsidR="0015621E">
            <w:rPr>
              <w:noProof/>
              <w:lang w:val="es-419"/>
            </w:rPr>
            <w:t>(DIEGO, 2019)</w:t>
          </w:r>
          <w:r w:rsidR="0015621E">
            <w:rPr>
              <w:lang w:val="es-419"/>
            </w:rPr>
            <w:fldChar w:fldCharType="end"/>
          </w:r>
        </w:sdtContent>
      </w:sdt>
      <w:r w:rsidR="006105EC">
        <w:rPr>
          <w:lang w:val="es-419"/>
        </w:rPr>
        <w:br w:type="page"/>
      </w:r>
    </w:p>
    <w:sdt>
      <w:sdtPr>
        <w:rPr>
          <w:lang w:val="es-ES"/>
        </w:rPr>
        <w:id w:val="212472743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CO" w:eastAsia="en-US"/>
          <w14:ligatures w14:val="standardContextual"/>
        </w:rPr>
      </w:sdtEndPr>
      <w:sdtContent>
        <w:p w14:paraId="5C00E0E8" w14:textId="27C4ADF7" w:rsidR="006105EC" w:rsidRDefault="006105EC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14:paraId="22CA89AF" w14:textId="77777777" w:rsidR="0015621E" w:rsidRDefault="006105EC" w:rsidP="0015621E">
              <w:pPr>
                <w:pStyle w:val="Bibliografa"/>
                <w:ind w:left="720" w:hanging="720"/>
                <w:rPr>
                  <w:noProof/>
                  <w:kern w:val="0"/>
                  <w:sz w:val="24"/>
                  <w:szCs w:val="24"/>
                  <w:lang w:val="es-ES"/>
                  <w14:ligatures w14:val="none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5621E">
                <w:rPr>
                  <w:noProof/>
                  <w:lang w:val="es-ES"/>
                </w:rPr>
                <w:t xml:space="preserve">Covelo, J. (2023). </w:t>
              </w:r>
              <w:r w:rsidR="0015621E">
                <w:rPr>
                  <w:i/>
                  <w:iCs/>
                  <w:noProof/>
                  <w:lang w:val="es-ES"/>
                </w:rPr>
                <w:t>Filosofía sin rollos</w:t>
              </w:r>
              <w:r w:rsidR="0015621E">
                <w:rPr>
                  <w:noProof/>
                  <w:lang w:val="es-ES"/>
                </w:rPr>
                <w:t>. Obtenido de https://sites.google.com/view/filosofiasinrollos/p%C3%A1gina-principal/filosof%C3%ADa-1%C2%BA/ud-9-l%C3%B3gica-proposicional</w:t>
              </w:r>
            </w:p>
            <w:p w14:paraId="4F10C8D4" w14:textId="77777777" w:rsidR="0015621E" w:rsidRDefault="0015621E" w:rsidP="0015621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DIEGO, I. D. (2019). </w:t>
              </w:r>
              <w:r>
                <w:rPr>
                  <w:i/>
                  <w:iCs/>
                  <w:noProof/>
                  <w:lang w:val="es-ES"/>
                </w:rPr>
                <w:t>Lógica proposicional: sintaxis y semántica.</w:t>
              </w:r>
              <w:r>
                <w:rPr>
                  <w:noProof/>
                  <w:lang w:val="es-ES"/>
                </w:rPr>
                <w:t xml:space="preserve"> Universidad de Panamá.</w:t>
              </w:r>
            </w:p>
            <w:p w14:paraId="51F54714" w14:textId="77777777" w:rsidR="0015621E" w:rsidRDefault="0015621E" w:rsidP="0015621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Marín, W. O. (2016). Redalyc. 83-99. doi:https://doi.org/10.17163/soph.n21.2016.03</w:t>
              </w:r>
            </w:p>
            <w:p w14:paraId="28C102C4" w14:textId="40701AE6" w:rsidR="006105EC" w:rsidRDefault="006105EC" w:rsidP="001562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858C37" w14:textId="77777777" w:rsidR="006105EC" w:rsidRPr="006105EC" w:rsidRDefault="006105EC" w:rsidP="006105EC">
      <w:pPr>
        <w:rPr>
          <w:lang w:val="es-419"/>
        </w:rPr>
      </w:pPr>
    </w:p>
    <w:sectPr w:rsidR="006105EC" w:rsidRPr="00610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3F82"/>
    <w:multiLevelType w:val="hybridMultilevel"/>
    <w:tmpl w:val="1B6A0A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00FB3"/>
    <w:multiLevelType w:val="hybridMultilevel"/>
    <w:tmpl w:val="F8A0AF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23927">
    <w:abstractNumId w:val="1"/>
  </w:num>
  <w:num w:numId="2" w16cid:durableId="1244873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B4"/>
    <w:rsid w:val="00010EA2"/>
    <w:rsid w:val="001350DA"/>
    <w:rsid w:val="0015621E"/>
    <w:rsid w:val="00210552"/>
    <w:rsid w:val="002C6A69"/>
    <w:rsid w:val="00430228"/>
    <w:rsid w:val="004601CD"/>
    <w:rsid w:val="006105EC"/>
    <w:rsid w:val="00734684"/>
    <w:rsid w:val="009976C8"/>
    <w:rsid w:val="00AD15B4"/>
    <w:rsid w:val="00C1131C"/>
    <w:rsid w:val="00E05D6F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A2EDD8"/>
  <w15:chartTrackingRefBased/>
  <w15:docId w15:val="{9A09C2F4-51F4-4012-9BFC-6A32C773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5B4"/>
    <w:pPr>
      <w:ind w:left="720"/>
      <w:contextualSpacing/>
    </w:pPr>
  </w:style>
  <w:style w:type="paragraph" w:customStyle="1" w:styleId="cdt4ke">
    <w:name w:val="cdt4ke"/>
    <w:basedOn w:val="Normal"/>
    <w:rsid w:val="00AD1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D15B4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AD15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D15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D15B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D15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15B4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105E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CO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61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Jos23</b:Tag>
    <b:SourceType>InternetSite</b:SourceType>
    <b:Guid>{03978EE2-E2CC-4BDB-94E9-ED7BEAA8A77D}</b:Guid>
    <b:Title>Filosofía sin rollos</b:Title>
    <b:Year>2023</b:Year>
    <b:URL>https://sites.google.com/view/filosofiasinrollos/p%C3%A1gina-principal/filosof%C3%ADa-1%C2%BA/ud-9-l%C3%B3gica-proposicional</b:URL>
    <b:Author>
      <b:Author>
        <b:NameList>
          <b:Person>
            <b:Last>Covelo</b:Last>
            <b:First>José</b:First>
          </b:Person>
        </b:NameList>
      </b:Author>
    </b:Author>
    <b:RefOrder>1</b:RefOrder>
  </b:Source>
  <b:Source>
    <b:Tag>Mar16</b:Tag>
    <b:SourceType>JournalArticle</b:SourceType>
    <b:Guid>{FEAFCC86-D9DB-4E12-A66C-3EF5F99BB245}</b:Guid>
    <b:Author>
      <b:Author>
        <b:NameList>
          <b:Person>
            <b:Last>Marín</b:Last>
            <b:First>William</b:First>
            <b:Middle>Orlando Cárdenas</b:Middle>
          </b:Person>
        </b:NameList>
      </b:Author>
    </b:Author>
    <b:Title>Redalyc</b:Title>
    <b:Year>2016</b:Year>
    <b:URL>https://www.redalyc.org/journal/4418/441849209003/html/</b:URL>
    <b:DOI>https://doi.org/10.17163/soph.n21.2016.03</b:DOI>
    <b:Pages>83-99</b:Pages>
    <b:RefOrder>2</b:RefOrder>
  </b:Source>
  <b:Source>
    <b:Tag>ISE19</b:Tag>
    <b:SourceType>Book</b:SourceType>
    <b:Guid>{2CC7D160-F776-49A1-BE2A-E56E51747496}</b:Guid>
    <b:Title>Lógica proposicional: sintaxis y semántica</b:Title>
    <b:Year>2019</b:Year>
    <b:Author>
      <b:Author>
        <b:NameList>
          <b:Person>
            <b:Last>DIEGO</b:Last>
            <b:First>ISELGIS</b:First>
            <b:Middle>DE</b:Middle>
          </b:Person>
        </b:NameList>
      </b:Author>
    </b:Author>
    <b:Publisher>Universidad de Panamá.</b:Publisher>
    <b:RefOrder>3</b:RefOrder>
  </b:Source>
</b:Sources>
</file>

<file path=customXml/itemProps1.xml><?xml version="1.0" encoding="utf-8"?>
<ds:datastoreItem xmlns:ds="http://schemas.openxmlformats.org/officeDocument/2006/customXml" ds:itemID="{2F16727A-AEA6-46EA-B4FE-35BFB11C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3</cp:revision>
  <dcterms:created xsi:type="dcterms:W3CDTF">2023-09-27T00:11:00Z</dcterms:created>
  <dcterms:modified xsi:type="dcterms:W3CDTF">2023-09-27T00:41:00Z</dcterms:modified>
</cp:coreProperties>
</file>