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left"/>
      </w:pPr>
      <w:r>
        <w:rPr>
          <w:rFonts w:ascii="Calibri" w:cs="Calibri" w:eastAsia="Calibri" w:hAnsi="Calibri"/>
          <w:b/>
          <w:bCs/>
          <w:color w:val="1F3A5F"/>
          <w:sz w:val="56"/>
          <w:szCs w:val="56"/>
        </w:rPr>
        <w:t xml:space="preserve">EMILY: PROJECT E</w:t>
      </w:r>
    </w:p>
    <w:p>
      <w:pPr>
        <w:spacing w:after="40"/>
      </w:pPr>
      <w:r>
        <w:rPr>
          <w:rFonts w:ascii="Calibri" w:cs="Calibri" w:eastAsia="Calibri" w:hAnsi="Calibri"/>
          <w:color w:val="34506E"/>
          <w:sz w:val="34"/>
          <w:szCs w:val="34"/>
        </w:rPr>
        <w:t xml:space="preserve">Documento de mecánicas, puzzles y sistema de fusibles</w:t>
      </w:r>
    </w:p>
    <w:p>
      <w:pPr>
        <w:pBdr>
          <w:bottom w:val="single" w:color="1F3A5F" w:sz="12" w:space="8"/>
        </w:pBdr>
        <w:spacing w:after="600"/>
      </w:pPr>
      <w:r>
        <w:rPr>
          <w:rFonts w:ascii="Calibri" w:cs="Calibri" w:eastAsia="Calibri" w:hAnsi="Calibri"/>
          <w:i/>
          <w:iCs/>
          <w:color w:val="5A6B7D"/>
          <w:sz w:val="24"/>
          <w:szCs w:val="24"/>
        </w:rPr>
        <w:t xml:space="preserve">Demo — Versión 1.1</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Proyecto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Project E</w:t>
            </w:r>
          </w:p>
        </w:tc>
      </w:tr>
      <w:t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Entregable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Mecánicas de progresión, contenido de los tres puzzles y sistema de fusibles</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Versión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1.1 — puzzle inicial rediseñado y alcance técnico ajustado a un desarrollador novato en UE5</w:t>
            </w:r>
          </w:p>
        </w:tc>
      </w:tr>
      <w:t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Documentos base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Emily_Project_E_GDD (v2.0) · Documento de Mapa y Diseño del Nivel (v1.0) · Mapa conceptual del nivel (revisión actual)</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Motor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Unreal Engine 5.8.2</w:t>
            </w:r>
          </w:p>
        </w:tc>
      </w:tr>
      <w:t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Perspectiva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Primera persona</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Propuesta cerrada, pendiente de aprobación</w:t>
            </w:r>
          </w:p>
        </w:tc>
      </w:tr>
    </w:tbl>
    <w:p>
      <w:pPr>
        <w:spacing w:after="2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Propósito del documento</w:t>
            </w:r>
          </w:p>
          <w:p>
            <w:pPr>
              <w:shd w:fill="EEF2F7" w:val="clear"/>
              <w:spacing w:after="60"/>
            </w:pPr>
            <w:r>
              <w:rPr>
                <w:rFonts w:ascii="Calibri" w:cs="Calibri" w:eastAsia="Calibri" w:hAnsi="Calibri"/>
                <w:sz w:val="21"/>
                <w:szCs w:val="21"/>
              </w:rPr>
              <w:t xml:space="preserve">El GDD v2.0 identifica el contenido real de los tres puzzles y la mecánica exacta de los fusibles como la decisión más urgente de todo el proyecto (capítulo 7.8 de la Parte 5): sin ella, la zona de puzzles no puede modelarse con medidas reales y la progresión no puede implementarse.</w:t>
            </w:r>
          </w:p>
          <w:p>
            <w:pPr>
              <w:shd w:fill="EEF2F7" w:val="clear"/>
              <w:spacing w:after="60"/>
            </w:pPr>
            <w:r>
              <w:rPr>
                <w:rFonts w:ascii="Calibri" w:cs="Calibri" w:eastAsia="Calibri" w:hAnsi="Calibri"/>
                <w:sz w:val="21"/>
                <w:szCs w:val="21"/>
              </w:rPr>
              <w:t xml:space="preserve">Este documento cierra esa decisión. Define, para cada mecánica, el enunciado exacto, las pistas y dónde están, la solución, la respuesta del sistema, el comportamiento ante el error y las medidas necesarias para el blockout.</w:t>
            </w:r>
          </w:p>
          <w:p>
            <w:pPr>
              <w:shd w:fill="EEF2F7" w:val="clear"/>
              <w:spacing w:after="60"/>
            </w:pPr>
            <w:r>
              <w:rPr>
                <w:rFonts w:ascii="Calibri" w:cs="Calibri" w:eastAsia="Calibri" w:hAnsi="Calibri"/>
                <w:sz w:val="21"/>
                <w:szCs w:val="21"/>
              </w:rPr>
              <w:t xml:space="preserve">No modifica el GDD ni el Documento de Diseño del Nivel: los complementa y adapta a la distribución de zonas del mapa actual.</w:t>
            </w:r>
          </w:p>
          <w:p>
            <w:pPr>
              <w:shd w:fill="EEF2F7" w:val="clear"/>
              <w:spacing w:after="60"/>
            </w:pPr>
            <w:r>
              <w:rPr>
                <w:rFonts w:ascii="Calibri" w:cs="Calibri" w:eastAsia="Calibri" w:hAnsi="Calibri"/>
                <w:sz w:val="21"/>
                <w:szCs w:val="21"/>
              </w:rPr>
              <w:t xml:space="preserve">Criterio técnico de esta versión: todo lo que aquí se define debe poder construirlo una sola persona con experiencia inicial en Unreal Engine 5, usando únicamente Blueprints. El capítulo 8 explica cómo, paso a paso.</w:t>
            </w:r>
          </w:p>
        </w:tc>
      </w:tr>
    </w:tbl>
    <w:p>
      <w:pPr>
        <w:spacing w:after="2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FDF3E3" w:val="clear"/>
            <w:tcMar>
              <w:top w:type="dxa" w:w="120"/>
              <w:left w:type="dxa" w:w="180"/>
              <w:bottom w:type="dxa" w:w="120"/>
              <w:right w:type="dxa" w:w="180"/>
            </w:tcMar>
          </w:tcPr>
          <w:p>
            <w:pPr>
              <w:shd w:fill="FDF3E3" w:val="clear"/>
              <w:spacing w:after="60"/>
            </w:pPr>
            <w:r>
              <w:rPr>
                <w:rFonts w:ascii="Calibri" w:cs="Calibri" w:eastAsia="Calibri" w:hAnsi="Calibri"/>
                <w:b/>
                <w:bCs/>
                <w:color w:val="1F3A5F"/>
                <w:sz w:val="21"/>
                <w:szCs w:val="21"/>
              </w:rPr>
              <w:t xml:space="preserve">Convenciones</w:t>
            </w:r>
          </w:p>
          <w:p>
            <w:pPr>
              <w:shd w:fill="FDF3E3" w:val="clear"/>
              <w:spacing w:after="60"/>
            </w:pPr>
            <w:r>
              <w:rPr>
                <w:rFonts w:ascii="Calibri" w:cs="Calibri" w:eastAsia="Calibri" w:hAnsi="Calibri"/>
                <w:sz w:val="21"/>
                <w:szCs w:val="21"/>
              </w:rPr>
              <w:t xml:space="preserve">🔷 Propuesta cerrada — contenido nuevo, definido con valores concretos y listo para producir. Se marca así para que pueda aceptarse, ajustarse o descartarse; nada se incorpora en silencio.</w:t>
            </w:r>
          </w:p>
          <w:p>
            <w:pPr>
              <w:shd w:fill="FDF3E3" w:val="clear"/>
              <w:spacing w:after="60"/>
            </w:pPr>
            <w:r>
              <w:rPr>
                <w:rFonts w:ascii="Calibri" w:cs="Calibri" w:eastAsia="Calibri" w:hAnsi="Calibri"/>
                <w:sz w:val="21"/>
                <w:szCs w:val="21"/>
              </w:rPr>
              <w:t xml:space="preserve">⚠ Pendiente — decisión que este documento deliberadamente no cierra, con la razón indicada.</w:t>
            </w:r>
          </w:p>
          <w:p>
            <w:pPr>
              <w:shd w:fill="FDF3E3" w:val="clear"/>
              <w:spacing w:after="60"/>
            </w:pPr>
            <w:r>
              <w:rPr>
                <w:rFonts w:ascii="Calibri" w:cs="Calibri" w:eastAsia="Calibri" w:hAnsi="Calibri"/>
                <w:sz w:val="21"/>
                <w:szCs w:val="21"/>
              </w:rPr>
              <w:t xml:space="preserve">Todas las medidas están en centímetros, coherentes con la unidad de trabajo del Documento de Diseño del Nivel.</w:t>
            </w:r>
          </w:p>
        </w:tc>
      </w:tr>
    </w:tbl>
    <w:p>
      <w:r>
        <w:br w:type="page"/>
      </w:r>
    </w:p>
    <w:p>
      <w:pPr>
        <w:pStyle w:val="Heading1"/>
        <w:spacing w:after="180" w:before="360"/>
      </w:pPr>
      <w:r>
        <w:rPr>
          <w:rFonts w:ascii="Calibri" w:cs="Calibri" w:eastAsia="Calibri" w:hAnsi="Calibri"/>
          <w:b/>
          <w:bCs/>
          <w:color w:val="1F3A5F"/>
          <w:sz w:val="30"/>
          <w:szCs w:val="30"/>
        </w:rPr>
        <w:t xml:space="preserve">Índice</w:t>
      </w:r>
    </w:p>
    <w:p>
      <w:pPr>
        <w:spacing w:after="110" w:line="276"/>
        <w:ind w:left="240"/>
      </w:pPr>
      <w:r>
        <w:rPr>
          <w:rFonts w:ascii="Calibri" w:cs="Calibri" w:eastAsia="Calibri" w:hAnsi="Calibri"/>
          <w:b/>
          <w:bCs/>
          <w:color w:val="1F3A5F"/>
          <w:sz w:val="21"/>
          <w:szCs w:val="21"/>
        </w:rPr>
        <w:t xml:space="preserve">0.   </w:t>
      </w:r>
      <w:r>
        <w:rPr>
          <w:rFonts w:ascii="Calibri" w:cs="Calibri" w:eastAsia="Calibri" w:hAnsi="Calibri"/>
          <w:sz w:val="21"/>
          <w:szCs w:val="21"/>
        </w:rPr>
        <w:t xml:space="preserve">Punto de partida: el mapa actual</w:t>
      </w:r>
    </w:p>
    <w:p>
      <w:pPr>
        <w:spacing w:after="110" w:line="276"/>
        <w:ind w:left="240"/>
      </w:pPr>
      <w:r>
        <w:rPr>
          <w:rFonts w:ascii="Calibri" w:cs="Calibri" w:eastAsia="Calibri" w:hAnsi="Calibri"/>
          <w:b/>
          <w:bCs/>
          <w:color w:val="1F3A5F"/>
          <w:sz w:val="21"/>
          <w:szCs w:val="21"/>
        </w:rPr>
        <w:t xml:space="preserve">1.   </w:t>
      </w:r>
      <w:r>
        <w:rPr>
          <w:rFonts w:ascii="Calibri" w:cs="Calibri" w:eastAsia="Calibri" w:hAnsi="Calibri"/>
          <w:sz w:val="21"/>
          <w:szCs w:val="21"/>
        </w:rPr>
        <w:t xml:space="preserve">Marco común de mecánicas</w:t>
      </w:r>
    </w:p>
    <w:p>
      <w:pPr>
        <w:spacing w:after="110" w:line="276"/>
        <w:ind w:left="240"/>
      </w:pPr>
      <w:r>
        <w:rPr>
          <w:rFonts w:ascii="Calibri" w:cs="Calibri" w:eastAsia="Calibri" w:hAnsi="Calibri"/>
          <w:b/>
          <w:bCs/>
          <w:color w:val="1F3A5F"/>
          <w:sz w:val="21"/>
          <w:szCs w:val="21"/>
        </w:rPr>
        <w:t xml:space="preserve">2.   </w:t>
      </w:r>
      <w:r>
        <w:rPr>
          <w:rFonts w:ascii="Calibri" w:cs="Calibri" w:eastAsia="Calibri" w:hAnsi="Calibri"/>
          <w:sz w:val="21"/>
          <w:szCs w:val="21"/>
        </w:rPr>
        <w:t xml:space="preserve">Puzzle 1 — Cuarto oculto · Perímetros</w:t>
      </w:r>
    </w:p>
    <w:p>
      <w:pPr>
        <w:spacing w:after="110" w:line="276"/>
        <w:ind w:left="240"/>
      </w:pPr>
      <w:r>
        <w:rPr>
          <w:rFonts w:ascii="Calibri" w:cs="Calibri" w:eastAsia="Calibri" w:hAnsi="Calibri"/>
          <w:b/>
          <w:bCs/>
          <w:color w:val="1F3A5F"/>
          <w:sz w:val="21"/>
          <w:szCs w:val="21"/>
        </w:rPr>
        <w:t xml:space="preserve">3.   </w:t>
      </w:r>
      <w:r>
        <w:rPr>
          <w:rFonts w:ascii="Calibri" w:cs="Calibri" w:eastAsia="Calibri" w:hAnsi="Calibri"/>
          <w:sz w:val="21"/>
          <w:szCs w:val="21"/>
        </w:rPr>
        <w:t xml:space="preserve">Puzzle 2 — Baño · Código de tres cifras</w:t>
      </w:r>
    </w:p>
    <w:p>
      <w:pPr>
        <w:spacing w:after="110" w:line="276"/>
        <w:ind w:left="240"/>
      </w:pPr>
      <w:r>
        <w:rPr>
          <w:rFonts w:ascii="Calibri" w:cs="Calibri" w:eastAsia="Calibri" w:hAnsi="Calibri"/>
          <w:b/>
          <w:bCs/>
          <w:color w:val="1F3A5F"/>
          <w:sz w:val="21"/>
          <w:szCs w:val="21"/>
        </w:rPr>
        <w:t xml:space="preserve">4.   </w:t>
      </w:r>
      <w:r>
        <w:rPr>
          <w:rFonts w:ascii="Calibri" w:cs="Calibri" w:eastAsia="Calibri" w:hAnsi="Calibri"/>
          <w:sz w:val="21"/>
          <w:szCs w:val="21"/>
        </w:rPr>
        <w:t xml:space="preserve">Puzzle 3 — Habitación · Lógica proposicional</w:t>
      </w:r>
    </w:p>
    <w:p>
      <w:pPr>
        <w:spacing w:after="110" w:line="276"/>
        <w:ind w:left="240"/>
      </w:pPr>
      <w:r>
        <w:rPr>
          <w:rFonts w:ascii="Calibri" w:cs="Calibri" w:eastAsia="Calibri" w:hAnsi="Calibri"/>
          <w:b/>
          <w:bCs/>
          <w:color w:val="1F3A5F"/>
          <w:sz w:val="21"/>
          <w:szCs w:val="21"/>
        </w:rPr>
        <w:t xml:space="preserve">5.   </w:t>
      </w:r>
      <w:r>
        <w:rPr>
          <w:rFonts w:ascii="Calibri" w:cs="Calibri" w:eastAsia="Calibri" w:hAnsi="Calibri"/>
          <w:sz w:val="21"/>
          <w:szCs w:val="21"/>
        </w:rPr>
        <w:t xml:space="preserve">El sistema de fusibles</w:t>
      </w:r>
    </w:p>
    <w:p>
      <w:pPr>
        <w:spacing w:after="110" w:line="276"/>
        <w:ind w:left="240"/>
      </w:pPr>
      <w:r>
        <w:rPr>
          <w:rFonts w:ascii="Calibri" w:cs="Calibri" w:eastAsia="Calibri" w:hAnsi="Calibri"/>
          <w:b/>
          <w:bCs/>
          <w:color w:val="1F3A5F"/>
          <w:sz w:val="21"/>
          <w:szCs w:val="21"/>
        </w:rPr>
        <w:t xml:space="preserve">6.   </w:t>
      </w:r>
      <w:r>
        <w:rPr>
          <w:rFonts w:ascii="Calibri" w:cs="Calibri" w:eastAsia="Calibri" w:hAnsi="Calibri"/>
          <w:sz w:val="21"/>
          <w:szCs w:val="21"/>
        </w:rPr>
        <w:t xml:space="preserve">Encadenado y progresión</w:t>
      </w:r>
    </w:p>
    <w:p>
      <w:pPr>
        <w:spacing w:after="110" w:line="276"/>
        <w:ind w:left="240"/>
      </w:pPr>
      <w:r>
        <w:rPr>
          <w:rFonts w:ascii="Calibri" w:cs="Calibri" w:eastAsia="Calibri" w:hAnsi="Calibri"/>
          <w:b/>
          <w:bCs/>
          <w:color w:val="1F3A5F"/>
          <w:sz w:val="21"/>
          <w:szCs w:val="21"/>
        </w:rPr>
        <w:t xml:space="preserve">7.   </w:t>
      </w:r>
      <w:r>
        <w:rPr>
          <w:rFonts w:ascii="Calibri" w:cs="Calibri" w:eastAsia="Calibri" w:hAnsi="Calibri"/>
          <w:sz w:val="21"/>
          <w:szCs w:val="21"/>
        </w:rPr>
        <w:t xml:space="preserve">Ritmo y tensión</w:t>
      </w:r>
    </w:p>
    <w:p>
      <w:pPr>
        <w:spacing w:after="110" w:line="276"/>
        <w:ind w:left="240"/>
      </w:pPr>
      <w:r>
        <w:rPr>
          <w:rFonts w:ascii="Calibri" w:cs="Calibri" w:eastAsia="Calibri" w:hAnsi="Calibri"/>
          <w:b/>
          <w:bCs/>
          <w:color w:val="1F3A5F"/>
          <w:sz w:val="21"/>
          <w:szCs w:val="21"/>
        </w:rPr>
        <w:t xml:space="preserve">8.   </w:t>
      </w:r>
      <w:r>
        <w:rPr>
          <w:rFonts w:ascii="Calibri" w:cs="Calibri" w:eastAsia="Calibri" w:hAnsi="Calibri"/>
          <w:sz w:val="21"/>
          <w:szCs w:val="21"/>
        </w:rPr>
        <w:t xml:space="preserve">Implementación en Unreal Engine 5</w:t>
      </w:r>
    </w:p>
    <w:p>
      <w:pPr>
        <w:spacing w:after="110" w:line="276"/>
        <w:ind w:left="240"/>
      </w:pPr>
      <w:r>
        <w:rPr>
          <w:rFonts w:ascii="Calibri" w:cs="Calibri" w:eastAsia="Calibri" w:hAnsi="Calibri"/>
          <w:b/>
          <w:bCs/>
          <w:color w:val="1F3A5F"/>
          <w:sz w:val="21"/>
          <w:szCs w:val="21"/>
        </w:rPr>
        <w:t xml:space="preserve">9.   </w:t>
      </w:r>
      <w:r>
        <w:rPr>
          <w:rFonts w:ascii="Calibri" w:cs="Calibri" w:eastAsia="Calibri" w:hAnsi="Calibri"/>
          <w:sz w:val="21"/>
          <w:szCs w:val="21"/>
        </w:rPr>
        <w:t xml:space="preserve">Índice de textos del nivel</w:t>
      </w:r>
    </w:p>
    <w:p>
      <w:pPr>
        <w:spacing w:after="110" w:line="276"/>
        <w:ind w:left="240"/>
      </w:pPr>
      <w:r>
        <w:rPr>
          <w:rFonts w:ascii="Calibri" w:cs="Calibri" w:eastAsia="Calibri" w:hAnsi="Calibri"/>
          <w:b/>
          <w:bCs/>
          <w:color w:val="1F3A5F"/>
          <w:sz w:val="21"/>
          <w:szCs w:val="21"/>
        </w:rPr>
        <w:t xml:space="preserve">10.   </w:t>
      </w:r>
      <w:r>
        <w:rPr>
          <w:rFonts w:ascii="Calibri" w:cs="Calibri" w:eastAsia="Calibri" w:hAnsi="Calibri"/>
          <w:sz w:val="21"/>
          <w:szCs w:val="21"/>
        </w:rPr>
        <w:t xml:space="preserve">Pruebas</w:t>
      </w:r>
    </w:p>
    <w:p>
      <w:pPr>
        <w:spacing w:after="110" w:line="276"/>
        <w:ind w:left="240"/>
      </w:pPr>
      <w:r>
        <w:rPr>
          <w:rFonts w:ascii="Calibri" w:cs="Calibri" w:eastAsia="Calibri" w:hAnsi="Calibri"/>
          <w:b/>
          <w:bCs/>
          <w:color w:val="1F3A5F"/>
          <w:sz w:val="21"/>
          <w:szCs w:val="21"/>
        </w:rPr>
        <w:t xml:space="preserve">11.   </w:t>
      </w:r>
      <w:r>
        <w:rPr>
          <w:rFonts w:ascii="Calibri" w:cs="Calibri" w:eastAsia="Calibri" w:hAnsi="Calibri"/>
          <w:sz w:val="21"/>
          <w:szCs w:val="21"/>
        </w:rPr>
        <w:t xml:space="preserve">Checklist de cierre de mecánicas</w:t>
      </w:r>
    </w:p>
    <w:p>
      <w:pPr>
        <w:spacing w:after="110" w:line="276"/>
        <w:ind w:left="240"/>
      </w:pPr>
      <w:r>
        <w:rPr>
          <w:rFonts w:ascii="Calibri" w:cs="Calibri" w:eastAsia="Calibri" w:hAnsi="Calibri"/>
          <w:b/>
          <w:bCs/>
          <w:color w:val="1F3A5F"/>
          <w:sz w:val="21"/>
          <w:szCs w:val="21"/>
        </w:rPr>
        <w:t xml:space="preserve">12.   </w:t>
      </w:r>
      <w:r>
        <w:rPr>
          <w:rFonts w:ascii="Calibri" w:cs="Calibri" w:eastAsia="Calibri" w:hAnsi="Calibri"/>
          <w:sz w:val="21"/>
          <w:szCs w:val="21"/>
        </w:rPr>
        <w:t xml:space="preserve">Lo que este documento deja abierto</w:t>
      </w:r>
    </w:p>
    <w:p>
      <w:pPr>
        <w:spacing w:after="110" w:line="276"/>
        <w:ind w:left="240"/>
      </w:pPr>
      <w:r>
        <w:rPr>
          <w:rFonts w:ascii="Calibri" w:cs="Calibri" w:eastAsia="Calibri" w:hAnsi="Calibri"/>
          <w:b/>
          <w:bCs/>
          <w:color w:val="1F3A5F"/>
          <w:sz w:val="21"/>
          <w:szCs w:val="21"/>
        </w:rPr>
        <w:t xml:space="preserve">13.   </w:t>
      </w:r>
      <w:r>
        <w:rPr>
          <w:rFonts w:ascii="Calibri" w:cs="Calibri" w:eastAsia="Calibri" w:hAnsi="Calibri"/>
          <w:sz w:val="21"/>
          <w:szCs w:val="21"/>
        </w:rPr>
        <w:t xml:space="preserve">Relación con los otros documentos</w:t>
      </w:r>
    </w:p>
    <w:p>
      <w:pPr>
        <w:spacing w:after="22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Lectura rápida</w:t>
            </w:r>
          </w:p>
          <w:p>
            <w:pPr>
              <w:shd w:fill="EEF2F7" w:val="clear"/>
              <w:spacing w:after="60"/>
            </w:pPr>
            <w:r>
              <w:rPr>
                <w:rFonts w:ascii="Calibri" w:cs="Calibri" w:eastAsia="Calibri" w:hAnsi="Calibri"/>
                <w:sz w:val="21"/>
                <w:szCs w:val="21"/>
              </w:rPr>
              <w:t xml:space="preserve">Si solo hay tiempo para leer tres apartados: el 0.2 (qué mecánica va en qué zona), el 5 (los fusibles, que eran el problema abierto) y el 12 (lo que sigue sin decidirse).</w:t>
            </w:r>
          </w:p>
        </w:tc>
      </w:tr>
    </w:tbl>
    <w:p>
      <w:r>
        <w:br w:type="page"/>
      </w:r>
    </w:p>
    <w:p>
      <w:pPr>
        <w:pStyle w:val="Heading1"/>
        <w:spacing w:after="180" w:before="360"/>
      </w:pPr>
      <w:r>
        <w:rPr>
          <w:rFonts w:ascii="Calibri" w:cs="Calibri" w:eastAsia="Calibri" w:hAnsi="Calibri"/>
          <w:b/>
          <w:bCs/>
          <w:color w:val="1F3A5F"/>
          <w:sz w:val="30"/>
          <w:szCs w:val="30"/>
        </w:rPr>
        <w:t xml:space="preserve">0. Punto de partida: el mapa actual</w:t>
      </w:r>
    </w:p>
    <w:p>
      <w:pPr>
        <w:spacing w:after="120" w:before="0" w:line="276"/>
      </w:pPr>
      <w:r>
        <w:rPr>
          <w:rFonts w:ascii="Calibri" w:cs="Calibri" w:eastAsia="Calibri" w:hAnsi="Calibri"/>
          <w:sz w:val="21"/>
          <w:szCs w:val="21"/>
        </w:rPr>
        <w:t xml:space="preserve">El mapa conceptual vigente reorganiza el nivel respecto a lo descrito en el GDD v2.0 y en el Documento de Diseño del Nivel v1.0. Antes de definir las mecánicas es necesario dejar por escrito qué cambió, porque la ubicación de cada puzzle depende de ello.</w:t>
      </w:r>
    </w:p>
    <w:p>
      <w:pPr>
        <w:pStyle w:val="Heading2"/>
        <w:spacing w:after="140" w:before="280"/>
      </w:pPr>
      <w:r>
        <w:rPr>
          <w:rFonts w:ascii="Calibri" w:cs="Calibri" w:eastAsia="Calibri" w:hAnsi="Calibri"/>
          <w:b/>
          <w:bCs/>
          <w:color w:val="1F3A5F"/>
          <w:sz w:val="25"/>
          <w:szCs w:val="25"/>
        </w:rPr>
        <w:t xml:space="preserve">0.1 Zonas eliminadas o fusionadas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3200"/>
        <w:gridCol w:w="3260"/>
      </w:tblGrid>
      <w:tr>
        <w:trPr>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 del GDD</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 en el mapa actual</w:t>
            </w:r>
          </w:p>
        </w:tc>
        <w:tc>
          <w:tcPr>
            <w:tcW w:type="dxa" w:w="3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Consecuencia para las mecánicas</w:t>
            </w:r>
          </w:p>
        </w:tc>
      </w:tr>
      <w:t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Complejo / zonas de prueba (Zona 06)</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Eliminada</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tres puzzles se trasladan al interior de la vivienda. Ya no existe una "zona de puzzles" separada.</w:t>
            </w:r>
          </w:p>
        </w:tc>
      </w:tr>
      <w:t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Zona eléctrica independiente</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Eliminada</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panel de fusibles se integra en el acceso oculto, que pasa a ser el único punto eléctrico del nivel.</w:t>
            </w:r>
          </w:p>
        </w:tc>
      </w:tr>
      <w:t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Habitación de Emily como punto de inicio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Sustituida</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jugador despierta en el cuarto oculto. La habitación conserva su función doméstica y aloja el tercer puzzle.</w:t>
            </w:r>
          </w:p>
        </w:tc>
      </w:tr>
      <w:t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Zonas 08A / 08B / 08C (paneles separados)</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Fusionadas</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Cada panel vive ahora dentro de una zona doméstica distinta, lo que refuerza la anomalía: la instalación técnica invade el hogar.</w:t>
            </w:r>
          </w:p>
        </w:tc>
      </w:tr>
    </w:tbl>
    <w:p>
      <w:pPr>
        <w:spacing w:after="140"/>
      </w:pPr>
    </w:p>
    <w:p>
      <w:pPr>
        <w:spacing w:after="120" w:before="0" w:line="276"/>
      </w:pPr>
      <w:r>
        <w:rPr>
          <w:rFonts w:ascii="Calibri" w:cs="Calibri" w:eastAsia="Calibri" w:hAnsi="Calibri"/>
          <w:sz w:val="21"/>
          <w:szCs w:val="21"/>
        </w:rPr>
        <w:t xml:space="preserve">Este cambio no contradice el GDD: refuerza uno de sus pilares. Si los mecanismos industriales aparecen dentro de la cocina, el baño y la habitación en lugar de en un laboratorio, la frase de identidad del proyecto —una casa que finge ser un hogar— deja de ser un tema narrativo y se convierte en algo que el jugador toca con las manos.</w:t>
      </w:r>
    </w:p>
    <w:p>
      <w:pPr>
        <w:pStyle w:val="Heading2"/>
        <w:spacing w:after="140" w:before="280"/>
      </w:pPr>
      <w:r>
        <w:rPr>
          <w:rFonts w:ascii="Calibri" w:cs="Calibri" w:eastAsia="Calibri" w:hAnsi="Calibri"/>
          <w:b/>
          <w:bCs/>
          <w:color w:val="1F3A5F"/>
          <w:sz w:val="25"/>
          <w:szCs w:val="25"/>
        </w:rPr>
        <w:t xml:space="preserve">0.2 Asignación definitiva de las mecánicas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700"/>
        <w:gridCol w:w="2300"/>
        <w:gridCol w:w="2200"/>
        <w:gridCol w:w="3160"/>
      </w:tblGrid>
      <w:tr>
        <w:trPr>
          <w:tblHeader/>
        </w:trPr>
        <w:tc>
          <w:tcPr>
            <w:tcW w:type="dxa" w:w="17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Orden</w:t>
            </w:r>
          </w:p>
        </w:tc>
        <w:tc>
          <w:tcPr>
            <w:tcW w:type="dxa" w:w="2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Zona</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Marca en el mapa</w:t>
            </w:r>
          </w:p>
        </w:tc>
        <w:tc>
          <w:tcPr>
            <w:tcW w:type="dxa" w:w="3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Mecánica</w:t>
            </w:r>
          </w:p>
        </w:tc>
      </w:tr>
      <w:tr>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1</w:t>
            </w:r>
          </w:p>
        </w:tc>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 · I</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Linterna y pizarra — código de tres cifras (contenido de perímetros)</w:t>
            </w:r>
          </w:p>
        </w:tc>
      </w:tr>
      <w:tr>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2</w:t>
            </w:r>
          </w:p>
        </w:tc>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 · D</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 de tres cifras — botiquín</w:t>
            </w:r>
          </w:p>
        </w:tc>
      </w:tr>
      <w:tr>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3</w:t>
            </w:r>
          </w:p>
        </w:tc>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Habitación</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 · D</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Lógica proposicional — panel de conmutación de circuitos</w:t>
            </w:r>
          </w:p>
        </w:tc>
      </w:tr>
      <w:tr>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Sistema</w:t>
            </w:r>
          </w:p>
        </w:tc>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 · D</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Fusibles — apertura del pasillo subterráneo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este orden funciona</w:t>
            </w:r>
          </w:p>
          <w:p>
            <w:pPr>
              <w:shd w:fill="EEF2F7" w:val="clear"/>
              <w:spacing w:after="60"/>
            </w:pPr>
            <w:r>
              <w:rPr>
                <w:rFonts w:ascii="Calibri" w:cs="Calibri" w:eastAsia="Calibri" w:hAnsi="Calibri"/>
                <w:sz w:val="21"/>
                <w:szCs w:val="21"/>
              </w:rPr>
              <w:t xml:space="preserve">La linterna primero: el jugador no puede resolver nada hasta que decide alumbrar, y a partir de ahí alumbrar es lo que hace durante toda la demo. La primera lección del juego es que hay que mirar.</w:t>
            </w:r>
          </w:p>
          <w:p>
            <w:pPr>
              <w:shd w:fill="EEF2F7" w:val="clear"/>
              <w:spacing w:after="60"/>
            </w:pPr>
            <w:r>
              <w:rPr>
                <w:rFonts w:ascii="Calibri" w:cs="Calibri" w:eastAsia="Calibri" w:hAnsi="Calibri"/>
                <w:sz w:val="21"/>
                <w:szCs w:val="21"/>
              </w:rPr>
              <w:t xml:space="preserve">El código después: la misma cerradura, pero la información está en otra habitación. Enseña que la casa es un solo sistema, no habitaciones sueltas.</w:t>
            </w:r>
          </w:p>
          <w:p>
            <w:pPr>
              <w:shd w:fill="EEF2F7" w:val="clear"/>
              <w:spacing w:after="60"/>
            </w:pPr>
            <w:r>
              <w:rPr>
                <w:rFonts w:ascii="Calibri" w:cs="Calibri" w:eastAsia="Calibri" w:hAnsi="Calibri"/>
                <w:sz w:val="21"/>
                <w:szCs w:val="21"/>
              </w:rPr>
              <w:t xml:space="preserve">La lógica al final: es la única mecánica que exige encadenar varias condiciones y la única cuya solución transforma el estado de toda la casa.</w:t>
            </w:r>
          </w:p>
          <w:p>
            <w:pPr>
              <w:shd w:fill="EEF2F7" w:val="clear"/>
              <w:spacing w:after="60"/>
            </w:pPr>
            <w:r>
              <w:rPr>
                <w:rFonts w:ascii="Calibri" w:cs="Calibri" w:eastAsia="Calibri" w:hAnsi="Calibri"/>
                <w:sz w:val="21"/>
                <w:szCs w:val="21"/>
              </w:rPr>
              <w:t xml:space="preserve">Los fusibles como cierre: no son un cuarto puzzle, son la llave física. Convierten todo lo anterior en acceso.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contenido educativo sigue estando</w:t>
            </w:r>
          </w:p>
          <w:p>
            <w:pPr>
              <w:shd w:fill="EEF2F7" w:val="clear"/>
              <w:spacing w:after="60"/>
            </w:pPr>
            <w:r>
              <w:rPr>
                <w:rFonts w:ascii="Calibri" w:cs="Calibri" w:eastAsia="Calibri" w:hAnsi="Calibri"/>
                <w:sz w:val="21"/>
                <w:szCs w:val="21"/>
              </w:rPr>
              <w:t xml:space="preserve">El GDD exige dos contenidos concretos: perímetros y lógica proposicional. Los dos siguen en la demo.</w:t>
            </w:r>
          </w:p>
          <w:p>
            <w:pPr>
              <w:shd w:fill="EEF2F7" w:val="clear"/>
              <w:spacing w:after="60"/>
            </w:pPr>
            <w:r>
              <w:rPr>
                <w:rFonts w:ascii="Calibri" w:cs="Calibri" w:eastAsia="Calibri" w:hAnsi="Calibri"/>
                <w:sz w:val="21"/>
                <w:szCs w:val="21"/>
              </w:rPr>
              <w:t xml:space="preserve">Los perímetros viven ahora en la pizarra del cuarto oculto, escritos como lo que serían de verdad — los apuntes de Emily —, con dos ejercicios resueltos que enseñan el método y uno sin terminar que es la combinación de la puerta.</w:t>
            </w:r>
          </w:p>
          <w:p>
            <w:pPr>
              <w:shd w:fill="EEF2F7" w:val="clear"/>
              <w:spacing w:after="60"/>
            </w:pPr>
            <w:r>
              <w:rPr>
                <w:rFonts w:ascii="Calibri" w:cs="Calibri" w:eastAsia="Calibri" w:hAnsi="Calibri"/>
                <w:sz w:val="21"/>
                <w:szCs w:val="21"/>
              </w:rPr>
              <w:t xml:space="preserve">La lógica proposicional vive en el panel de la habitación, sin cambios.</w:t>
            </w:r>
          </w:p>
          <w:p>
            <w:pPr>
              <w:shd w:fill="EEF2F7" w:val="clear"/>
              <w:spacing w:after="60"/>
            </w:pPr>
            <w:r>
              <w:rPr>
                <w:rFonts w:ascii="Calibri" w:cs="Calibri" w:eastAsia="Calibri" w:hAnsi="Calibri"/>
                <w:sz w:val="21"/>
                <w:szCs w:val="21"/>
              </w:rPr>
              <w:t xml:space="preserve">Lo que ha cambiado no es el contenido, sino el trabajo del jugador: en el cuarto oculto ahora alumbra y lee antes de calcular, que es exactamente la función de tutorial que el Documento de Diseño del Nivel le pide al primer puzzle.</w:t>
            </w:r>
          </w:p>
        </w:tc>
      </w:tr>
    </w:tbl>
    <w:p>
      <w:pPr>
        <w:pStyle w:val="Heading2"/>
        <w:spacing w:after="140" w:before="280"/>
      </w:pPr>
      <w:r>
        <w:rPr>
          <w:rFonts w:ascii="Calibri" w:cs="Calibri" w:eastAsia="Calibri" w:hAnsi="Calibri"/>
          <w:b/>
          <w:bCs/>
          <w:color w:val="1F3A5F"/>
          <w:sz w:val="25"/>
          <w:szCs w:val="25"/>
        </w:rPr>
        <w:t xml:space="preserve">0.3 Recorrido resultante</w:t>
      </w:r>
    </w:p>
    <w:p>
      <w:pPr>
        <w:spacing w:after="140" w:before="80" w:line="260"/>
        <w:ind w:left="360"/>
      </w:pPr>
      <w:r>
        <w:rPr>
          <w:rFonts w:ascii="Consolas" w:cs="Consolas" w:eastAsia="Consolas" w:hAnsi="Consolas"/>
          <w:color w:val="2A4A6B"/>
          <w:sz w:val="20"/>
          <w:szCs w:val="20"/>
        </w:rPr>
        <w:t xml:space="preserve">Cuarto oculto (P1) → Cocina → Pasillo → Baño (P2) → Habitación (P3) → Sala → Acceso oculto (fusibles) → Pasillo subterráneo → Segunda vivienda → Puerta final → Cinemática</w:t>
      </w:r>
    </w:p>
    <w:p>
      <w:pPr>
        <w:spacing w:after="120" w:before="0" w:line="276"/>
      </w:pPr>
      <w:r>
        <w:rPr>
          <w:rFonts w:ascii="Calibri" w:cs="Calibri" w:eastAsia="Calibri" w:hAnsi="Calibri"/>
          <w:sz w:val="21"/>
          <w:szCs w:val="21"/>
        </w:rPr>
        <w:t xml:space="preserve">El pasillo doméstico mantiene su función de eje: desde él se alcanzan el baño, la habitación y la sala sin necesidad de recordar un recorrido complejo. Ninguna mecánica obliga a recorrer más de 25 metros entre la pista y su cerradura.</w:t>
      </w:r>
    </w:p>
    <w:p>
      <w:r>
        <w:br w:type="page"/>
      </w:r>
    </w:p>
    <w:p>
      <w:pPr>
        <w:pStyle w:val="Heading1"/>
        <w:spacing w:after="180" w:before="360"/>
      </w:pPr>
      <w:r>
        <w:rPr>
          <w:rFonts w:ascii="Calibri" w:cs="Calibri" w:eastAsia="Calibri" w:hAnsi="Calibri"/>
          <w:b/>
          <w:bCs/>
          <w:color w:val="1F3A5F"/>
          <w:sz w:val="30"/>
          <w:szCs w:val="30"/>
        </w:rPr>
        <w:t xml:space="preserve">1. Marco común de mecánicas</w:t>
      </w:r>
    </w:p>
    <w:p>
      <w:pPr>
        <w:spacing w:after="120" w:before="0" w:line="276"/>
      </w:pPr>
      <w:r>
        <w:rPr>
          <w:rFonts w:ascii="Calibri" w:cs="Calibri" w:eastAsia="Calibri" w:hAnsi="Calibri"/>
          <w:sz w:val="21"/>
          <w:szCs w:val="21"/>
        </w:rPr>
        <w:t xml:space="preserve">Los tres puzzles y el sistema de fusibles comparten un mismo lenguaje. Definirlo una vez evita que el jugador tenga que reaprender cómo se juega en cada zona, y evita que producción implemente cuatro sistemas distintos donde basta uno.</w:t>
      </w:r>
    </w:p>
    <w:p>
      <w:pPr>
        <w:pStyle w:val="Heading2"/>
        <w:spacing w:after="140" w:before="280"/>
      </w:pPr>
      <w:r>
        <w:rPr>
          <w:rFonts w:ascii="Calibri" w:cs="Calibri" w:eastAsia="Calibri" w:hAnsi="Calibri"/>
          <w:b/>
          <w:bCs/>
          <w:color w:val="1F3A5F"/>
          <w:sz w:val="25"/>
          <w:szCs w:val="25"/>
        </w:rPr>
        <w:t xml:space="preserve">1.1 Verbos del jugador</w:t>
      </w:r>
    </w:p>
    <w:p>
      <w:pPr>
        <w:spacing w:after="120" w:before="0" w:line="276"/>
      </w:pPr>
      <w:r>
        <w:rPr>
          <w:rFonts w:ascii="Calibri" w:cs="Calibri" w:eastAsia="Calibri" w:hAnsi="Calibri"/>
          <w:sz w:val="21"/>
          <w:szCs w:val="21"/>
        </w:rPr>
        <w:t xml:space="preserve">La demo utiliza cuatro verbos y ninguno más. Cualquier mecánica que necesite un quinto verbo está mal diseñada para este alcance.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500"/>
        <w:gridCol w:w="1700"/>
        <w:gridCol w:w="3100"/>
        <w:gridCol w:w="3060"/>
      </w:tblGrid>
      <w:tr>
        <w:trPr>
          <w:tblHeader/>
        </w:trPr>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Verbo</w:t>
            </w:r>
          </w:p>
        </w:tc>
        <w:tc>
          <w:tcPr>
            <w:tcW w:type="dxa" w:w="17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Entrada</w:t>
            </w:r>
          </w:p>
        </w:tc>
        <w:tc>
          <w:tcPr>
            <w:tcW w:type="dxa" w:w="3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w:t>
            </w:r>
          </w:p>
        </w:tc>
        <w:tc>
          <w:tcPr>
            <w:tcW w:type="dxa" w:w="30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Retroalimentación</w:t>
            </w:r>
          </w:p>
        </w:tc>
      </w:tr>
      <w:tr>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Alumbrar</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Enciende y apaga la linterna</w:t>
            </w:r>
          </w:p>
        </w:tc>
        <w:tc>
          <w:tcPr>
            <w:tcW w:type="dxa" w:w="3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 de interruptor · el cono de luz aparece</w:t>
            </w:r>
          </w:p>
        </w:tc>
      </w:tr>
      <w:tr>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Observar</w:t>
            </w:r>
          </w:p>
        </w:tc>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Mirar (sin botón)</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objeto interactuable se resalta sutilmente al centro de pantalla</w:t>
            </w:r>
          </w:p>
        </w:tc>
        <w:tc>
          <w:tcPr>
            <w:tcW w:type="dxa" w:w="3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Contorno tenue o cambio de brillo del material</w:t>
            </w:r>
          </w:p>
        </w:tc>
      </w:tr>
      <w:tr>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Recoger</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objeto desaparece del escenario y Emily lo tiene</w:t>
            </w:r>
          </w:p>
        </w:tc>
        <w:tc>
          <w:tcPr>
            <w:tcW w:type="dxa" w:w="3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 corto · icono discreto que aparece y se va</w:t>
            </w:r>
          </w:p>
        </w:tc>
      </w:tr>
      <w:tr>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Operar</w:t>
            </w:r>
          </w:p>
        </w:tc>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 sobre un mecanismo</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Actúa sobre la pieza que el jugador está mirando: gira una rueda, mueve un interruptor, coloca un fusible</w:t>
            </w:r>
          </w:p>
        </w:tc>
        <w:tc>
          <w:tcPr>
            <w:tcW w:type="dxa" w:w="3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 mecánico · la pieza se mueve</w:t>
            </w:r>
          </w:p>
        </w:tc>
      </w:tr>
    </w:tbl>
    <w:p>
      <w:pPr>
        <w:spacing w:after="140"/>
      </w:pPr>
    </w:p>
    <w:p>
      <w:pPr>
        <w:spacing w:after="120" w:before="0" w:line="276"/>
      </w:pPr>
      <w:r>
        <w:rPr>
          <w:rFonts w:ascii="Calibri" w:cs="Calibri" w:eastAsia="Calibri" w:hAnsi="Calibri"/>
          <w:sz w:val="21"/>
          <w:szCs w:val="21"/>
        </w:rPr>
        <w:t xml:space="preserve">Cuatro verbos, cuatro teclas, ninguna pantalla. El jugador nunca abre un menú, nunca aparece una interfaz superpuesta y nunca sale del mundo: opera cada rueda, cada palanca y cada fusible mirándolo y pulsando E. Esto cumple la regla del GDD de que un puzzle debe pertenecer al lugar y no sentirse como un minijuego, y de paso elimina toda la programación de interfaz de la demo.</w:t>
      </w:r>
    </w:p>
    <w:p>
      <w:pPr>
        <w:pStyle w:val="Heading2"/>
        <w:spacing w:after="140" w:before="280"/>
      </w:pPr>
      <w:r>
        <w:rPr>
          <w:rFonts w:ascii="Calibri" w:cs="Calibri" w:eastAsia="Calibri" w:hAnsi="Calibri"/>
          <w:b/>
          <w:bCs/>
          <w:color w:val="1F3A5F"/>
          <w:sz w:val="25"/>
          <w:szCs w:val="25"/>
        </w:rPr>
        <w:t xml:space="preserve">1.2 Reglas de retroalimentación</w:t>
      </w:r>
    </w:p>
    <w:p>
      <w:pPr>
        <w:spacing w:after="120" w:before="0" w:line="276"/>
      </w:pPr>
      <w:r>
        <w:rPr>
          <w:rFonts w:ascii="Calibri" w:cs="Calibri" w:eastAsia="Calibri" w:hAnsi="Calibri"/>
          <w:sz w:val="21"/>
          <w:szCs w:val="21"/>
        </w:rPr>
        <w:t xml:space="preserve">Toda acción correcta produce cuatro respuestas simultáneas. Si a una mecánica le falta alguna, no está terminada: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3600"/>
        <w:gridCol w:w="3660"/>
      </w:tblGrid>
      <w:tr>
        <w:trPr>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Capa</w:t>
            </w:r>
          </w:p>
        </w:tc>
        <w:tc>
          <w:tcPr>
            <w:tcW w:type="dxa" w:w="3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Función</w:t>
            </w:r>
          </w:p>
        </w:tc>
        <w:tc>
          <w:tcPr>
            <w:tcW w:type="dxa" w:w="36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Ejemplo (fusibles)</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Confirma que la acción se registró</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Clic del portafusible · chasquido eléctrico</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w:t>
            </w:r>
          </w:p>
        </w:tc>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Confirma que el objeto físico cambió</w:t>
            </w:r>
          </w:p>
        </w:tc>
        <w:tc>
          <w:tcPr>
            <w:tcW w:type="dxa" w:w="3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fusible queda encajado y visible en su alojamiento</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Confirma que el sistema respondió</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indicadores del panel pasan de apagados a verdes</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w:t>
            </w:r>
          </w:p>
        </w:tc>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Confirma que el mundo cambió</w:t>
            </w:r>
          </w:p>
        </w:tc>
        <w:tc>
          <w:tcPr>
            <w:tcW w:type="dxa" w:w="3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cerrojo de la puerta del pasillo subterráneo se retrae</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Principio de legibilidad</w:t>
            </w:r>
          </w:p>
          <w:p>
            <w:pPr>
              <w:shd w:fill="EEF2F7" w:val="clear"/>
              <w:spacing w:after="60"/>
            </w:pPr>
            <w:r>
              <w:rPr>
                <w:rFonts w:ascii="Calibri" w:cs="Calibri" w:eastAsia="Calibri" w:hAnsi="Calibri"/>
                <w:sz w:val="21"/>
                <w:szCs w:val="21"/>
              </w:rPr>
              <w:t xml:space="preserve">El jugador debe poder responder a dos preguntas sin ayuda externa: qué acabo de hacer y qué se abrió por hacerlo.</w:t>
            </w:r>
          </w:p>
          <w:p>
            <w:pPr>
              <w:shd w:fill="EEF2F7" w:val="clear"/>
              <w:spacing w:after="60"/>
            </w:pPr>
            <w:r>
              <w:rPr>
                <w:rFonts w:ascii="Calibri" w:cs="Calibri" w:eastAsia="Calibri" w:hAnsi="Calibri"/>
                <w:sz w:val="21"/>
                <w:szCs w:val="21"/>
              </w:rPr>
              <w:t xml:space="preserve">Si el efecto de una solución no es visible desde el propio mecanismo, debe ser audible desde él. Nunca ambas cosas fuera de la habitación.</w:t>
            </w:r>
          </w:p>
        </w:tc>
      </w:tr>
    </w:tbl>
    <w:p>
      <w:pPr>
        <w:pStyle w:val="Heading2"/>
        <w:spacing w:after="140" w:before="280"/>
      </w:pPr>
      <w:r>
        <w:rPr>
          <w:rFonts w:ascii="Calibri" w:cs="Calibri" w:eastAsia="Calibri" w:hAnsi="Calibri"/>
          <w:b/>
          <w:bCs/>
          <w:color w:val="1F3A5F"/>
          <w:sz w:val="25"/>
          <w:szCs w:val="25"/>
        </w:rPr>
        <w:t xml:space="preserve">1.3 Regla de fallo</w:t>
      </w:r>
    </w:p>
    <w:p>
      <w:pPr>
        <w:spacing w:after="120" w:before="0" w:line="276"/>
      </w:pPr>
      <w:r>
        <w:rPr>
          <w:rFonts w:ascii="Calibri" w:cs="Calibri" w:eastAsia="Calibri" w:hAnsi="Calibri"/>
          <w:sz w:val="21"/>
          <w:szCs w:val="21"/>
        </w:rPr>
        <w:t xml:space="preserve">Ninguna mecánica de la demo puede penalizar al jugador con pérdida de progreso, tiempo de espera largo ni reinicio. El error es información, no castigo.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3300"/>
        <w:gridCol w:w="3460"/>
      </w:tblGrid>
      <w:tr>
        <w:trPr>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Tipo de error</w:t>
            </w:r>
          </w:p>
        </w:tc>
        <w:tc>
          <w:tcPr>
            <w:tcW w:type="dxa" w:w="3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Respuesta del sistema</w:t>
            </w:r>
          </w:p>
        </w:tc>
        <w:tc>
          <w:tcPr>
            <w:tcW w:type="dxa" w:w="3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Lo que el jugador aprende</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Combinación incorrecta</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 seco de rechazo · el mecanismo no cede · las ruedas permanecen donde el jugador las dejó</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su lectura de la pista fue equivocada, no que perdió la pista</w:t>
            </w:r>
          </w:p>
        </w:tc>
      </w:tr>
      <w:t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intentos incorrectos seguidos</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pista principal de esa mecánica se hace más legible (la luz que la ilumina se estabiliza, el texto gana contraste)</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la respuesta sigue estando en la habitación</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Selección lógica incorrecta</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Zumbido de sobrecarga · las luces de la casa parpadean · el panel se bloquea 4 segundos</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las condiciones se relacionan entre sí y que puede volver a intentarlo</w:t>
            </w:r>
          </w:p>
        </w:tc>
      </w:tr>
      <w:t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en el circuito equivocado</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Imposible: cada alojamiento admite un único calibre por formato físico</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el calibre importa, sin arriesgar un objeto crítico</w:t>
            </w:r>
          </w:p>
        </w:tc>
      </w:tr>
    </w:tbl>
    <w:p>
      <w:pPr>
        <w:spacing w:after="140"/>
      </w:pPr>
    </w:p>
    <w:p>
      <w:pPr>
        <w:spacing w:after="120" w:before="0" w:line="276"/>
      </w:pPr>
      <w:r>
        <w:rPr>
          <w:rFonts w:ascii="Calibri" w:cs="Calibri" w:eastAsia="Calibri" w:hAnsi="Calibri"/>
          <w:sz w:val="21"/>
          <w:szCs w:val="21"/>
        </w:rPr>
        <w:t xml:space="preserve">El bloqueo de cuatro segundos del panel de lógica es el único retardo del juego y existe por una razón concreta: impide resolverlo por fuerza bruta probando las dieciséis combinaciones, sin llegar a frustrar a quien razona.</w:t>
      </w:r>
    </w:p>
    <w:p>
      <w:pPr>
        <w:pStyle w:val="Heading2"/>
        <w:spacing w:after="140" w:before="280"/>
      </w:pPr>
      <w:r>
        <w:rPr>
          <w:rFonts w:ascii="Calibri" w:cs="Calibri" w:eastAsia="Calibri" w:hAnsi="Calibri"/>
          <w:b/>
          <w:bCs/>
          <w:color w:val="1F3A5F"/>
          <w:sz w:val="25"/>
          <w:szCs w:val="25"/>
        </w:rPr>
        <w:t xml:space="preserve">1.4 Inventario de la demo</w:t>
      </w:r>
    </w:p>
    <w:p>
      <w:pPr>
        <w:spacing w:after="120" w:before="0" w:line="276"/>
      </w:pPr>
      <w:r>
        <w:rPr>
          <w:rFonts w:ascii="Calibri" w:cs="Calibri" w:eastAsia="Calibri" w:hAnsi="Calibri"/>
          <w:sz w:val="21"/>
          <w:szCs w:val="21"/>
        </w:rPr>
        <w:t xml:space="preserve">El GDD establece un inventario limitado a objetos con función. Esta es la lista completa y cerrada de objetos que el jugador puede llevar durante toda la demo: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1500"/>
        <w:gridCol w:w="2900"/>
        <w:gridCol w:w="2860"/>
      </w:tblGrid>
      <w:tr>
        <w:trPr>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 está</w:t>
            </w:r>
          </w:p>
        </w:tc>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Para qué sirve</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Se consume</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Linterna</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 — junto al somier</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 Se conserva durante toda la demo.</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5 A</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 — cajón bajo el fregadero</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Circuito de iluminación del pasillo subterráneo</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 al instalarlo</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10 A</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 — estante del armario</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Circuito de ventilación del pasillo subterráneo</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 al instalarlo</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16 A</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 — dentro del botiquín (recompensa del puzzle 2)</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Circuito de la puerta. Obligatorio para terminar la demo</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 al instalarlo</w:t>
            </w:r>
          </w:p>
        </w:tc>
      </w:tr>
    </w:tbl>
    <w:p>
      <w:pPr>
        <w:spacing w:after="140"/>
      </w:pPr>
    </w:p>
    <w:p>
      <w:pPr>
        <w:spacing w:after="120" w:before="0" w:line="276"/>
      </w:pPr>
      <w:r>
        <w:rPr>
          <w:rFonts w:ascii="Calibri" w:cs="Calibri" w:eastAsia="Calibri" w:hAnsi="Calibri"/>
          <w:sz w:val="21"/>
          <w:szCs w:val="21"/>
        </w:rPr>
        <w:t xml:space="preserve">Cuatro objetos en toda la demo. Todo lo demás —documentos, fotografías, etiquetas, frascos— se examina en el sitio y no entra al inventario, siguiendo la separación que el GDD establece entre objeto físico necesario y objeto narrativo examinable.</w:t>
      </w:r>
    </w:p>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No hace falta un inventario de verdad</w:t>
            </w:r>
          </w:p>
          <w:p>
            <w:pPr>
              <w:shd w:fill="EEF2F7" w:val="clear"/>
              <w:spacing w:after="60"/>
            </w:pPr>
            <w:r>
              <w:rPr>
                <w:rFonts w:ascii="Calibri" w:cs="Calibri" w:eastAsia="Calibri" w:hAnsi="Calibri"/>
                <w:sz w:val="21"/>
                <w:szCs w:val="21"/>
              </w:rPr>
              <w:t xml:space="preserve">Con cuatro objetos, tres de los cuales son fusibles que se instalan y desaparecen, no hace falta construir un sistema de inventario ni una interfaz.</w:t>
            </w:r>
          </w:p>
          <w:p>
            <w:pPr>
              <w:shd w:fill="EEF2F7" w:val="clear"/>
              <w:spacing w:after="60"/>
            </w:pPr>
            <w:r>
              <w:rPr>
                <w:rFonts w:ascii="Calibri" w:cs="Calibri" w:eastAsia="Calibri" w:hAnsi="Calibri"/>
                <w:sz w:val="21"/>
                <w:szCs w:val="21"/>
              </w:rPr>
              <w:t xml:space="preserve">Cuatro variables booleanas bastan: si el jugador lleva la linterna y si lleva cada fusible. El capítulo 8 lo detalla.</w:t>
            </w:r>
          </w:p>
          <w:p>
            <w:pPr>
              <w:shd w:fill="EEF2F7" w:val="clear"/>
              <w:spacing w:after="60"/>
            </w:pPr>
            <w:r>
              <w:rPr>
                <w:rFonts w:ascii="Calibri" w:cs="Calibri" w:eastAsia="Calibri" w:hAnsi="Calibri"/>
                <w:sz w:val="21"/>
                <w:szCs w:val="21"/>
              </w:rPr>
              <w:t xml:space="preserve">Esto ahorra el sistema más caro de toda la demo y no le quita nada al jugador: el GDD ya pide que el inventario no esté permanentemente en pantalla.</w:t>
            </w:r>
          </w:p>
        </w:tc>
      </w:tr>
    </w:tbl>
    <w:p>
      <w:pPr>
        <w:pStyle w:val="Heading2"/>
        <w:spacing w:after="140" w:before="280"/>
      </w:pPr>
      <w:r>
        <w:rPr>
          <w:rFonts w:ascii="Calibri" w:cs="Calibri" w:eastAsia="Calibri" w:hAnsi="Calibri"/>
          <w:b/>
          <w:bCs/>
          <w:color w:val="1F3A5F"/>
          <w:sz w:val="25"/>
          <w:szCs w:val="25"/>
        </w:rPr>
        <w:t xml:space="preserve">1.5 Reglas de pistas</w:t>
      </w:r>
    </w:p>
    <w:p>
      <w:pPr>
        <w:pStyle w:val="ListParagraph"/>
        <w:numPr>
          <w:ilvl w:val="0"/>
          <w:numId w:val="2"/>
        </w:numPr>
        <w:spacing w:after="60" w:line="276"/>
      </w:pPr>
      <w:r>
        <w:rPr>
          <w:rFonts w:ascii="Calibri" w:cs="Calibri" w:eastAsia="Calibri" w:hAnsi="Calibri"/>
          <w:sz w:val="21"/>
          <w:szCs w:val="21"/>
        </w:rPr>
        <w:t xml:space="preserve">Cada mecánica tiene una pista principal y una pista de confirmación. La principal contiene la información; la de confirmación permite verificar la respuesta antes de introducirla.</w:t>
      </w:r>
    </w:p>
    <w:p>
      <w:pPr>
        <w:pStyle w:val="ListParagraph"/>
        <w:numPr>
          <w:ilvl w:val="0"/>
          <w:numId w:val="2"/>
        </w:numPr>
        <w:spacing w:after="60" w:line="276"/>
      </w:pPr>
      <w:r>
        <w:rPr>
          <w:rFonts w:ascii="Calibri" w:cs="Calibri" w:eastAsia="Calibri" w:hAnsi="Calibri"/>
          <w:sz w:val="21"/>
          <w:szCs w:val="21"/>
        </w:rPr>
        <w:t xml:space="preserve">La pista principal está siempre en la misma habitación que el mecanismo, o a una habitación de distancia como máximo.</w:t>
      </w:r>
    </w:p>
    <w:p>
      <w:pPr>
        <w:pStyle w:val="ListParagraph"/>
        <w:numPr>
          <w:ilvl w:val="0"/>
          <w:numId w:val="2"/>
        </w:numPr>
        <w:spacing w:after="60" w:line="276"/>
      </w:pPr>
      <w:r>
        <w:rPr>
          <w:rFonts w:ascii="Calibri" w:cs="Calibri" w:eastAsia="Calibri" w:hAnsi="Calibri"/>
          <w:sz w:val="21"/>
          <w:szCs w:val="21"/>
        </w:rPr>
        <w:t xml:space="preserve">Ninguna pista requiere linterna, ni aparece solo bajo una condición que el jugador pueda perderse.</w:t>
      </w:r>
    </w:p>
    <w:p>
      <w:pPr>
        <w:pStyle w:val="ListParagraph"/>
        <w:numPr>
          <w:ilvl w:val="0"/>
          <w:numId w:val="2"/>
        </w:numPr>
        <w:spacing w:after="60" w:line="276"/>
      </w:pPr>
      <w:r>
        <w:rPr>
          <w:rFonts w:ascii="Calibri" w:cs="Calibri" w:eastAsia="Calibri" w:hAnsi="Calibri"/>
          <w:sz w:val="21"/>
          <w:szCs w:val="21"/>
        </w:rPr>
        <w:t xml:space="preserve">Ninguna pista es un texto que explique la solución. Todas son objetos que existirían igualmente si nadie tuviera que resolver nada: una etiqueta de obra, un frasco con su lote, una ficha de mantenimiento.</w:t>
      </w:r>
    </w:p>
    <w:p>
      <w:pPr>
        <w:pStyle w:val="ListParagraph"/>
        <w:numPr>
          <w:ilvl w:val="0"/>
          <w:numId w:val="2"/>
        </w:numPr>
        <w:spacing w:after="60" w:line="276"/>
      </w:pPr>
      <w:r>
        <w:rPr>
          <w:rFonts w:ascii="Calibri" w:cs="Calibri" w:eastAsia="Calibri" w:hAnsi="Calibri"/>
          <w:sz w:val="21"/>
          <w:szCs w:val="21"/>
        </w:rPr>
        <w:t xml:space="preserve">Ninguna solución depende de un conocimiento externo al escenario. El jugador nunca necesita saber nada que la casa no le haya mostrado.</w:t>
      </w:r>
    </w:p>
    <w:p>
      <w:pPr>
        <w:pStyle w:val="Heading2"/>
        <w:spacing w:after="140" w:before="280"/>
      </w:pPr>
      <w:r>
        <w:rPr>
          <w:rFonts w:ascii="Calibri" w:cs="Calibri" w:eastAsia="Calibri" w:hAnsi="Calibri"/>
          <w:b/>
          <w:bCs/>
          <w:color w:val="1F3A5F"/>
          <w:sz w:val="25"/>
          <w:szCs w:val="25"/>
        </w:rPr>
        <w:t xml:space="preserve">1.6 Puntos de guardado asociados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000"/>
        <w:gridCol w:w="3200"/>
        <w:gridCol w:w="3160"/>
      </w:tblGrid>
      <w:tr>
        <w:trPr>
          <w:tblHeader/>
        </w:trPr>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Momento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 guardado</w:t>
            </w:r>
          </w:p>
        </w:tc>
        <w:tc>
          <w:tcPr>
            <w:tcW w:type="dxa" w:w="3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Motivo</w:t>
            </w:r>
          </w:p>
        </w:tc>
      </w:tr>
      <w:t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despertar</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Posición inicial</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Inicio de la demo</w:t>
            </w:r>
          </w:p>
        </w:tc>
      </w:tr>
      <w:t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abrirse el cuarto oculto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1 resuelto · linterna obtenida</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Primer progreso irreversible</w:t>
            </w:r>
          </w:p>
        </w:tc>
      </w:tr>
      <w:t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abrirse el botiquín</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2 resuelto · fusible 16 A obtenido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Objeto crítico obtenido</w:t>
            </w:r>
          </w:p>
        </w:tc>
      </w:tr>
      <w:t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conmutar los circuitos</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3 resuelto · acceso oculto revelado</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Cambio de estado de toda la casa</w:t>
            </w:r>
          </w:p>
        </w:tc>
      </w:tr>
      <w:t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abrirse la puerta del subterráneo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Fusibles instalados</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Fin de la primera mitad del nivel</w:t>
            </w:r>
          </w:p>
        </w:tc>
      </w:tr>
    </w:tbl>
    <w:p>
      <w:pPr>
        <w:spacing w:after="140"/>
      </w:pPr>
    </w:p>
    <w:p>
      <w:pPr>
        <w:spacing w:after="120" w:before="0" w:line="276"/>
      </w:pPr>
      <w:r>
        <w:rPr>
          <w:rFonts w:ascii="Calibri" w:cs="Calibri" w:eastAsia="Calibri" w:hAnsi="Calibri"/>
          <w:sz w:val="21"/>
          <w:szCs w:val="21"/>
        </w:rPr>
        <w:t xml:space="preserve">Cinco puntos de guardado para toda la demo, todos automáticos y todos ligados a un cambio de estado del mundo, nunca a cruzar un umbral invisible.</w:t>
      </w:r>
    </w:p>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Se puede dejar para el final</w:t>
            </w:r>
          </w:p>
          <w:p>
            <w:pPr>
              <w:shd w:fill="EEF2F7" w:val="clear"/>
              <w:spacing w:after="60"/>
            </w:pPr>
            <w:r>
              <w:rPr>
                <w:rFonts w:ascii="Calibri" w:cs="Calibri" w:eastAsia="Calibri" w:hAnsi="Calibri"/>
                <w:sz w:val="21"/>
                <w:szCs w:val="21"/>
              </w:rPr>
              <w:t xml:space="preserve">El guardado es lo último que hay que construir. Una demo de 30 minutos se puede probar entera sin él, y montarlo antes de tener el recorrido cerrado obliga a rehacerlo cada vez que cambia algo.</w:t>
            </w:r>
          </w:p>
          <w:p>
            <w:pPr>
              <w:shd w:fill="EEF2F7" w:val="clear"/>
              <w:spacing w:after="60"/>
            </w:pPr>
            <w:r>
              <w:rPr>
                <w:rFonts w:ascii="Calibri" w:cs="Calibri" w:eastAsia="Calibri" w:hAnsi="Calibri"/>
                <w:sz w:val="21"/>
                <w:szCs w:val="21"/>
              </w:rPr>
              <w:t xml:space="preserve">Cuando llegue el momento, son cinco booleanos en un objeto de guardado. Nada más.</w:t>
            </w:r>
          </w:p>
        </w:tc>
      </w:tr>
    </w:tbl>
    <w:p>
      <w:r>
        <w:br w:type="page"/>
      </w:r>
    </w:p>
    <w:p>
      <w:pPr>
        <w:pStyle w:val="Heading1"/>
        <w:spacing w:after="180" w:before="360"/>
      </w:pPr>
      <w:r>
        <w:rPr>
          <w:rFonts w:ascii="Calibri" w:cs="Calibri" w:eastAsia="Calibri" w:hAnsi="Calibri"/>
          <w:b/>
          <w:bCs/>
          <w:color w:val="1F3A5F"/>
          <w:sz w:val="30"/>
          <w:szCs w:val="30"/>
        </w:rPr>
        <w:t xml:space="preserve">2. Puzzle 1 — Cuarto oculto · La linterna y la pizarra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300"/>
        <w:gridCol w:w="7060"/>
      </w:tblGrid>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Zona</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 (380 × 320 cm · altura 250 cm)</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Marca en el mapa</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 (contenido de perímetros) · I (inicio del jugador)</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Función</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Primer obstáculo. Enseña las tres cosas que el jugador hará el resto de la demo: alumbrar, leer y marcar un código.</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Linterna + pizarra + cerradura de tres ruedas</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Solución</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148</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Tiempo objetivo</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 a 4 minutos</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Tensión</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Baja. Curiosidad y desorientación, no amenaza.</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Coste técnico</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Bajo. Una luz que se enciende y tres ruedas que giran.</w:t>
            </w:r>
          </w:p>
        </w:tc>
      </w:tr>
    </w:tbl>
    <w:p>
      <w:pPr>
        <w:pStyle w:val="Heading2"/>
        <w:spacing w:after="140" w:before="280"/>
      </w:pPr>
      <w:r>
        <w:rPr>
          <w:rFonts w:ascii="Calibri" w:cs="Calibri" w:eastAsia="Calibri" w:hAnsi="Calibri"/>
          <w:b/>
          <w:bCs/>
          <w:color w:val="1F3A5F"/>
          <w:sz w:val="25"/>
          <w:szCs w:val="25"/>
        </w:rPr>
        <w:t xml:space="preserve">2.1 La situación</w:t>
      </w:r>
    </w:p>
    <w:p>
      <w:pPr>
        <w:spacing w:after="120" w:before="0" w:line="276"/>
      </w:pPr>
      <w:r>
        <w:rPr>
          <w:rFonts w:ascii="Calibri" w:cs="Calibri" w:eastAsia="Calibri" w:hAnsi="Calibri"/>
          <w:sz w:val="21"/>
          <w:szCs w:val="21"/>
        </w:rPr>
        <w:t xml:space="preserve">Emily despierta a oscuras. No hay lámpara de techo, ni ventana, ni interruptor: el cuarto oculto es un espacio de servicio y la única luz del mundo es la línea que entra por debajo de la puerta.</w:t>
      </w:r>
    </w:p>
    <w:p>
      <w:pPr>
        <w:spacing w:after="120" w:before="0" w:line="276"/>
      </w:pPr>
      <w:r>
        <w:rPr>
          <w:rFonts w:ascii="Calibri" w:cs="Calibri" w:eastAsia="Calibri" w:hAnsi="Calibri"/>
          <w:sz w:val="21"/>
          <w:szCs w:val="21"/>
        </w:rPr>
        <w:t xml:space="preserve">Esa línea de luz hace dos trabajos a la vez. Le dice al jugador dónde está la puerta —que es lo único que puede hacer al principio— y le enseña que fuera hay una casa encendida mientras él está en el único cuarto que no lo está.</w:t>
      </w:r>
    </w:p>
    <w:p>
      <w:pPr>
        <w:spacing w:after="120" w:before="0" w:line="276"/>
      </w:pPr>
      <w:r>
        <w:rPr>
          <w:rFonts w:ascii="Calibri" w:cs="Calibri" w:eastAsia="Calibri" w:hAnsi="Calibri"/>
          <w:sz w:val="21"/>
          <w:szCs w:val="21"/>
        </w:rPr>
        <w:t xml:space="preserve">En el suelo, junto al somier, hay una linterna. Es el primer objeto que el jugador recoge, el primer botón que aprende y la herramienta que llevará hasta el final de la demo. Al encenderla, el cuarto aparece: la cama, el armario metálico, la puerta sin manija con una cerradura de tres ruedas, y una pizarra escrita a mano ocupando media pared.</w:t>
      </w:r>
    </w:p>
    <w:p>
      <w:pPr>
        <w:pStyle w:val="Heading2"/>
        <w:spacing w:after="140" w:before="280"/>
      </w:pPr>
      <w:r>
        <w:rPr>
          <w:rFonts w:ascii="Calibri" w:cs="Calibri" w:eastAsia="Calibri" w:hAnsi="Calibri"/>
          <w:b/>
          <w:bCs/>
          <w:color w:val="1F3A5F"/>
          <w:sz w:val="25"/>
          <w:szCs w:val="25"/>
        </w:rPr>
        <w:t xml:space="preserve">2.2 La pizarra</w:t>
      </w:r>
    </w:p>
    <w:p>
      <w:pPr>
        <w:spacing w:after="120" w:before="0" w:line="276"/>
      </w:pPr>
      <w:r>
        <w:rPr>
          <w:rFonts w:ascii="Calibri" w:cs="Calibri" w:eastAsia="Calibri" w:hAnsi="Calibri"/>
          <w:sz w:val="21"/>
          <w:szCs w:val="21"/>
        </w:rPr>
        <w:t xml:space="preserve">La pizarra está escrita con la letra de Emily. No es una pista colocada para el jugador: son sus apuntes, hechos en algún momento anterior, con dos ejercicios terminados y uno a medias.</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Pizarra — contenido literal del asset</w:t>
            </w:r>
          </w:p>
          <w:p>
            <w:pPr>
              <w:shd w:fill="EEF2F7" w:val="clear"/>
              <w:spacing w:after="60"/>
            </w:pPr>
            <w:r>
              <w:rPr>
                <w:rFonts w:ascii="Calibri" w:cs="Calibri" w:eastAsia="Calibri" w:hAnsi="Calibri"/>
                <w:sz w:val="21"/>
                <w:szCs w:val="21"/>
              </w:rPr>
              <w:t xml:space="preserve">PERÍMETROS          P = 2 · (a + b)</w:t>
            </w:r>
          </w:p>
          <w:p>
            <w:pPr>
              <w:shd w:fill="EEF2F7" w:val="clear"/>
              <w:spacing w:after="60"/>
            </w:pPr>
            <w:r>
              <w:rPr>
                <w:rFonts w:ascii="Calibri" w:cs="Calibri" w:eastAsia="Calibri" w:hAnsi="Calibri"/>
                <w:sz w:val="21"/>
                <w:szCs w:val="21"/>
              </w:rPr>
              <w:t xml:space="preserve"/>
            </w:r>
          </w:p>
          <w:p>
            <w:pPr>
              <w:shd w:fill="EEF2F7" w:val="clear"/>
              <w:spacing w:after="60"/>
            </w:pPr>
            <w:r>
              <w:rPr>
                <w:rFonts w:ascii="Calibri" w:cs="Calibri" w:eastAsia="Calibri" w:hAnsi="Calibri"/>
                <w:sz w:val="21"/>
                <w:szCs w:val="21"/>
              </w:rPr>
              <w:t xml:space="preserve">1)   10 × 5           P = 30</w:t>
            </w:r>
          </w:p>
          <w:p>
            <w:pPr>
              <w:shd w:fill="EEF2F7" w:val="clear"/>
              <w:spacing w:after="60"/>
            </w:pPr>
            <w:r>
              <w:rPr>
                <w:rFonts w:ascii="Calibri" w:cs="Calibri" w:eastAsia="Calibri" w:hAnsi="Calibri"/>
                <w:sz w:val="21"/>
                <w:szCs w:val="21"/>
              </w:rPr>
              <w:t xml:space="preserve">2)   34 × 16          P = 100</w:t>
            </w:r>
          </w:p>
          <w:p>
            <w:pPr>
              <w:shd w:fill="EEF2F7" w:val="clear"/>
              <w:spacing w:after="60"/>
            </w:pPr>
            <w:r>
              <w:rPr>
                <w:rFonts w:ascii="Calibri" w:cs="Calibri" w:eastAsia="Calibri" w:hAnsi="Calibri"/>
                <w:sz w:val="21"/>
                <w:szCs w:val="21"/>
              </w:rPr>
              <w:t xml:space="preserve">3)   52 × 22          P = ___</w:t>
            </w:r>
          </w:p>
        </w:tc>
      </w:tr>
    </w:tbl>
    <w:p>
      <w:pPr>
        <w:spacing w:after="120"/>
      </w:pPr>
    </w:p>
    <w:p>
      <w:pPr>
        <w:spacing w:after="120" w:before="0" w:line="276"/>
      </w:pPr>
      <w:r>
        <w:rPr>
          <w:rFonts w:ascii="Calibri" w:cs="Calibri" w:eastAsia="Calibri" w:hAnsi="Calibri"/>
          <w:sz w:val="21"/>
          <w:szCs w:val="21"/>
        </w:rPr>
        <w:t xml:space="preserve">Los dos primeros ejercicios no son pistas: son el manual de instrucciones. El jugador que nunca ha calculado un perímetro puede deducir el método mirando cómo se resolvieron los otros dos, sin que nadie se lo explique y sin salir del mundo del juego. Es la aplicación literal del pilar del GDD: mostrar antes que explicar.</w:t>
      </w:r>
    </w:p>
    <w:p>
      <w:pPr>
        <w:spacing w:after="120" w:before="0" w:line="276"/>
      </w:pPr>
      <w:r>
        <w:rPr>
          <w:rFonts w:ascii="Calibri" w:cs="Calibri" w:eastAsia="Calibri" w:hAnsi="Calibri"/>
          <w:sz w:val="21"/>
          <w:szCs w:val="21"/>
        </w:rPr>
        <w:t xml:space="preserve">El tercer ejercicio está sin terminar porque alguien la interrumpió.</w:t>
      </w:r>
    </w:p>
    <w:p>
      <w:pPr>
        <w:pStyle w:val="Heading2"/>
        <w:spacing w:after="140" w:before="280"/>
      </w:pPr>
      <w:r>
        <w:rPr>
          <w:rFonts w:ascii="Calibri" w:cs="Calibri" w:eastAsia="Calibri" w:hAnsi="Calibri"/>
          <w:b/>
          <w:bCs/>
          <w:color w:val="1F3A5F"/>
          <w:sz w:val="25"/>
          <w:szCs w:val="25"/>
        </w:rPr>
        <w:t xml:space="preserve">2.3 Lo que convierte un ejercicio en una cerradura</w:t>
      </w:r>
    </w:p>
    <w:p>
      <w:pPr>
        <w:spacing w:after="120" w:before="0" w:line="276"/>
      </w:pPr>
      <w:r>
        <w:rPr>
          <w:rFonts w:ascii="Calibri" w:cs="Calibri" w:eastAsia="Calibri" w:hAnsi="Calibri"/>
          <w:sz w:val="21"/>
          <w:szCs w:val="21"/>
        </w:rPr>
        <w:t xml:space="preserve">Pegada a la puerta, junto a la cerradura, hay una nota pequeña con la misma letra: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Nota en la puerta — texto literal del asset</w:t>
            </w:r>
          </w:p>
          <w:p>
            <w:pPr>
              <w:shd w:fill="EEF2F7" w:val="clear"/>
              <w:spacing w:after="60"/>
            </w:pPr>
            <w:r>
              <w:rPr>
                <w:rFonts w:ascii="Calibri" w:cs="Calibri" w:eastAsia="Calibri" w:hAnsi="Calibri"/>
                <w:sz w:val="21"/>
                <w:szCs w:val="21"/>
              </w:rPr>
              <w:t xml:space="preserve">Si vuelven a dejarme aquí: el tres.</w:t>
            </w:r>
          </w:p>
        </w:tc>
      </w:tr>
    </w:tbl>
    <w:p>
      <w:pPr>
        <w:spacing w:after="120"/>
      </w:pPr>
    </w:p>
    <w:p>
      <w:pPr>
        <w:spacing w:after="120" w:before="0" w:line="276"/>
      </w:pPr>
      <w:r>
        <w:rPr>
          <w:rFonts w:ascii="Calibri" w:cs="Calibri" w:eastAsia="Calibri" w:hAnsi="Calibri"/>
          <w:sz w:val="21"/>
          <w:szCs w:val="21"/>
        </w:rPr>
        <w:t xml:space="preserve">Seis palabras. Dicen qué número abre la puerta, y de paso dicen que esto ya había pasado antes, que Emily lo previó y que hay un ellos. El jugador no entiende nada de eso todavía; lo entenderá al final de la demo, y entonces esta nota será lo primero que recuerde.</w:t>
      </w:r>
    </w:p>
    <w:p>
      <w:pPr>
        <w:pStyle w:val="Heading2"/>
        <w:spacing w:after="140" w:before="280"/>
      </w:pPr>
      <w:r>
        <w:rPr>
          <w:rFonts w:ascii="Calibri" w:cs="Calibri" w:eastAsia="Calibri" w:hAnsi="Calibri"/>
          <w:b/>
          <w:bCs/>
          <w:color w:val="1F3A5F"/>
          <w:sz w:val="25"/>
          <w:szCs w:val="25"/>
        </w:rPr>
        <w:t xml:space="preserve">2.4 Pistas y dónde están</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500"/>
        <w:gridCol w:w="2600"/>
        <w:gridCol w:w="2700"/>
        <w:gridCol w:w="2560"/>
      </w:tblGrid>
      <w:tr>
        <w:trPr>
          <w:tblHeader/>
        </w:trPr>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Nivel</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Pista</w:t>
            </w:r>
          </w:p>
        </w:tc>
        <w:tc>
          <w:tcPr>
            <w:tcW w:type="dxa" w:w="27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Ubicación</w:t>
            </w:r>
          </w:p>
        </w:tc>
        <w:tc>
          <w:tcPr>
            <w:tcW w:type="dxa" w:w="2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aporta</w:t>
            </w:r>
          </w:p>
        </w:tc>
      </w:tr>
      <w:tr>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Herramienta</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Linterna</w:t>
            </w:r>
          </w:p>
        </w:tc>
        <w:tc>
          <w:tcPr>
            <w:tcW w:type="dxa" w:w="2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el suelo, junto al somier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ella no hay puzzle: el cuarto está a oscuras</w:t>
            </w:r>
          </w:p>
        </w:tc>
      </w:tr>
      <w:tr>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Principal</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Pizarra con los tres ejercicios</w:t>
            </w:r>
          </w:p>
        </w:tc>
        <w:tc>
          <w:tcPr>
            <w:tcW w:type="dxa" w:w="2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Pared larga, frente a la cama</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fórmula, el método y el ejercicio pendiente</w:t>
            </w:r>
          </w:p>
        </w:tc>
      </w:tr>
      <w:tr>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Principal</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Nota en la puerta</w:t>
            </w:r>
          </w:p>
        </w:tc>
        <w:tc>
          <w:tcPr>
            <w:tcW w:type="dxa" w:w="2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Junto a la cerradura, a 110 cm</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ejercicio corresponde a la cerradura</w:t>
            </w:r>
          </w:p>
        </w:tc>
      </w:tr>
      <w:tr>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Confirmación</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ejercicios 1 y 2, ya resueltos</w:t>
            </w:r>
          </w:p>
        </w:tc>
        <w:tc>
          <w:tcPr>
            <w:tcW w:type="dxa" w:w="2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la misma pizarra</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Permiten comprobar el método antes de aplicarlo</w:t>
            </w:r>
          </w:p>
        </w:tc>
      </w:tr>
    </w:tbl>
    <w:p>
      <w:pPr>
        <w:spacing w:after="140"/>
      </w:pPr>
    </w:p>
    <w:p>
      <w:pPr>
        <w:spacing w:after="120" w:before="0" w:line="276"/>
      </w:pPr>
      <w:r>
        <w:rPr>
          <w:rFonts w:ascii="Calibri" w:cs="Calibri" w:eastAsia="Calibri" w:hAnsi="Calibri"/>
          <w:sz w:val="21"/>
          <w:szCs w:val="21"/>
        </w:rPr>
        <w:t xml:space="preserve">Todo está en la misma habitación y todo se ve desde de pie. No hay nada escondido, nada que requiera agacharse y nada que dependa de mirar en el momento correcto.</w:t>
      </w:r>
    </w:p>
    <w:p>
      <w:pPr>
        <w:pStyle w:val="Heading2"/>
        <w:spacing w:after="140" w:before="280"/>
      </w:pPr>
      <w:r>
        <w:rPr>
          <w:rFonts w:ascii="Calibri" w:cs="Calibri" w:eastAsia="Calibri" w:hAnsi="Calibri"/>
          <w:b/>
          <w:bCs/>
          <w:color w:val="1F3A5F"/>
          <w:sz w:val="25"/>
          <w:szCs w:val="25"/>
        </w:rPr>
        <w:t xml:space="preserve">2.5 La solución</w:t>
      </w:r>
    </w:p>
    <w:p>
      <w:pPr>
        <w:spacing w:after="140" w:before="80" w:line="260"/>
        <w:ind w:left="360"/>
      </w:pPr>
      <w:r>
        <w:rPr>
          <w:rFonts w:ascii="Consolas" w:cs="Consolas" w:eastAsia="Consolas" w:hAnsi="Consolas"/>
          <w:color w:val="2A4A6B"/>
          <w:sz w:val="20"/>
          <w:szCs w:val="20"/>
        </w:rPr>
        <w:t xml:space="preserve">Ejercicio 3:   52 × 22   →   P = 2 · (52 + 22)   =   148</w:t>
      </w:r>
    </w:p>
    <w:p>
      <w:pPr>
        <w:spacing w:after="120" w:before="0" w:line="276"/>
      </w:pPr>
      <w:r>
        <w:rPr>
          <w:rFonts w:ascii="Calibri" w:cs="Calibri" w:eastAsia="Calibri" w:hAnsi="Calibri"/>
          <w:sz w:val="21"/>
          <w:szCs w:val="21"/>
        </w:rPr>
        <w:t xml:space="preserve">Código: 148. Tres ruedas, tres cifras, y el resultado del ejercicio es directamente la combinación.</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este puzzle funciona como primero</w:t>
            </w:r>
          </w:p>
          <w:p>
            <w:pPr>
              <w:shd w:fill="EEF2F7" w:val="clear"/>
              <w:spacing w:after="60"/>
            </w:pPr>
            <w:r>
              <w:rPr>
                <w:rFonts w:ascii="Calibri" w:cs="Calibri" w:eastAsia="Calibri" w:hAnsi="Calibri"/>
                <w:sz w:val="21"/>
                <w:szCs w:val="21"/>
              </w:rPr>
              <w:t xml:space="preserve">Enseña el verbo Recoger con el primer objeto del juego.</w:t>
            </w:r>
          </w:p>
          <w:p>
            <w:pPr>
              <w:shd w:fill="EEF2F7" w:val="clear"/>
              <w:spacing w:after="60"/>
            </w:pPr>
            <w:r>
              <w:rPr>
                <w:rFonts w:ascii="Calibri" w:cs="Calibri" w:eastAsia="Calibri" w:hAnsi="Calibri"/>
                <w:sz w:val="21"/>
                <w:szCs w:val="21"/>
              </w:rPr>
              <w:t xml:space="preserve">Enseña la linterna, que es el mando que más va a usar durante toda la demo.</w:t>
            </w:r>
          </w:p>
          <w:p>
            <w:pPr>
              <w:shd w:fill="EEF2F7" w:val="clear"/>
              <w:spacing w:after="60"/>
            </w:pPr>
            <w:r>
              <w:rPr>
                <w:rFonts w:ascii="Calibri" w:cs="Calibri" w:eastAsia="Calibri" w:hAnsi="Calibri"/>
                <w:sz w:val="21"/>
                <w:szCs w:val="21"/>
              </w:rPr>
              <w:t xml:space="preserve">Enseña que el escenario contiene respuestas, no adornos.</w:t>
            </w:r>
          </w:p>
          <w:p>
            <w:pPr>
              <w:shd w:fill="EEF2F7" w:val="clear"/>
              <w:spacing w:after="60"/>
            </w:pPr>
            <w:r>
              <w:rPr>
                <w:rFonts w:ascii="Calibri" w:cs="Calibri" w:eastAsia="Calibri" w:hAnsi="Calibri"/>
                <w:sz w:val="21"/>
                <w:szCs w:val="21"/>
              </w:rPr>
              <w:t xml:space="preserve">Enseña la cerradura de ruedas, que el jugador se volverá a encontrar en el baño y ya sabrá manejar.</w:t>
            </w:r>
          </w:p>
          <w:p>
            <w:pPr>
              <w:shd w:fill="EEF2F7" w:val="clear"/>
              <w:spacing w:after="60"/>
            </w:pPr>
            <w:r>
              <w:rPr>
                <w:rFonts w:ascii="Calibri" w:cs="Calibri" w:eastAsia="Calibri" w:hAnsi="Calibri"/>
                <w:sz w:val="21"/>
                <w:szCs w:val="21"/>
              </w:rPr>
              <w:t xml:space="preserve">Y hace las cuatro cosas con una sola suma y una sola multiplicación, que el propio muro le explica cómo hacer.</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Variante si en pruebas resulta demasiado inmediato</w:t>
            </w:r>
          </w:p>
          <w:p>
            <w:pPr>
              <w:shd w:fill="EEF2F7" w:val="clear"/>
              <w:spacing w:after="60"/>
            </w:pPr>
            <w:r>
              <w:rPr>
                <w:rFonts w:ascii="Calibri" w:cs="Calibri" w:eastAsia="Calibri" w:hAnsi="Calibri"/>
                <w:sz w:val="21"/>
                <w:szCs w:val="21"/>
              </w:rPr>
              <w:t xml:space="preserve">Borrar también el resultado del ejercicio 2 y dejar solo el 1 como ejemplo. El jugador tiene entonces que aplicar el método sin una segunda confirmación.</w:t>
            </w:r>
          </w:p>
          <w:p>
            <w:pPr>
              <w:shd w:fill="EEF2F7" w:val="clear"/>
              <w:spacing w:after="60"/>
            </w:pPr>
            <w:r>
              <w:rPr>
                <w:rFonts w:ascii="Calibri" w:cs="Calibri" w:eastAsia="Calibri" w:hAnsi="Calibri"/>
                <w:sz w:val="21"/>
                <w:szCs w:val="21"/>
              </w:rPr>
              <w:t xml:space="preserve">Cambio de coste cero: es la misma textura con una zona borrada.</w:t>
            </w:r>
          </w:p>
        </w:tc>
      </w:tr>
    </w:tbl>
    <w:p>
      <w:pPr>
        <w:pStyle w:val="Heading2"/>
        <w:spacing w:after="140" w:before="280"/>
      </w:pPr>
      <w:r>
        <w:rPr>
          <w:rFonts w:ascii="Calibri" w:cs="Calibri" w:eastAsia="Calibri" w:hAnsi="Calibri"/>
          <w:b/>
          <w:bCs/>
          <w:color w:val="1F3A5F"/>
          <w:sz w:val="25"/>
          <w:szCs w:val="25"/>
        </w:rPr>
        <w:t xml:space="preserve">2.6 Respuesta del sistema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7260"/>
      </w:tblGrid>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w:t>
            </w:r>
          </w:p>
        </w:tc>
        <w:tc>
          <w:tcPr>
            <w:tcW w:type="dxa" w:w="7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clic por rueda · retracción metálica del pestillo</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w:t>
            </w:r>
          </w:p>
        </w:tc>
        <w:tc>
          <w:tcPr>
            <w:tcW w:type="dxa" w:w="7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pestillo se retrae visiblemente. La puerta se entreabre sola unos centímetros.</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w:t>
            </w:r>
          </w:p>
        </w:tc>
        <w:tc>
          <w:tcPr>
            <w:tcW w:type="dxa" w:w="7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luz de la casa entra de golpe por la rendija y cambia todo el cuarto</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w:t>
            </w:r>
          </w:p>
        </w:tc>
        <w:tc>
          <w:tcPr>
            <w:tcW w:type="dxa" w:w="7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 disponible. La casa se abre.</w:t>
            </w:r>
          </w:p>
        </w:tc>
      </w:tr>
    </w:tbl>
    <w:p>
      <w:pPr>
        <w:spacing w:after="140"/>
      </w:pPr>
    </w:p>
    <w:p>
      <w:pPr>
        <w:spacing w:after="120" w:before="0" w:line="276"/>
      </w:pPr>
      <w:r>
        <w:rPr>
          <w:rFonts w:ascii="Calibri" w:cs="Calibri" w:eastAsia="Calibri" w:hAnsi="Calibri"/>
          <w:sz w:val="21"/>
          <w:szCs w:val="21"/>
        </w:rPr>
        <w:t xml:space="preserve">La puerta que se entreabre sola es deliberada: el jugador no empuja para salir, la casa se lo permite. Es el primer momento en que el escenario actúa por su cuenta, y técnicamente no cuesta nada — es la misma animación de apertura, disparada por el propio pestillo.</w:t>
      </w:r>
    </w:p>
    <w:p>
      <w:pPr>
        <w:pStyle w:val="Heading2"/>
        <w:spacing w:after="140" w:before="280"/>
      </w:pPr>
      <w:r>
        <w:rPr>
          <w:rFonts w:ascii="Calibri" w:cs="Calibri" w:eastAsia="Calibri" w:hAnsi="Calibri"/>
          <w:b/>
          <w:bCs/>
          <w:color w:val="1F3A5F"/>
          <w:sz w:val="25"/>
          <w:szCs w:val="25"/>
        </w:rPr>
        <w:t xml:space="preserve">2.7 La linterna como sistema</w:t>
      </w:r>
    </w:p>
    <w:p>
      <w:pPr>
        <w:spacing w:after="120" w:before="0" w:line="276"/>
      </w:pPr>
      <w:r>
        <w:rPr>
          <w:rFonts w:ascii="Calibri" w:cs="Calibri" w:eastAsia="Calibri" w:hAnsi="Calibri"/>
          <w:sz w:val="21"/>
          <w:szCs w:val="21"/>
        </w:rPr>
        <w:t xml:space="preserve">La linterna no se queda en este cuarto. Es el único objeto de la demo que el jugador conserva de principio a fin, y eso tiene tres consecuencias de diseño que conviene fijar aquí:</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Consecuencia</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Cómo se resuelve</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haz no puede sustituir a la iluminación del nivel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Cono estrecho y alcance corto. Enseña lo que el jugador apunta, nunca la habitación entera. Un pasillo con la linterna sigue siendo un pasillo a oscuras.</w:t>
            </w:r>
          </w:p>
        </w:tc>
      </w:tr>
      <w:t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debe convertirse en un recurso que se gestiona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pilas, sin batería, sin recarga. El GDD pide economía estricta de recursos, no gestión de inventario.</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Hace viable la elección de los fusibles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Bajar al subterráneo sin luz deja de ser un callejón sin salida y pasa a ser una decisión: se ve poco, pero se ve.</w:t>
            </w:r>
          </w:p>
        </w:tc>
      </w:tr>
    </w:tbl>
    <w:p>
      <w:pPr>
        <w:spacing w:after="140"/>
      </w:pPr>
    </w:p>
    <w:p>
      <w:pPr>
        <w:spacing w:after="120" w:before="0" w:line="276"/>
      </w:pPr>
      <w:r>
        <w:rPr>
          <w:rFonts w:ascii="Calibri" w:cs="Calibri" w:eastAsia="Calibri" w:hAnsi="Calibri"/>
          <w:sz w:val="21"/>
          <w:szCs w:val="21"/>
        </w:rPr>
        <w:t xml:space="preserve">Encender y apagar es un solo botón. Que sea el jugador quien decida cuándo usarla —y que a veces prefiera no usarla— es más terror que cualquier sistema de baterías.</w:t>
      </w:r>
    </w:p>
    <w:p>
      <w:pPr>
        <w:pStyle w:val="Heading2"/>
        <w:spacing w:after="140" w:before="280"/>
      </w:pPr>
      <w:r>
        <w:rPr>
          <w:rFonts w:ascii="Calibri" w:cs="Calibri" w:eastAsia="Calibri" w:hAnsi="Calibri"/>
          <w:b/>
          <w:bCs/>
          <w:color w:val="1F3A5F"/>
          <w:sz w:val="25"/>
          <w:szCs w:val="25"/>
        </w:rPr>
        <w:t xml:space="preserve">2.8 Assets y medidas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100"/>
        <w:gridCol w:w="3100"/>
        <w:gridCol w:w="3160"/>
      </w:tblGrid>
      <w:tr>
        <w:trPr>
          <w:tblHeader/>
        </w:trPr>
        <w:tc>
          <w:tcPr>
            <w:tcW w:type="dxa" w:w="3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3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w:t>
            </w:r>
          </w:p>
        </w:tc>
        <w:tc>
          <w:tcPr>
            <w:tcW w:type="dxa" w:w="3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Linterna</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 cm de largo · en el suelo, junto al somier</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Pizarra</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120 × 90 cm · base a 100 cm, pared larga</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Cerradura de tres ruedas</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 6 cm · centro a 110 cm del suelo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del cuarto oculto</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90 × 205 cm (puerta doméstica estándar)</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Nota en la puerta</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 7 cm · junto a la cerradura</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Somier metálico sin colchón</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90 × 190 cm</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Armario metálico</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120 × 60 cm</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10 A</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2,7 cm · estante alto del armario</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Nota de blockout</w:t>
            </w:r>
          </w:p>
          <w:p>
            <w:pPr>
              <w:shd w:fill="EEF2F7" w:val="clear"/>
              <w:spacing w:after="60"/>
            </w:pPr>
            <w:r>
              <w:rPr>
                <w:rFonts w:ascii="Calibri" w:cs="Calibri" w:eastAsia="Calibri" w:hAnsi="Calibri"/>
                <w:sz w:val="21"/>
                <w:szCs w:val="21"/>
              </w:rPr>
              <w:t xml:space="preserve">La pizarra debe verse completa desde la posición de la cama con la cámara a 160 cm. El jugador tiene que poder encender la linterna y encontrarla girándose una vez, sin recorrer el cuarto.</w:t>
            </w:r>
          </w:p>
          <w:p>
            <w:pPr>
              <w:shd w:fill="EEF2F7" w:val="clear"/>
              <w:spacing w:after="60"/>
            </w:pPr>
            <w:r>
              <w:rPr>
                <w:rFonts w:ascii="Calibri" w:cs="Calibri" w:eastAsia="Calibri" w:hAnsi="Calibri"/>
                <w:sz w:val="21"/>
                <w:szCs w:val="21"/>
              </w:rPr>
              <w:t xml:space="preserve">La cerradura y la nota deben caber en el mismo encuadre desde delante de la puerta. Si hay que girarse para relacionarlas, el puzzle pierde su función de tutorial.</w:t>
            </w:r>
          </w:p>
          <w:p>
            <w:pPr>
              <w:shd w:fill="EEF2F7" w:val="clear"/>
              <w:spacing w:after="60"/>
            </w:pPr>
            <w:r>
              <w:rPr>
                <w:rFonts w:ascii="Calibri" w:cs="Calibri" w:eastAsia="Calibri" w:hAnsi="Calibri"/>
                <w:sz w:val="21"/>
                <w:szCs w:val="21"/>
              </w:rPr>
              <w:t xml:space="preserve">El texto de la pizarra es una textura, no geometría ni texto 3D. Debe leerse a 250 cm de distancia con el haz de la linterna encima.</w:t>
            </w:r>
          </w:p>
        </w:tc>
      </w:tr>
    </w:tbl>
    <w:p>
      <w:r>
        <w:br w:type="page"/>
      </w:r>
    </w:p>
    <w:p>
      <w:pPr>
        <w:pStyle w:val="Heading1"/>
        <w:spacing w:after="180" w:before="360"/>
      </w:pPr>
      <w:r>
        <w:rPr>
          <w:rFonts w:ascii="Calibri" w:cs="Calibri" w:eastAsia="Calibri" w:hAnsi="Calibri"/>
          <w:b/>
          <w:bCs/>
          <w:color w:val="1F3A5F"/>
          <w:sz w:val="30"/>
          <w:szCs w:val="30"/>
        </w:rPr>
        <w:t xml:space="preserve">3. Puzzle 2 — Baño · Código de tres cifras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300"/>
        <w:gridCol w:w="7060"/>
      </w:tblGrid>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Zona</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 (220 × 190 cm · altura 240 cm)</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Marca en el mapa</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 (código) · D (documentación)</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Función</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Primer desafío que obliga a salir de la habitación del puzzle. Introduce la existencia de otros sujetos.</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Botiquín con la misma cerradura de tres ruedas del cuarto oculto</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Solución</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204</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Recompensa</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de 16 A — objeto crítico de la demo</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Tiempo objetivo</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 a 7 minutos</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Coste técnico</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Muy bajo. Reutiliza íntegro el mecanismo del puzzle 1.</w:t>
            </w:r>
          </w:p>
        </w:tc>
      </w:tr>
    </w:tbl>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repetición de la cerradura es intencional</w:t>
            </w:r>
          </w:p>
          <w:p>
            <w:pPr>
              <w:shd w:fill="EEF2F7" w:val="clear"/>
              <w:spacing w:after="60"/>
            </w:pPr>
            <w:r>
              <w:rPr>
                <w:rFonts w:ascii="Calibri" w:cs="Calibri" w:eastAsia="Calibri" w:hAnsi="Calibri"/>
                <w:sz w:val="21"/>
                <w:szCs w:val="21"/>
              </w:rPr>
              <w:t xml:space="preserve">El puzzle 1 y el puzzle 2 usan exactamente el mismo mecanismo. No es falta de ideas: es la reutilización de mecánicas que pide el GDD, y tiene dos beneficios que se refuerzan.</w:t>
            </w:r>
          </w:p>
          <w:p>
            <w:pPr>
              <w:shd w:fill="EEF2F7" w:val="clear"/>
              <w:spacing w:after="60"/>
            </w:pPr>
            <w:r>
              <w:rPr>
                <w:rFonts w:ascii="Calibri" w:cs="Calibri" w:eastAsia="Calibri" w:hAnsi="Calibri"/>
                <w:sz w:val="21"/>
                <w:szCs w:val="21"/>
              </w:rPr>
              <w:t xml:space="preserve">En diseño: la segunda vez el jugador ya no está aprendiendo el mando, así que toda su atención va a la pista. Un mecanismo nuevo aquí competiría con el puzzle.</w:t>
            </w:r>
          </w:p>
          <w:p>
            <w:pPr>
              <w:shd w:fill="EEF2F7" w:val="clear"/>
              <w:spacing w:after="60"/>
            </w:pPr>
            <w:r>
              <w:rPr>
                <w:rFonts w:ascii="Calibri" w:cs="Calibri" w:eastAsia="Calibri" w:hAnsi="Calibri"/>
                <w:sz w:val="21"/>
                <w:szCs w:val="21"/>
              </w:rPr>
              <w:t xml:space="preserve">En producción: es un Blueprint que se hace una vez y se coloca dos, cambiando un número. Para un proyecto de una sola persona, esto no es un detalle menor.</w:t>
            </w:r>
          </w:p>
        </w:tc>
      </w:tr>
    </w:tbl>
    <w:p>
      <w:pPr>
        <w:pStyle w:val="Heading2"/>
        <w:spacing w:after="140" w:before="280"/>
      </w:pPr>
      <w:r>
        <w:rPr>
          <w:rFonts w:ascii="Calibri" w:cs="Calibri" w:eastAsia="Calibri" w:hAnsi="Calibri"/>
          <w:b/>
          <w:bCs/>
          <w:color w:val="1F3A5F"/>
          <w:sz w:val="25"/>
          <w:szCs w:val="25"/>
        </w:rPr>
        <w:t xml:space="preserve">3.1 La situación</w:t>
      </w:r>
    </w:p>
    <w:p>
      <w:pPr>
        <w:spacing w:after="120" w:before="0" w:line="276"/>
      </w:pPr>
      <w:r>
        <w:rPr>
          <w:rFonts w:ascii="Calibri" w:cs="Calibri" w:eastAsia="Calibri" w:hAnsi="Calibri"/>
          <w:sz w:val="21"/>
          <w:szCs w:val="21"/>
        </w:rPr>
        <w:t xml:space="preserve">El botiquín del baño tiene un cierre de combinación. Es un objeto doméstico con una cerradura que ningún hogar necesita, y el jugador debería notarlo antes de intentar abrirlo. Sobre el lavamanos hay tres frascos de medicación alineados. Ninguno lleva el nombre de un paciente: llevan un código de sujeto y un número de lote.</w:t>
      </w:r>
    </w:p>
    <w:p>
      <w:pPr>
        <w:spacing w:after="120" w:before="0" w:line="276"/>
      </w:pPr>
      <w:r>
        <w:rPr>
          <w:rFonts w:ascii="Calibri" w:cs="Calibri" w:eastAsia="Calibri" w:hAnsi="Calibri"/>
          <w:sz w:val="21"/>
          <w:szCs w:val="21"/>
        </w:rPr>
        <w:t xml:space="preserve">Este es el punto de la demo donde el jugador deja de pensar que está en la casa de alguien y empieza a sospechar que está en el archivo de alguien.</w:t>
      </w:r>
    </w:p>
    <w:p>
      <w:pPr>
        <w:pStyle w:val="Heading2"/>
        <w:spacing w:after="140" w:before="280"/>
      </w:pPr>
      <w:r>
        <w:rPr>
          <w:rFonts w:ascii="Calibri" w:cs="Calibri" w:eastAsia="Calibri" w:hAnsi="Calibri"/>
          <w:b/>
          <w:bCs/>
          <w:color w:val="1F3A5F"/>
          <w:sz w:val="25"/>
          <w:szCs w:val="25"/>
        </w:rPr>
        <w:t xml:space="preserve">3.2 El enunciado exacto</w:t>
      </w:r>
    </w:p>
    <w:p>
      <w:pPr>
        <w:spacing w:after="120" w:before="0" w:line="276"/>
      </w:pPr>
      <w:r>
        <w:rPr>
          <w:rFonts w:ascii="Calibri" w:cs="Calibri" w:eastAsia="Calibri" w:hAnsi="Calibri"/>
          <w:sz w:val="21"/>
          <w:szCs w:val="21"/>
        </w:rPr>
        <w:t xml:space="preserve">En el espejo, escrito con el dedo sobre el polvo y la humedad, hay tres palabras. Están ahí desde antes de que Emily despertara: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Espejo — texto literal del asset</w:t>
            </w:r>
          </w:p>
          <w:p>
            <w:pPr>
              <w:shd w:fill="EEF2F7" w:val="clear"/>
              <w:spacing w:after="60"/>
            </w:pPr>
            <w:r>
              <w:rPr>
                <w:rFonts w:ascii="Calibri" w:cs="Calibri" w:eastAsia="Calibri" w:hAnsi="Calibri"/>
                <w:sz w:val="21"/>
                <w:szCs w:val="21"/>
              </w:rPr>
              <w:t xml:space="preserve">SOLO EL MÍO</w:t>
            </w:r>
          </w:p>
          <w:p>
            <w:pPr>
              <w:shd w:fill="EEF2F7" w:val="clear"/>
              <w:spacing w:after="60"/>
            </w:pPr>
            <w:r>
              <w:rPr>
                <w:rFonts w:ascii="Calibri" w:cs="Calibri" w:eastAsia="Calibri" w:hAnsi="Calibri"/>
                <w:sz w:val="21"/>
                <w:szCs w:val="21"/>
              </w:rPr>
              <w:t xml:space="preserve">— E.</w:t>
            </w:r>
          </w:p>
        </w:tc>
      </w:tr>
    </w:tbl>
    <w:p>
      <w:pPr>
        <w:spacing w:after="120"/>
      </w:pPr>
    </w:p>
    <w:p>
      <w:pPr>
        <w:spacing w:after="120" w:before="0" w:line="276"/>
      </w:pPr>
      <w:r>
        <w:rPr>
          <w:rFonts w:ascii="Calibri" w:cs="Calibri" w:eastAsia="Calibri" w:hAnsi="Calibri"/>
          <w:sz w:val="21"/>
          <w:szCs w:val="21"/>
        </w:rPr>
        <w:t xml:space="preserve">La instrucción es completa y no explica nada. El jugador tiene tres frascos, una firma con una inicial y una cerradura de tres cifras. Lo que le falta es saber cuál de los tres códigos de sujeto le corresponde a Emily, y eso no está en el baño.</w:t>
      </w:r>
    </w:p>
    <w:p>
      <w:pPr>
        <w:pStyle w:val="Heading2"/>
        <w:spacing w:after="140" w:before="280"/>
      </w:pPr>
      <w:r>
        <w:rPr>
          <w:rFonts w:ascii="Calibri" w:cs="Calibri" w:eastAsia="Calibri" w:hAnsi="Calibri"/>
          <w:b/>
          <w:bCs/>
          <w:color w:val="1F3A5F"/>
          <w:sz w:val="25"/>
          <w:szCs w:val="25"/>
        </w:rPr>
        <w:t xml:space="preserve">3.3 Los tres frascos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200"/>
        <w:gridCol w:w="2400"/>
        <w:gridCol w:w="2560"/>
      </w:tblGrid>
      <w:tr>
        <w:trPr>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Frasco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Código de sujeto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Número de lote</w:t>
            </w:r>
          </w:p>
        </w:tc>
        <w:tc>
          <w:tcPr>
            <w:tcW w:type="dxa" w:w="2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Detalle visible</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Izquierda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S-071</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071</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Etiqueta despegada, contenido cristalizado</w:t>
            </w:r>
          </w:p>
        </w:tc>
      </w:tr>
      <w:t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Centro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S-118</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118</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Casi lleno. Fecha de caducidad tachada a mano.</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Derecha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E-204</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204</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Vacío. Es el único de los tres que alguien se terminó.</w:t>
            </w:r>
          </w:p>
        </w:tc>
      </w:tr>
    </w:tbl>
    <w:p>
      <w:pPr>
        <w:spacing w:after="140"/>
      </w:pPr>
    </w:p>
    <w:p>
      <w:pPr>
        <w:spacing w:after="120" w:before="0" w:line="276"/>
      </w:pPr>
      <w:r>
        <w:rPr>
          <w:rFonts w:ascii="Calibri" w:cs="Calibri" w:eastAsia="Calibri" w:hAnsi="Calibri"/>
          <w:sz w:val="21"/>
          <w:szCs w:val="21"/>
        </w:rPr>
        <w:t xml:space="preserve">Que el frasco de Emily sea el único vacío es información narrativa, no una pista. El jugador puede deducirlo antes de tiempo y no rompe nada: seguirá necesitando confirmar el código.</w:t>
      </w:r>
    </w:p>
    <w:p>
      <w:pPr>
        <w:pStyle w:val="Heading2"/>
        <w:spacing w:after="140" w:before="280"/>
      </w:pPr>
      <w:r>
        <w:rPr>
          <w:rFonts w:ascii="Calibri" w:cs="Calibri" w:eastAsia="Calibri" w:hAnsi="Calibri"/>
          <w:b/>
          <w:bCs/>
          <w:color w:val="1F3A5F"/>
          <w:sz w:val="25"/>
          <w:szCs w:val="25"/>
        </w:rPr>
        <w:t xml:space="preserve">3.4 La pista que está fuera del baño</w:t>
      </w:r>
    </w:p>
    <w:p>
      <w:pPr>
        <w:spacing w:after="120" w:before="0" w:line="276"/>
      </w:pPr>
      <w:r>
        <w:rPr>
          <w:rFonts w:ascii="Calibri" w:cs="Calibri" w:eastAsia="Calibri" w:hAnsi="Calibri"/>
          <w:sz w:val="21"/>
          <w:szCs w:val="21"/>
        </w:rPr>
        <w:t xml:space="preserve">En la cocina, sobre la encimera y entre correspondencia sin abrir, hay una hoja de entrega mensual. Es un albarán rutinario, del tipo que nadie guarda: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Hoja de entrega — texto literal del asset</w:t>
            </w:r>
          </w:p>
          <w:p>
            <w:pPr>
              <w:shd w:fill="EEF2F7" w:val="clear"/>
              <w:spacing w:after="60"/>
            </w:pPr>
            <w:r>
              <w:rPr>
                <w:rFonts w:ascii="Calibri" w:cs="Calibri" w:eastAsia="Calibri" w:hAnsi="Calibri"/>
                <w:sz w:val="21"/>
                <w:szCs w:val="21"/>
              </w:rPr>
              <w:t xml:space="preserve">ENTREGA MENSUAL — VIVIENDA 2</w:t>
            </w:r>
          </w:p>
          <w:p>
            <w:pPr>
              <w:shd w:fill="EEF2F7" w:val="clear"/>
              <w:spacing w:after="60"/>
            </w:pPr>
            <w:r>
              <w:rPr>
                <w:rFonts w:ascii="Calibri" w:cs="Calibri" w:eastAsia="Calibri" w:hAnsi="Calibri"/>
                <w:sz w:val="21"/>
                <w:szCs w:val="21"/>
              </w:rPr>
              <w:t xml:space="preserve">Destinatario: Emily ———          Registro: E-204</w:t>
            </w:r>
          </w:p>
          <w:p>
            <w:pPr>
              <w:shd w:fill="EEF2F7" w:val="clear"/>
              <w:spacing w:after="60"/>
            </w:pPr>
            <w:r>
              <w:rPr>
                <w:rFonts w:ascii="Calibri" w:cs="Calibri" w:eastAsia="Calibri" w:hAnsi="Calibri"/>
                <w:sz w:val="21"/>
                <w:szCs w:val="21"/>
              </w:rPr>
              <w:t xml:space="preserve">Contenido: 1 (uno) envase. Pauta sin cambios.</w:t>
            </w:r>
          </w:p>
          <w:p>
            <w:pPr>
              <w:shd w:fill="EEF2F7" w:val="clear"/>
              <w:spacing w:after="60"/>
            </w:pPr>
            <w:r>
              <w:rPr>
                <w:rFonts w:ascii="Calibri" w:cs="Calibri" w:eastAsia="Calibri" w:hAnsi="Calibri"/>
                <w:sz w:val="21"/>
                <w:szCs w:val="21"/>
              </w:rPr>
              <w:t xml:space="preserve">Recibido conforme: ————————</w:t>
            </w:r>
          </w:p>
          <w:p>
            <w:pPr>
              <w:shd w:fill="EEF2F7" w:val="clear"/>
              <w:spacing w:after="60"/>
            </w:pPr>
            <w:r>
              <w:rPr>
                <w:rFonts w:ascii="Calibri" w:cs="Calibri" w:eastAsia="Calibri" w:hAnsi="Calibri"/>
                <w:sz w:val="21"/>
                <w:szCs w:val="21"/>
              </w:rPr>
              <w:t xml:space="preserve">Observaciones: el sujeto no debe conservar copia de este documento.</w:t>
            </w:r>
          </w:p>
        </w:tc>
      </w:tr>
    </w:tbl>
    <w:p>
      <w:pPr>
        <w:spacing w:after="120"/>
      </w:pPr>
    </w:p>
    <w:p>
      <w:pPr>
        <w:spacing w:after="120" w:before="0" w:line="276"/>
      </w:pPr>
      <w:r>
        <w:rPr>
          <w:rFonts w:ascii="Calibri" w:cs="Calibri" w:eastAsia="Calibri" w:hAnsi="Calibri"/>
          <w:sz w:val="21"/>
          <w:szCs w:val="21"/>
        </w:rPr>
        <w:t xml:space="preserve">La palabra sujeto aparece aquí por primera vez en toda la demo, aplicada a Emily, en un papel administrativo que nadie escribió para que ella lo leyera. Cumple a la vez un objetivo narrativo del GDD —introducir la existencia de otros sujetos experimentales— y la función mecánica de dar el código.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Sobre el «Vivienda 2»</w:t>
            </w:r>
          </w:p>
          <w:p>
            <w:pPr>
              <w:shd w:fill="EEF2F7" w:val="clear"/>
              <w:spacing w:after="60"/>
            </w:pPr>
            <w:r>
              <w:rPr>
                <w:rFonts w:ascii="Calibri" w:cs="Calibri" w:eastAsia="Calibri" w:hAnsi="Calibri"/>
                <w:sz w:val="21"/>
                <w:szCs w:val="21"/>
              </w:rPr>
              <w:t xml:space="preserve">🔷 Propuesta. El encabezado dice Vivienda 2, no Vivienda 1. El jugador no tiene aún ningún motivo para fijarse, pero cuando llegue a la segunda vivienda al final del nivel, la numeración le habrá estado esperando desde la cocina. Es una pista sembrada hacia atrás, del tipo que solo funciona en la segunda partida.</w:t>
            </w:r>
          </w:p>
        </w:tc>
      </w:tr>
    </w:tbl>
    <w:p>
      <w:pPr>
        <w:pStyle w:val="Heading2"/>
        <w:spacing w:after="140" w:before="280"/>
      </w:pPr>
      <w:r>
        <w:rPr>
          <w:rFonts w:ascii="Calibri" w:cs="Calibri" w:eastAsia="Calibri" w:hAnsi="Calibri"/>
          <w:b/>
          <w:bCs/>
          <w:color w:val="1F3A5F"/>
          <w:sz w:val="25"/>
          <w:szCs w:val="25"/>
        </w:rPr>
        <w:t xml:space="preserve">3.5 La solución</w:t>
      </w:r>
    </w:p>
    <w:p>
      <w:pPr>
        <w:spacing w:after="140" w:before="80" w:line="260"/>
        <w:ind w:left="360"/>
      </w:pPr>
      <w:r>
        <w:rPr>
          <w:rFonts w:ascii="Consolas" w:cs="Consolas" w:eastAsia="Consolas" w:hAnsi="Consolas"/>
          <w:color w:val="2A4A6B"/>
          <w:sz w:val="20"/>
          <w:szCs w:val="20"/>
        </w:rPr>
        <w:t xml:space="preserve">Espejo: «solo el mío»  →  hoja de entrega: Emily = E-204  →  frasco E-204  →  lote 204</w:t>
      </w:r>
    </w:p>
    <w:p>
      <w:pPr>
        <w:spacing w:after="120" w:before="0" w:line="276"/>
      </w:pPr>
      <w:r>
        <w:rPr>
          <w:rFonts w:ascii="Calibri" w:cs="Calibri" w:eastAsia="Calibri" w:hAnsi="Calibri"/>
          <w:sz w:val="21"/>
          <w:szCs w:val="21"/>
        </w:rPr>
        <w:t xml:space="preserve">Código: 204. Al abrirse, el botiquín contiene el fusible de 16 A y una fotografía doblada de una mujer que no es Emily, con una anotación al dorso: «S-118». El fusible está ahí porque alguien lo escondió, y ese alguien sabía exactamente qué puerta abre.</w:t>
      </w:r>
    </w:p>
    <w:p>
      <w:pPr>
        <w:pStyle w:val="Heading2"/>
        <w:spacing w:after="140" w:before="280"/>
      </w:pPr>
      <w:r>
        <w:rPr>
          <w:rFonts w:ascii="Calibri" w:cs="Calibri" w:eastAsia="Calibri" w:hAnsi="Calibri"/>
          <w:b/>
          <w:bCs/>
          <w:color w:val="1F3A5F"/>
          <w:sz w:val="25"/>
          <w:szCs w:val="25"/>
        </w:rPr>
        <w:t xml:space="preserve">3.6 Respuesta del sistema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7260"/>
      </w:tblGrid>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w:t>
            </w:r>
          </w:p>
        </w:tc>
        <w:tc>
          <w:tcPr>
            <w:tcW w:type="dxa" w:w="7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clics · resorte del cierre · chirrido de la bisagra del botiquín</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w:t>
            </w:r>
          </w:p>
        </w:tc>
        <w:tc>
          <w:tcPr>
            <w:tcW w:type="dxa" w:w="7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puerta del botiquín se abre hacia el jugador y el espejo se desplaza con ella</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w:t>
            </w:r>
          </w:p>
        </w:tc>
        <w:tc>
          <w:tcPr>
            <w:tcW w:type="dxa" w:w="7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desplazamiento del espejo cambia el reflejo de la luz sobre el baño</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w:t>
            </w:r>
          </w:p>
        </w:tc>
        <w:tc>
          <w:tcPr>
            <w:tcW w:type="dxa" w:w="7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abre ninguna puerta. Entrega el objeto que abre la última.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momento del espejo</w:t>
            </w:r>
          </w:p>
          <w:p>
            <w:pPr>
              <w:shd w:fill="EEF2F7" w:val="clear"/>
              <w:spacing w:after="60"/>
            </w:pPr>
            <w:r>
              <w:rPr>
                <w:rFonts w:ascii="Calibri" w:cs="Calibri" w:eastAsia="Calibri" w:hAnsi="Calibri"/>
                <w:sz w:val="21"/>
                <w:szCs w:val="21"/>
              </w:rPr>
              <w:t xml:space="preserve">🔷 Propuesta de dirección. El baño es el único espacio donde el GDD contempla que el espejo tenga función narrativa, y donde señala que la cámara en primera persona no devuelve reflejo de Emily.</w:t>
            </w:r>
          </w:p>
          <w:p>
            <w:pPr>
              <w:shd w:fill="EEF2F7" w:val="clear"/>
              <w:spacing w:after="60"/>
            </w:pPr>
            <w:r>
              <w:rPr>
                <w:rFonts w:ascii="Calibri" w:cs="Calibri" w:eastAsia="Calibri" w:hAnsi="Calibri"/>
                <w:sz w:val="21"/>
                <w:szCs w:val="21"/>
              </w:rPr>
              <w:t xml:space="preserve">Al abrirse el botiquín, el espejo gira con la puerta y barre la habitación. Durante ese barrido el reflejo pasa por el espacio detrás del jugador y no muestra a nadie ahí — ni siquiera a Emily. No hay susto, no hay sonido añadido, no hay figura. Solo un reflejo que debería contener algo y no lo contiene.</w:t>
            </w:r>
          </w:p>
          <w:p>
            <w:pPr>
              <w:shd w:fill="EEF2F7" w:val="clear"/>
              <w:spacing w:after="60"/>
            </w:pPr>
            <w:r>
              <w:rPr>
                <w:rFonts w:ascii="Calibri" w:cs="Calibri" w:eastAsia="Calibri" w:hAnsi="Calibri"/>
                <w:sz w:val="21"/>
                <w:szCs w:val="21"/>
              </w:rPr>
              <w:t xml:space="preserve">Nota técnica: si los reflejos en tiempo real dan problemas de rendimiento o de tiempo, este momento puede recortarse sin tocar el puzzle. Es un añadido, no una pieza.</w:t>
            </w:r>
          </w:p>
        </w:tc>
      </w:tr>
    </w:tbl>
    <w:p>
      <w:pPr>
        <w:pStyle w:val="Heading2"/>
        <w:spacing w:after="140" w:before="280"/>
      </w:pPr>
      <w:r>
        <w:rPr>
          <w:rFonts w:ascii="Calibri" w:cs="Calibri" w:eastAsia="Calibri" w:hAnsi="Calibri"/>
          <w:b/>
          <w:bCs/>
          <w:color w:val="1F3A5F"/>
          <w:sz w:val="25"/>
          <w:szCs w:val="25"/>
        </w:rPr>
        <w:t xml:space="preserve">3.7 Assets y medidas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100"/>
        <w:gridCol w:w="3100"/>
        <w:gridCol w:w="3160"/>
      </w:tblGrid>
      <w:tr>
        <w:trPr>
          <w:tblHeader/>
        </w:trPr>
        <w:tc>
          <w:tcPr>
            <w:tcW w:type="dxa" w:w="3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3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w:t>
            </w:r>
          </w:p>
        </w:tc>
        <w:tc>
          <w:tcPr>
            <w:tcW w:type="dxa" w:w="3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Botiquín con espejo y cierre de 3 ruedas</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60 × 70 × 15 cm · base a 130 cm</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Ruedas de combinación</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2,5 cm · centradas a 130 cm</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frascos de medicación</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5 × 11 cm · sobre el lavamanos (85 cm)</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 en el espejo</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Legible desde 90 cm de distancia</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Luz del espejo</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Tubo lateral, encendido defectuoso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Hoja de entrega (cocina)</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21 × 30 cm · sobre la encimera</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16 A</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3,5 cm · dentro del botiquín</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Fotografía con anotación S-118</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 15 cm · dentro del botiquín</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w:t>
            </w:r>
          </w:p>
        </w:tc>
      </w:tr>
    </w:tbl>
    <w:p>
      <w:r>
        <w:br w:type="page"/>
      </w:r>
    </w:p>
    <w:p>
      <w:pPr>
        <w:pStyle w:val="Heading1"/>
        <w:spacing w:after="180" w:before="360"/>
      </w:pPr>
      <w:r>
        <w:rPr>
          <w:rFonts w:ascii="Calibri" w:cs="Calibri" w:eastAsia="Calibri" w:hAnsi="Calibri"/>
          <w:b/>
          <w:bCs/>
          <w:color w:val="1F3A5F"/>
          <w:sz w:val="30"/>
          <w:szCs w:val="30"/>
        </w:rPr>
        <w:t xml:space="preserve">4. Puzzle 3 — Habitación · Lógica proposicional</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300"/>
        <w:gridCol w:w="7060"/>
      </w:tblGrid>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Zona</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Habitación (400 × 350 cm · altura 300 cm)</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Marca en el mapa</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 (lógica) · D (documentación)</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Función</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Última mecánica de la casa. Su solución revela el acceso oculto.</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conmutación de cuatro circuitos, empotrado tras el armario</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Solución</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SERVICIO y PASILLO activos · SALA y COCINA inactivos</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Tiempo objetivo</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 a 8 minutos</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Tensión</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Media. Concentración con la casa entera reaccionando alrededor.</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Coste técnico</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Medio-bajo. Cuatro interruptores y cuatro comprobaciones.</w:t>
            </w:r>
          </w:p>
        </w:tc>
      </w:tr>
    </w:tbl>
    <w:p>
      <w:pPr>
        <w:pStyle w:val="Heading2"/>
        <w:spacing w:after="140" w:before="280"/>
      </w:pPr>
      <w:r>
        <w:rPr>
          <w:rFonts w:ascii="Calibri" w:cs="Calibri" w:eastAsia="Calibri" w:hAnsi="Calibri"/>
          <w:b/>
          <w:bCs/>
          <w:color w:val="1F3A5F"/>
          <w:sz w:val="25"/>
          <w:szCs w:val="25"/>
        </w:rPr>
        <w:t xml:space="preserve">4.1 La situación</w:t>
      </w:r>
    </w:p>
    <w:p>
      <w:pPr>
        <w:spacing w:after="120" w:before="0" w:line="276"/>
      </w:pPr>
      <w:r>
        <w:rPr>
          <w:rFonts w:ascii="Calibri" w:cs="Calibri" w:eastAsia="Calibri" w:hAnsi="Calibri"/>
          <w:sz w:val="21"/>
          <w:szCs w:val="21"/>
        </w:rPr>
        <w:t xml:space="preserve">La habitación es el espacio más doméstico que le queda a la casa: una cama hecha, ropa en el armario, una pizarra con ejercicios a medio borrar. Es también donde el jugador encuentra la contradicción más difícil de ignorar.</w:t>
      </w:r>
    </w:p>
    <w:p>
      <w:pPr>
        <w:spacing w:after="120" w:before="0" w:line="276"/>
      </w:pPr>
      <w:r>
        <w:rPr>
          <w:rFonts w:ascii="Calibri" w:cs="Calibri" w:eastAsia="Calibri" w:hAnsi="Calibri"/>
          <w:sz w:val="21"/>
          <w:szCs w:val="21"/>
        </w:rPr>
        <w:t xml:space="preserve">Detrás del armario, empotrado en el muro, hay un panel de conmutación industrial de cuatro circuitos. No es un cuadro eléctrico doméstico: es equipo de instalación, con etiquetas serigrafiadas y una ficha de mantenimiento plastificada en el interior de la tapa. Alguien lo montó ahí y luego puso un armario delante.</w:t>
      </w:r>
    </w:p>
    <w:p>
      <w:pPr>
        <w:spacing w:after="120" w:before="0" w:line="276"/>
      </w:pPr>
      <w:r>
        <w:rPr>
          <w:rFonts w:ascii="Calibri" w:cs="Calibri" w:eastAsia="Calibri" w:hAnsi="Calibri"/>
          <w:sz w:val="21"/>
          <w:szCs w:val="21"/>
        </w:rPr>
        <w:t xml:space="preserve">La pizarra importa aquí. El GDD la establece como uno de los elementos educativos de la casa, y este es el puzzle donde se justifica: los ejercicios a medio borrar son de lógica proposicional. Emily sabe leer este panel porque Emily estudiaba esto.</w:t>
      </w:r>
    </w:p>
    <w:p>
      <w:pPr>
        <w:pStyle w:val="Heading2"/>
        <w:spacing w:after="140" w:before="280"/>
      </w:pPr>
      <w:r>
        <w:rPr>
          <w:rFonts w:ascii="Calibri" w:cs="Calibri" w:eastAsia="Calibri" w:hAnsi="Calibri"/>
          <w:b/>
          <w:bCs/>
          <w:color w:val="1F3A5F"/>
          <w:sz w:val="25"/>
          <w:szCs w:val="25"/>
        </w:rPr>
        <w:t xml:space="preserve">4.2 El panel</w:t>
      </w:r>
    </w:p>
    <w:p>
      <w:pPr>
        <w:spacing w:after="120" w:before="0" w:line="276"/>
      </w:pPr>
      <w:r>
        <w:rPr>
          <w:rFonts w:ascii="Calibri" w:cs="Calibri" w:eastAsia="Calibri" w:hAnsi="Calibri"/>
          <w:sz w:val="21"/>
          <w:szCs w:val="21"/>
        </w:rPr>
        <w:t xml:space="preserve">Cuatro interruptores rotulados, cada uno con su piloto. El interruptor general está a la derecha y no cede hasta que la combinación es válida.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000"/>
        <w:gridCol w:w="2400"/>
        <w:gridCol w:w="4960"/>
      </w:tblGrid>
      <w:tr>
        <w:trPr>
          <w:tblHeader/>
        </w:trPr>
        <w:tc>
          <w:tcPr>
            <w:tcW w:type="dxa" w:w="2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Interruptor</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Rótulo serigrafiado</w:t>
            </w:r>
          </w:p>
        </w:tc>
        <w:tc>
          <w:tcPr>
            <w:tcW w:type="dxa" w:w="4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alimenta</w:t>
            </w:r>
          </w:p>
        </w:tc>
      </w:tr>
      <w:tr>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SALA</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 y tomas de la sala</w:t>
            </w:r>
          </w:p>
        </w:tc>
      </w:tr>
      <w:tr>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 y tomas de la cocina</w:t>
            </w:r>
          </w:p>
        </w:tc>
      </w:tr>
      <w:tr>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 del pasillo doméstico</w:t>
            </w:r>
          </w:p>
        </w:tc>
      </w:tr>
      <w:tr>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SERVICIO</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técnico — sin más indicación</w:t>
            </w:r>
          </w:p>
        </w:tc>
      </w:tr>
    </w:tbl>
    <w:p>
      <w:pPr>
        <w:pStyle w:val="Heading2"/>
        <w:spacing w:after="140" w:before="280"/>
      </w:pPr>
      <w:r>
        <w:rPr>
          <w:rFonts w:ascii="Calibri" w:cs="Calibri" w:eastAsia="Calibri" w:hAnsi="Calibri"/>
          <w:b/>
          <w:bCs/>
          <w:color w:val="1F3A5F"/>
          <w:sz w:val="25"/>
          <w:szCs w:val="25"/>
        </w:rPr>
        <w:t xml:space="preserve">4.3 El enunciado exacto</w:t>
      </w:r>
    </w:p>
    <w:p>
      <w:pPr>
        <w:spacing w:after="120" w:before="0" w:line="276"/>
      </w:pPr>
      <w:r>
        <w:rPr>
          <w:rFonts w:ascii="Calibri" w:cs="Calibri" w:eastAsia="Calibri" w:hAnsi="Calibri"/>
          <w:sz w:val="21"/>
          <w:szCs w:val="21"/>
        </w:rPr>
        <w:t xml:space="preserve">La ficha de mantenimiento plastificada, en el interior de la tapa del panel, dice literalmente:</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Ficha de conmutación — texto literal del asset</w:t>
            </w:r>
          </w:p>
          <w:p>
            <w:pPr>
              <w:shd w:fill="EEF2F7" w:val="clear"/>
              <w:spacing w:after="60"/>
            </w:pPr>
            <w:r>
              <w:rPr>
                <w:rFonts w:ascii="Calibri" w:cs="Calibri" w:eastAsia="Calibri" w:hAnsi="Calibri"/>
                <w:sz w:val="21"/>
                <w:szCs w:val="21"/>
              </w:rPr>
              <w:t xml:space="preserve">CUADRO SECUNDARIO · VIVIENDA 2 · CONDICIONES DE CONMUTACIÓN</w:t>
            </w:r>
          </w:p>
          <w:p>
            <w:pPr>
              <w:shd w:fill="EEF2F7" w:val="clear"/>
              <w:spacing w:after="60"/>
            </w:pPr>
            <w:r>
              <w:rPr>
                <w:rFonts w:ascii="Calibri" w:cs="Calibri" w:eastAsia="Calibri" w:hAnsi="Calibri"/>
                <w:sz w:val="21"/>
                <w:szCs w:val="21"/>
              </w:rPr>
              <w:t xml:space="preserve"/>
            </w:r>
          </w:p>
          <w:p>
            <w:pPr>
              <w:shd w:fill="EEF2F7" w:val="clear"/>
              <w:spacing w:after="60"/>
            </w:pPr>
            <w:r>
              <w:rPr>
                <w:rFonts w:ascii="Calibri" w:cs="Calibri" w:eastAsia="Calibri" w:hAnsi="Calibri"/>
                <w:sz w:val="21"/>
                <w:szCs w:val="21"/>
              </w:rPr>
              <w:t xml:space="preserve">1.  SERVICIO debe permanecer activo.</w:t>
            </w:r>
          </w:p>
          <w:p>
            <w:pPr>
              <w:shd w:fill="EEF2F7" w:val="clear"/>
              <w:spacing w:after="60"/>
            </w:pPr>
            <w:r>
              <w:rPr>
                <w:rFonts w:ascii="Calibri" w:cs="Calibri" w:eastAsia="Calibri" w:hAnsi="Calibri"/>
                <w:sz w:val="21"/>
                <w:szCs w:val="21"/>
              </w:rPr>
              <w:t xml:space="preserve">2.  Si SERVICIO está activo, SALA no puede estarlo.</w:t>
            </w:r>
          </w:p>
          <w:p>
            <w:pPr>
              <w:shd w:fill="EEF2F7" w:val="clear"/>
              <w:spacing w:after="60"/>
            </w:pPr>
            <w:r>
              <w:rPr>
                <w:rFonts w:ascii="Calibri" w:cs="Calibri" w:eastAsia="Calibri" w:hAnsi="Calibri"/>
                <w:sz w:val="21"/>
                <w:szCs w:val="21"/>
              </w:rPr>
              <w:t xml:space="preserve">3.  Si SALA está inactivo, PASILLO debe estar activo.</w:t>
            </w:r>
          </w:p>
          <w:p>
            <w:pPr>
              <w:shd w:fill="EEF2F7" w:val="clear"/>
              <w:spacing w:after="60"/>
            </w:pPr>
            <w:r>
              <w:rPr>
                <w:rFonts w:ascii="Calibri" w:cs="Calibri" w:eastAsia="Calibri" w:hAnsi="Calibri"/>
                <w:sz w:val="21"/>
                <w:szCs w:val="21"/>
              </w:rPr>
              <w:t xml:space="preserve">4.  COCINA y PASILLO no pueden estar activos a la vez.</w:t>
            </w:r>
          </w:p>
          <w:p>
            <w:pPr>
              <w:shd w:fill="EEF2F7" w:val="clear"/>
              <w:spacing w:after="60"/>
            </w:pPr>
            <w:r>
              <w:rPr>
                <w:rFonts w:ascii="Calibri" w:cs="Calibri" w:eastAsia="Calibri" w:hAnsi="Calibri"/>
                <w:sz w:val="21"/>
                <w:szCs w:val="21"/>
              </w:rPr>
              <w:t xml:space="preserve"/>
            </w:r>
          </w:p>
          <w:p>
            <w:pPr>
              <w:shd w:fill="EEF2F7" w:val="clear"/>
              <w:spacing w:after="60"/>
            </w:pPr>
            <w:r>
              <w:rPr>
                <w:rFonts w:ascii="Calibri" w:cs="Calibri" w:eastAsia="Calibri" w:hAnsi="Calibri"/>
                <w:sz w:val="21"/>
                <w:szCs w:val="21"/>
              </w:rPr>
              <w:t xml:space="preserve">El general no cierra si alguna condición no se cumple.</w:t>
            </w:r>
          </w:p>
        </w:tc>
      </w:tr>
    </w:tbl>
    <w:p>
      <w:pPr>
        <w:spacing w:after="120"/>
      </w:pPr>
    </w:p>
    <w:p>
      <w:pPr>
        <w:spacing w:after="120" w:before="0" w:line="276"/>
      </w:pPr>
      <w:r>
        <w:rPr>
          <w:rFonts w:ascii="Calibri" w:cs="Calibri" w:eastAsia="Calibri" w:hAnsi="Calibri"/>
          <w:sz w:val="21"/>
          <w:szCs w:val="21"/>
        </w:rPr>
        <w:t xml:space="preserve">Cuatro proposiciones, tres operadores distintos —implicación, negación y una incompatibilidad— y una única combinación válida. La ficha no dice cuál es. Dice qué tiene que cumplirse.</w:t>
      </w:r>
    </w:p>
    <w:p>
      <w:pPr>
        <w:pStyle w:val="Heading2"/>
        <w:spacing w:after="140" w:before="280"/>
      </w:pPr>
      <w:r>
        <w:rPr>
          <w:rFonts w:ascii="Calibri" w:cs="Calibri" w:eastAsia="Calibri" w:hAnsi="Calibri"/>
          <w:b/>
          <w:bCs/>
          <w:color w:val="1F3A5F"/>
          <w:sz w:val="25"/>
          <w:szCs w:val="25"/>
        </w:rPr>
        <w:t xml:space="preserve">4.4 La solución</w:t>
      </w:r>
    </w:p>
    <w:p>
      <w:pPr>
        <w:spacing w:after="120" w:before="0" w:line="276"/>
      </w:pPr>
      <w:r>
        <w:rPr>
          <w:rFonts w:ascii="Calibri" w:cs="Calibri" w:eastAsia="Calibri" w:hAnsi="Calibri"/>
          <w:sz w:val="21"/>
          <w:szCs w:val="21"/>
        </w:rPr>
        <w:t xml:space="preserve">La cadena de deducción es forzada en cada paso, sin necesidad de construir una tabla de verdad completa: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200"/>
        <w:gridCol w:w="4000"/>
        <w:gridCol w:w="4160"/>
      </w:tblGrid>
      <w:tr>
        <w:trPr>
          <w:tblHeader/>
        </w:trPr>
        <w:tc>
          <w:tcPr>
            <w:tcW w:type="dxa" w:w="1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Paso</w:t>
            </w:r>
          </w:p>
        </w:tc>
        <w:tc>
          <w:tcPr>
            <w:tcW w:type="dxa" w:w="4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Razonamiento</w:t>
            </w:r>
          </w:p>
        </w:tc>
        <w:tc>
          <w:tcPr>
            <w:tcW w:type="dxa" w:w="4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Resultado</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w:t>
            </w:r>
          </w:p>
        </w:tc>
        <w:tc>
          <w:tcPr>
            <w:tcW w:type="dxa" w:w="4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condición 1 no es condicional: es una obligación</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SERVICIO = activo</w:t>
            </w:r>
          </w:p>
        </w:tc>
      </w:tr>
      <w:t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w:t>
            </w:r>
          </w:p>
        </w:tc>
        <w:tc>
          <w:tcPr>
            <w:tcW w:type="dxa" w:w="4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Condición 2: si SERVICIO está activo, SALA no puede estarlo</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SALA = inactivo</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w:t>
            </w:r>
          </w:p>
        </w:tc>
        <w:tc>
          <w:tcPr>
            <w:tcW w:type="dxa" w:w="4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Condición 3: si SALA está inactivo, PASILLO debe estar activo</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 activo</w:t>
            </w:r>
          </w:p>
        </w:tc>
      </w:tr>
      <w:t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w:t>
            </w:r>
          </w:p>
        </w:tc>
        <w:tc>
          <w:tcPr>
            <w:tcW w:type="dxa" w:w="4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Condición 4: COCINA y PASILLO no pueden coincidir, y PASILLO ya está activo</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 = inactivo</w:t>
            </w:r>
          </w:p>
        </w:tc>
      </w:tr>
    </w:tbl>
    <w:p>
      <w:pPr>
        <w:spacing w:after="140"/>
      </w:pPr>
    </w:p>
    <w:p>
      <w:pPr>
        <w:spacing w:after="120" w:before="0" w:line="276"/>
      </w:pPr>
      <w:r>
        <w:rPr>
          <w:rFonts w:ascii="Calibri" w:cs="Calibri" w:eastAsia="Calibri" w:hAnsi="Calibri"/>
          <w:b/>
          <w:bCs/>
          <w:sz w:val="21"/>
          <w:szCs w:val="21"/>
        </w:rPr>
        <w:t xml:space="preserve">Solución única:</w:t>
      </w:r>
    </w:p>
    <w:p>
      <w:pPr>
        <w:spacing w:after="140" w:before="80" w:line="260"/>
        <w:ind w:left="360"/>
      </w:pPr>
      <w:r>
        <w:rPr>
          <w:rFonts w:ascii="Consolas" w:cs="Consolas" w:eastAsia="Consolas" w:hAnsi="Consolas"/>
          <w:color w:val="2A4A6B"/>
          <w:sz w:val="20"/>
          <w:szCs w:val="20"/>
        </w:rPr>
        <w:t xml:space="preserve">SERVICIO ✔   ·   PASILLO ✔   ·   SALA ✘   ·   COCINA ✘</w:t>
      </w:r>
    </w:p>
    <w:p>
      <w:pPr>
        <w:spacing w:after="120" w:before="0" w:line="276"/>
      </w:pPr>
      <w:r>
        <w:rPr>
          <w:rFonts w:ascii="Calibri" w:cs="Calibri" w:eastAsia="Calibri" w:hAnsi="Calibri"/>
          <w:sz w:val="21"/>
          <w:szCs w:val="21"/>
        </w:rPr>
        <w:t xml:space="preserve">De las dieciséis combinaciones posibles de cuatro interruptores, solo una satisface las cuatro condiciones. El jugador que razona llega en un minuto; el que prueba a ciegas tarda mucho más por el bloqueo de cuatro segundos, y ese es exactamente el reparto que buscamos.</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Notación formal — para verificación interna, no aparece en el juego</w:t>
            </w:r>
          </w:p>
          <w:p>
            <w:pPr>
              <w:shd w:fill="EEF2F7" w:val="clear"/>
              <w:spacing w:after="60"/>
            </w:pPr>
            <w:r>
              <w:rPr>
                <w:rFonts w:ascii="Calibri" w:cs="Calibri" w:eastAsia="Calibri" w:hAnsi="Calibri"/>
                <w:sz w:val="21"/>
                <w:szCs w:val="21"/>
              </w:rPr>
              <w:t xml:space="preserve">Sean L = SALA, C = COCINA, P = PASILLO, S = SERVICIO.</w:t>
            </w:r>
          </w:p>
          <w:p>
            <w:pPr>
              <w:shd w:fill="EEF2F7" w:val="clear"/>
              <w:spacing w:after="60"/>
            </w:pPr>
            <w:r>
              <w:rPr>
                <w:rFonts w:ascii="Calibri" w:cs="Calibri" w:eastAsia="Calibri" w:hAnsi="Calibri"/>
                <w:sz w:val="21"/>
                <w:szCs w:val="21"/>
              </w:rPr>
              <w:t xml:space="preserve">(1) S    (2) S → ¬L    (3) ¬L → P    (4) ¬(C ∧ P)</w:t>
            </w:r>
          </w:p>
          <w:p>
            <w:pPr>
              <w:shd w:fill="EEF2F7" w:val="clear"/>
              <w:spacing w:after="60"/>
            </w:pPr>
            <w:r>
              <w:rPr>
                <w:rFonts w:ascii="Calibri" w:cs="Calibri" w:eastAsia="Calibri" w:hAnsi="Calibri"/>
                <w:sz w:val="21"/>
                <w:szCs w:val="21"/>
              </w:rPr>
              <w:t xml:space="preserve">De (1) y (2): ¬L. De ¬L y (3): P. De P y (4): ¬C.</w:t>
            </w:r>
          </w:p>
          <w:p>
            <w:pPr>
              <w:shd w:fill="EEF2F7" w:val="clear"/>
              <w:spacing w:after="60"/>
            </w:pPr>
            <w:r>
              <w:rPr>
                <w:rFonts w:ascii="Calibri" w:cs="Calibri" w:eastAsia="Calibri" w:hAnsi="Calibri"/>
                <w:sz w:val="21"/>
                <w:szCs w:val="21"/>
              </w:rPr>
              <w:t xml:space="preserve">Valuación única: S = V, L = F, P = V, C = F.</w:t>
            </w:r>
          </w:p>
        </w:tc>
      </w:tr>
    </w:tbl>
    <w:p>
      <w:pPr>
        <w:pStyle w:val="Heading2"/>
        <w:spacing w:after="140" w:before="280"/>
      </w:pPr>
      <w:r>
        <w:rPr>
          <w:rFonts w:ascii="Calibri" w:cs="Calibri" w:eastAsia="Calibri" w:hAnsi="Calibri"/>
          <w:b/>
          <w:bCs/>
          <w:color w:val="1F3A5F"/>
          <w:sz w:val="25"/>
          <w:szCs w:val="25"/>
        </w:rPr>
        <w:t xml:space="preserve">4.5 Respuesta del sistema — el momento clave de la demo</w:t>
      </w:r>
    </w:p>
    <w:p>
      <w:pPr>
        <w:spacing w:after="120" w:before="0" w:line="276"/>
      </w:pPr>
      <w:r>
        <w:rPr>
          <w:rFonts w:ascii="Calibri" w:cs="Calibri" w:eastAsia="Calibri" w:hAnsi="Calibri"/>
          <w:sz w:val="21"/>
          <w:szCs w:val="21"/>
        </w:rPr>
        <w:t xml:space="preserve">Esta es la solución con la consecuencia más grande del nivel, y resuelve una decisión que el Documento de Diseño del Nivel deja explícitamente abierta: el método definitivo para revelar el acceso oculto.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Propuesta — revelación del acceso oculto</w:t>
            </w:r>
          </w:p>
          <w:p>
            <w:pPr>
              <w:shd w:fill="EEF2F7" w:val="clear"/>
              <w:spacing w:after="60"/>
            </w:pPr>
            <w:r>
              <w:rPr>
                <w:rFonts w:ascii="Calibri" w:cs="Calibri" w:eastAsia="Calibri" w:hAnsi="Calibri"/>
                <w:sz w:val="21"/>
                <w:szCs w:val="21"/>
              </w:rPr>
              <w:t xml:space="preserve">Al cerrar el general, la casa se reconfigura delante del jugador, en este orden y sin corte de cámara:</w:t>
            </w:r>
          </w:p>
          <w:p>
            <w:pPr>
              <w:shd w:fill="EEF2F7" w:val="clear"/>
              <w:spacing w:after="60"/>
            </w:pPr>
            <w:r>
              <w:rPr>
                <w:rFonts w:ascii="Calibri" w:cs="Calibri" w:eastAsia="Calibri" w:hAnsi="Calibri"/>
                <w:sz w:val="21"/>
                <w:szCs w:val="21"/>
              </w:rPr>
              <w:t xml:space="preserve">1. La luz de la sala y la de la cocina se apagan. La casa pierde la mitad de su iluminación.</w:t>
            </w:r>
          </w:p>
          <w:p>
            <w:pPr>
              <w:shd w:fill="EEF2F7" w:val="clear"/>
              <w:spacing w:after="60"/>
            </w:pPr>
            <w:r>
              <w:rPr>
                <w:rFonts w:ascii="Calibri" w:cs="Calibri" w:eastAsia="Calibri" w:hAnsi="Calibri"/>
                <w:sz w:val="21"/>
                <w:szCs w:val="21"/>
              </w:rPr>
              <w:t xml:space="preserve">2. El pasillo se enciende por completo por primera vez en la demo, y queda como único camino iluminado.</w:t>
            </w:r>
          </w:p>
          <w:p>
            <w:pPr>
              <w:shd w:fill="EEF2F7" w:val="clear"/>
              <w:spacing w:after="60"/>
            </w:pPr>
            <w:r>
              <w:rPr>
                <w:rFonts w:ascii="Calibri" w:cs="Calibri" w:eastAsia="Calibri" w:hAnsi="Calibri"/>
                <w:sz w:val="21"/>
                <w:szCs w:val="21"/>
              </w:rPr>
              <w:t xml:space="preserve">3. Detrás de la sala, algo empieza a zumbar. Es un zumbido eléctrico continuo, de instalación, no de electrodoméstico.</w:t>
            </w:r>
          </w:p>
          <w:p>
            <w:pPr>
              <w:shd w:fill="EEF2F7" w:val="clear"/>
              <w:spacing w:after="60"/>
            </w:pPr>
            <w:r>
              <w:rPr>
                <w:rFonts w:ascii="Calibri" w:cs="Calibri" w:eastAsia="Calibri" w:hAnsi="Calibri"/>
                <w:sz w:val="21"/>
                <w:szCs w:val="21"/>
              </w:rPr>
              <w:t xml:space="preserve">4. El mueble de la sala que oculta el acceso vibra ligeramente. El polvo del suelo tiembla en una línea recta que dibuja el vano oculto.</w:t>
            </w:r>
          </w:p>
          <w:p>
            <w:pPr>
              <w:shd w:fill="EEF2F7" w:val="clear"/>
              <w:spacing w:after="60"/>
            </w:pPr>
            <w:r>
              <w:rPr>
                <w:rFonts w:ascii="Calibri" w:cs="Calibri" w:eastAsia="Calibri" w:hAnsi="Calibri"/>
                <w:sz w:val="21"/>
                <w:szCs w:val="21"/>
              </w:rPr>
              <w:t xml:space="preserve">El jugador no recibe ningún aviso. La casa le acaba de decir dónde ir apagándole todo lo demás.</w:t>
            </w:r>
          </w:p>
        </w:tc>
      </w:tr>
    </w:tbl>
    <w:p>
      <w:pPr>
        <w:spacing w:after="140"/>
      </w:pPr>
    </w:p>
    <w:p>
      <w:pPr>
        <w:spacing w:after="120" w:before="0" w:line="276"/>
      </w:pPr>
      <w:r>
        <w:rPr>
          <w:rFonts w:ascii="Calibri" w:cs="Calibri" w:eastAsia="Calibri" w:hAnsi="Calibri"/>
          <w:sz w:val="21"/>
          <w:szCs w:val="21"/>
        </w:rPr>
        <w:t xml:space="preserve">Esto cumple tres cosas a la vez: cierra la revelación del acceso sin un trigger invisible, hace que el resultado del puzzle sea inmediatamente legible aunque el mecanismo esté en otra habitación, y convierte la iluminación en el sistema de señalización del nivel, tal y como el GDD pide en su dirección de terror.</w:t>
      </w:r>
    </w:p>
    <w:p>
      <w:pPr>
        <w:spacing w:after="8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7260"/>
      </w:tblGrid>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w:t>
            </w:r>
          </w:p>
        </w:tc>
        <w:tc>
          <w:tcPr>
            <w:tcW w:type="dxa" w:w="7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Chasquido del general · caída de los relés de sala y cocina · zumbido continuo desde la sala</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w:t>
            </w:r>
          </w:p>
        </w:tc>
        <w:tc>
          <w:tcPr>
            <w:tcW w:type="dxa" w:w="7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cuatro pilotos quedan fijos en su estado final. El general queda cerrado y no vuelve a moverse.</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w:t>
            </w:r>
          </w:p>
        </w:tc>
        <w:tc>
          <w:tcPr>
            <w:tcW w:type="dxa" w:w="7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Sala y cocina a oscuras · pasillo a plena luz · parpadeo inicial de dos segundos en todo el circuito</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w:t>
            </w:r>
          </w:p>
        </w:tc>
        <w:tc>
          <w:tcPr>
            <w:tcW w:type="dxa" w:w="7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acceso oculto de la sala queda revelado y puede abrirse a mano</w:t>
            </w:r>
          </w:p>
        </w:tc>
      </w:tr>
    </w:tbl>
    <w:p>
      <w:pPr>
        <w:pStyle w:val="Heading2"/>
        <w:spacing w:after="140" w:before="280"/>
      </w:pPr>
      <w:r>
        <w:rPr>
          <w:rFonts w:ascii="Calibri" w:cs="Calibri" w:eastAsia="Calibri" w:hAnsi="Calibri"/>
          <w:b/>
          <w:bCs/>
          <w:color w:val="1F3A5F"/>
          <w:sz w:val="25"/>
          <w:szCs w:val="25"/>
        </w:rPr>
        <w:t xml:space="preserve">4.6 Cómo se construye sin complicarse</w:t>
      </w:r>
    </w:p>
    <w:p>
      <w:pPr>
        <w:spacing w:after="120" w:before="0" w:line="276"/>
      </w:pPr>
      <w:r>
        <w:rPr>
          <w:rFonts w:ascii="Calibri" w:cs="Calibri" w:eastAsia="Calibri" w:hAnsi="Calibri"/>
          <w:sz w:val="21"/>
          <w:szCs w:val="21"/>
        </w:rPr>
        <w:t xml:space="preserve">Este es el puzzle que parece más difícil de programar y no lo es. Toda la lógica cabe en cuatro comprobaciones encadenadas, y no hace falta ninguna tabla de verdad dentro del motor: basta con preguntar si la combinación actual es la correcta.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versión más simple que funciona</w:t>
            </w:r>
          </w:p>
          <w:p>
            <w:pPr>
              <w:shd w:fill="EEF2F7" w:val="clear"/>
              <w:spacing w:after="60"/>
            </w:pPr>
            <w:r>
              <w:rPr>
                <w:rFonts w:ascii="Calibri" w:cs="Calibri" w:eastAsia="Calibri" w:hAnsi="Calibri"/>
                <w:sz w:val="21"/>
                <w:szCs w:val="21"/>
              </w:rPr>
              <w:t xml:space="preserve">Cada interruptor es un actor con un booleano y una malla que rota 30 grados al operarlo. Nada más.</w:t>
            </w:r>
          </w:p>
          <w:p>
            <w:pPr>
              <w:shd w:fill="EEF2F7" w:val="clear"/>
              <w:spacing w:after="60"/>
            </w:pPr>
            <w:r>
              <w:rPr>
                <w:rFonts w:ascii="Calibri" w:cs="Calibri" w:eastAsia="Calibri" w:hAnsi="Calibri"/>
                <w:sz w:val="21"/>
                <w:szCs w:val="21"/>
              </w:rPr>
              <w:t xml:space="preserve">El panel guarda los cuatro booleanos. Al accionar el general, comprueba una sola condición: SERVICIO activo, SALA inactivo, PASILLO activo, COCINA inactivo. Si se cumple, resuelve; si no, dispara el fallo.</w:t>
            </w:r>
          </w:p>
          <w:p>
            <w:pPr>
              <w:shd w:fill="EEF2F7" w:val="clear"/>
              <w:spacing w:after="60"/>
            </w:pPr>
            <w:r>
              <w:rPr>
                <w:rFonts w:ascii="Calibri" w:cs="Calibri" w:eastAsia="Calibri" w:hAnsi="Calibri"/>
                <w:sz w:val="21"/>
                <w:szCs w:val="21"/>
              </w:rPr>
              <w:t xml:space="preserve">No hace falta evaluar las cuatro condiciones de la ficha por separado. Las condiciones existen para el jugador, no para el motor: el motor solo tiene que reconocer una combinación entre dieciséis.</w:t>
            </w:r>
          </w:p>
          <w:p>
            <w:pPr>
              <w:shd w:fill="EEF2F7" w:val="clear"/>
              <w:spacing w:after="60"/>
            </w:pPr>
            <w:r>
              <w:rPr>
                <w:rFonts w:ascii="Calibri" w:cs="Calibri" w:eastAsia="Calibri" w:hAnsi="Calibri"/>
                <w:sz w:val="21"/>
                <w:szCs w:val="21"/>
              </w:rPr>
              <w:t xml:space="preserve">Coste real: un Blueprint de interruptor y una comprobación con cuatro casillas. Es de las cosas más sencillas que se pueden hacer en Blueprints.</w:t>
            </w:r>
          </w:p>
        </w:tc>
      </w:tr>
    </w:tbl>
    <w:p>
      <w:pPr>
        <w:spacing w:after="140"/>
      </w:pPr>
    </w:p>
    <w:p>
      <w:pPr>
        <w:pStyle w:val="Heading2"/>
        <w:spacing w:after="140" w:before="280"/>
      </w:pPr>
      <w:r>
        <w:rPr>
          <w:rFonts w:ascii="Calibri" w:cs="Calibri" w:eastAsia="Calibri" w:hAnsi="Calibri"/>
          <w:b/>
          <w:bCs/>
          <w:color w:val="1F3A5F"/>
          <w:sz w:val="25"/>
          <w:szCs w:val="25"/>
        </w:rPr>
        <w:t xml:space="preserve">4.7 Fallo</w:t>
      </w:r>
    </w:p>
    <w:p>
      <w:pPr>
        <w:spacing w:after="120" w:before="0" w:line="276"/>
      </w:pPr>
      <w:r>
        <w:rPr>
          <w:rFonts w:ascii="Calibri" w:cs="Calibri" w:eastAsia="Calibri" w:hAnsi="Calibri"/>
          <w:sz w:val="21"/>
          <w:szCs w:val="21"/>
        </w:rPr>
        <w:t xml:space="preserve">Si el jugador fuerza el general con una combinación inválida: zumbido de sobrecarga, las luces de toda la casa parpadean una vez, y el panel queda bloqueado cuatro segundos con el piloto del general en rojo. No se pierde nada, los interruptores conservan su posición y el jugador puede volver a intentarlo inmediatamente después.</w:t>
      </w:r>
    </w:p>
    <w:p>
      <w:pPr>
        <w:spacing w:after="120" w:before="0" w:line="276"/>
      </w:pPr>
      <w:r>
        <w:rPr>
          <w:rFonts w:ascii="Calibri" w:cs="Calibri" w:eastAsia="Calibri" w:hAnsi="Calibri"/>
          <w:sz w:val="21"/>
          <w:szCs w:val="21"/>
        </w:rPr>
        <w:t xml:space="preserve">Tras tres intentos fallidos consecutivos, la luz interior de la tapa del panel deja de parpadear y se estabiliza, lo que hace la ficha de conmutación mucho más legible. Es la única ayuda automática de la demo y nunca dice más de lo que ya estaba escrito.</w:t>
      </w:r>
    </w:p>
    <w:p>
      <w:pPr>
        <w:pStyle w:val="Heading2"/>
        <w:spacing w:after="140" w:before="280"/>
      </w:pPr>
      <w:r>
        <w:rPr>
          <w:rFonts w:ascii="Calibri" w:cs="Calibri" w:eastAsia="Calibri" w:hAnsi="Calibri"/>
          <w:b/>
          <w:bCs/>
          <w:color w:val="1F3A5F"/>
          <w:sz w:val="25"/>
          <w:szCs w:val="25"/>
        </w:rPr>
        <w:t xml:space="preserve">4.8 Assets y medidas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100"/>
        <w:gridCol w:w="3100"/>
        <w:gridCol w:w="3160"/>
      </w:tblGrid>
      <w:tr>
        <w:trPr>
          <w:tblHeader/>
        </w:trPr>
        <w:tc>
          <w:tcPr>
            <w:tcW w:type="dxa" w:w="3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3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w:t>
            </w:r>
          </w:p>
        </w:tc>
        <w:tc>
          <w:tcPr>
            <w:tcW w:type="dxa" w:w="3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conmutación</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45 × 60 cm · centro a 130 cm del suelo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Cuatro interruptores rotulados + pilotos</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Palanca 8 cm · piloto Ø 2 cm</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Interruptor general</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Palanca 14 cm, lado derecho del panel</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Ficha de conmutación plastificada</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15 × 21 cm, interior de la tapa</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Armario que oculta el panel</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Desplazable · 120 × 60 cm</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Pizarra con ejercicios de lógica</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90 × 60 cm · base a 110 cm</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Luz interior de la tapa</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Foco pequeño, parpadeo controlado por Blueprint</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Nota de blockout</w:t>
            </w:r>
          </w:p>
          <w:p>
            <w:pPr>
              <w:shd w:fill="EEF2F7" w:val="clear"/>
              <w:spacing w:after="60"/>
            </w:pPr>
            <w:r>
              <w:rPr>
                <w:rFonts w:ascii="Calibri" w:cs="Calibri" w:eastAsia="Calibri" w:hAnsi="Calibri"/>
                <w:sz w:val="21"/>
                <w:szCs w:val="21"/>
              </w:rPr>
              <w:t xml:space="preserve">El panel está a 130 cm y la cámara a 160 cm: el jugador tiene que inclinar la mirada, tal y como propone el GDD para que la interacción se sienta física.</w:t>
            </w:r>
          </w:p>
          <w:p>
            <w:pPr>
              <w:shd w:fill="EEF2F7" w:val="clear"/>
              <w:spacing w:after="60"/>
            </w:pPr>
            <w:r>
              <w:rPr>
                <w:rFonts w:ascii="Calibri" w:cs="Calibri" w:eastAsia="Calibri" w:hAnsi="Calibri"/>
                <w:sz w:val="21"/>
                <w:szCs w:val="21"/>
              </w:rPr>
              <w:t xml:space="preserve">Debe haber al menos 90 cm libres entre el panel y el borde de la cama para que la cámara no atraviese geometría durante el modo de manipulación.</w:t>
            </w:r>
          </w:p>
          <w:p>
            <w:pPr>
              <w:shd w:fill="EEF2F7" w:val="clear"/>
              <w:spacing w:after="60"/>
            </w:pPr>
            <w:r>
              <w:rPr>
                <w:rFonts w:ascii="Calibri" w:cs="Calibri" w:eastAsia="Calibri" w:hAnsi="Calibri"/>
                <w:sz w:val="21"/>
                <w:szCs w:val="21"/>
              </w:rPr>
              <w:t xml:space="preserve">El armario debe poder desplazarse con una sola interacción y quedar fuera del recorrido de la cámara.</w:t>
            </w:r>
          </w:p>
        </w:tc>
      </w:tr>
    </w:tbl>
    <w:p>
      <w:r>
        <w:br w:type="page"/>
      </w:r>
    </w:p>
    <w:p>
      <w:pPr>
        <w:pStyle w:val="Heading1"/>
        <w:spacing w:after="180" w:before="360"/>
      </w:pPr>
      <w:r>
        <w:rPr>
          <w:rFonts w:ascii="Calibri" w:cs="Calibri" w:eastAsia="Calibri" w:hAnsi="Calibri"/>
          <w:b/>
          <w:bCs/>
          <w:color w:val="1F3A5F"/>
          <w:sz w:val="30"/>
          <w:szCs w:val="30"/>
        </w:rPr>
        <w:t xml:space="preserve">5. El sistema de fusibles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300"/>
        <w:gridCol w:w="7060"/>
      </w:tblGrid>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Zona</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 (150 × 250 cm · altura 220 cm)</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Marca en el mapa</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 (fusibles) · D (documentación)</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Función</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Llave física del pasillo subterráneo. No es un cuarto puzzle.</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tres circuitos con alojamientos de calibre físico distinto</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Regla central</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dos de los tres circuitos pueden estar energizados a la vez</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Obligatorio</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Circuito PUERTA, fusible de 16 A</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Tiempo objetivo</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 a 5 minutos</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Coste técnico</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Bajo. Tres alojamientos, un contador y un cerrojo.</w:t>
            </w:r>
          </w:p>
        </w:tc>
      </w:tr>
    </w:tbl>
    <w:p>
      <w:pPr>
        <w:pStyle w:val="Heading2"/>
        <w:spacing w:after="140" w:before="280"/>
      </w:pPr>
      <w:r>
        <w:rPr>
          <w:rFonts w:ascii="Calibri" w:cs="Calibri" w:eastAsia="Calibri" w:hAnsi="Calibri"/>
          <w:b/>
          <w:bCs/>
          <w:color w:val="1F3A5F"/>
          <w:sz w:val="25"/>
          <w:szCs w:val="25"/>
        </w:rPr>
        <w:t xml:space="preserve">5.1 Por qué los fusibles eran el problema</w:t>
      </w:r>
    </w:p>
    <w:p>
      <w:pPr>
        <w:spacing w:after="120" w:before="0" w:line="276"/>
      </w:pPr>
      <w:r>
        <w:rPr>
          <w:rFonts w:ascii="Calibri" w:cs="Calibri" w:eastAsia="Calibri" w:hAnsi="Calibri"/>
          <w:sz w:val="21"/>
          <w:szCs w:val="21"/>
        </w:rPr>
        <w:t xml:space="preserve">El GDD documenta el sistema de fusibles con más detalle que casi ningún otro elemento: cómo debe sonar, cómo debe iluminarse, qué feedback debe dar, qué assets lleva el panel y a qué altura va montado. Lo que nunca llega a decidir es qué hace el jugador. Su capítulo 7.8 lo formula como cuatro preguntas abiertas, y sin respuesta a las cuatro no hay nada que implementar.</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4200"/>
        <w:gridCol w:w="5160"/>
      </w:tblGrid>
      <w:tr>
        <w:trPr>
          <w:tblHeader/>
        </w:trPr>
        <w:tc>
          <w:tcPr>
            <w:tcW w:type="dxa" w:w="4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Pregunta abierta del GDD</w:t>
            </w:r>
          </w:p>
        </w:tc>
        <w:tc>
          <w:tcPr>
            <w:tcW w:type="dxa" w:w="5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Respuesta de este documento</w:t>
            </w:r>
          </w:p>
        </w:tc>
      </w:tr>
      <w:tr>
        <w:tc>
          <w:tcPr>
            <w:tcW w:type="dxa" w:w="4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¿Cuántos fusibles hay?</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en toda la demo: 5 A, 10 A y 16 A. Cada uno está en una zona distinta y solo uno es obligatorio.</w:t>
            </w:r>
          </w:p>
        </w:tc>
      </w:tr>
      <w:tr>
        <w:tc>
          <w:tcPr>
            <w:tcW w:type="dxa" w:w="4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¿Hay que elegir el correcto entre varios?</w:t>
            </w:r>
          </w:p>
        </w:tc>
        <w:tc>
          <w:tcPr>
            <w:tcW w:type="dxa" w:w="5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para avanzar: el formato físico impide equivocarse de alojamiento. Sí para decidir cómo será el pasillo subterráneo.</w:t>
            </w:r>
          </w:p>
        </w:tc>
      </w:tr>
      <w:tr>
        <w:tc>
          <w:tcPr>
            <w:tcW w:type="dxa" w:w="4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¿Hay un orden?</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Los tres alojamientos son independientes y el jugador puede instalar y retirar en cualquier momento.</w:t>
            </w:r>
          </w:p>
        </w:tc>
      </w:tr>
      <w:tr>
        <w:tc>
          <w:tcPr>
            <w:tcW w:type="dxa" w:w="4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problema eléctrico tiene su propia lógica, o es recoger y colocar?</w:t>
            </w:r>
          </w:p>
        </w:tc>
        <w:tc>
          <w:tcPr>
            <w:tcW w:type="dxa" w:w="5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Tiene una lógica, y es de recurso, no de acertijo: hay tres circuitos, tres fusibles y carga para dos. El jugador tiene que renunciar a uno.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decisión de diseño de fondo</w:t>
            </w:r>
          </w:p>
          <w:p>
            <w:pPr>
              <w:shd w:fill="EEF2F7" w:val="clear"/>
              <w:spacing w:after="60"/>
            </w:pPr>
            <w:r>
              <w:rPr>
                <w:rFonts w:ascii="Calibri" w:cs="Calibri" w:eastAsia="Calibri" w:hAnsi="Calibri"/>
                <w:sz w:val="21"/>
                <w:szCs w:val="21"/>
              </w:rPr>
              <w:t xml:space="preserve">La tentación era convertir los fusibles en un cuarto puzzle. Sería un error: el GDD es explícito en que el sistema no debe sentirse como un minijuego separado, sino como una instalación eléctrica real de mantenimiento.</w:t>
            </w:r>
          </w:p>
          <w:p>
            <w:pPr>
              <w:shd w:fill="EEF2F7" w:val="clear"/>
              <w:spacing w:after="60"/>
            </w:pPr>
            <w:r>
              <w:rPr>
                <w:rFonts w:ascii="Calibri" w:cs="Calibri" w:eastAsia="Calibri" w:hAnsi="Calibri"/>
                <w:sz w:val="21"/>
                <w:szCs w:val="21"/>
              </w:rPr>
              <w:t xml:space="preserve">Un puzzle más después de tres puzzles no añade tensión, añade cansancio — y llegaría justo en el punto del nivel donde la curva de tensión debe empezar a subir hacia la cinemática final.</w:t>
            </w:r>
          </w:p>
          <w:p>
            <w:pPr>
              <w:shd w:fill="EEF2F7" w:val="clear"/>
              <w:spacing w:after="60"/>
            </w:pPr>
            <w:r>
              <w:rPr>
                <w:rFonts w:ascii="Calibri" w:cs="Calibri" w:eastAsia="Calibri" w:hAnsi="Calibri"/>
                <w:sz w:val="21"/>
                <w:szCs w:val="21"/>
              </w:rPr>
              <w:t xml:space="preserve">Por eso los fusibles no plantean una pregunta con respuesta correcta. Plantean una elección sin respuesta correcta, que el jugador toma sabiendo poco y cuyo resultado sufre durante los catorce metros siguientes.</w:t>
            </w:r>
          </w:p>
        </w:tc>
      </w:tr>
    </w:tbl>
    <w:p>
      <w:pPr>
        <w:pStyle w:val="Heading2"/>
        <w:spacing w:after="140" w:before="280"/>
      </w:pPr>
      <w:r>
        <w:rPr>
          <w:rFonts w:ascii="Calibri" w:cs="Calibri" w:eastAsia="Calibri" w:hAnsi="Calibri"/>
          <w:b/>
          <w:bCs/>
          <w:color w:val="1F3A5F"/>
          <w:sz w:val="25"/>
          <w:szCs w:val="25"/>
        </w:rPr>
        <w:t xml:space="preserve">5.2 El panel</w:t>
      </w:r>
    </w:p>
    <w:p>
      <w:pPr>
        <w:spacing w:after="120" w:before="0" w:line="276"/>
      </w:pPr>
      <w:r>
        <w:rPr>
          <w:rFonts w:ascii="Calibri" w:cs="Calibri" w:eastAsia="Calibri" w:hAnsi="Calibri"/>
          <w:sz w:val="21"/>
          <w:szCs w:val="21"/>
        </w:rPr>
        <w:t xml:space="preserve">Montado en la pared del acceso oculto, en lo alto de la escalera que baja al pasillo subterráneo. Es lo primero que el jugador ve al abrir el acceso, y está muerto: los tres pilotos apagados, dos fusibles con el vidrio ennegrecido y un alojamiento vacío.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1500"/>
        <w:gridCol w:w="1800"/>
        <w:gridCol w:w="3960"/>
      </w:tblGrid>
      <w:tr>
        <w:trPr>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Circuito</w:t>
            </w:r>
          </w:p>
        </w:tc>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Calibre</w:t>
            </w:r>
          </w:p>
        </w:tc>
        <w:tc>
          <w:tcPr>
            <w:tcW w:type="dxa" w:w="18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 inicial</w:t>
            </w:r>
          </w:p>
        </w:tc>
        <w:tc>
          <w:tcPr>
            <w:tcW w:type="dxa" w:w="3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 al energizarse</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 A</w:t>
            </w:r>
          </w:p>
        </w:tc>
        <w:tc>
          <w:tcPr>
            <w:tcW w:type="dxa" w:w="1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Alojamiento vacío</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Alimenta el cerrojo de la puerta del pasillo subterráneo. Sin él la demo no continúa.</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 A</w:t>
            </w:r>
          </w:p>
        </w:tc>
        <w:tc>
          <w:tcPr>
            <w:tcW w:type="dxa" w:w="1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fundido, visible</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Enciende las luminarias del pasillo subterráneo</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VENTILACIÓN</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A</w:t>
            </w:r>
          </w:p>
        </w:tc>
        <w:tc>
          <w:tcPr>
            <w:tcW w:type="dxa" w:w="1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fundido, visible</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Pone en marcha los extractores del pasillo subterráneo</w:t>
            </w:r>
          </w:p>
        </w:tc>
      </w:tr>
    </w:tbl>
    <w:p>
      <w:pPr>
        <w:spacing w:after="140"/>
      </w:pPr>
    </w:p>
    <w:p>
      <w:pPr>
        <w:spacing w:after="120" w:before="0" w:line="276"/>
      </w:pPr>
      <w:r>
        <w:rPr>
          <w:rFonts w:ascii="Calibri" w:cs="Calibri" w:eastAsia="Calibri" w:hAnsi="Calibri"/>
          <w:sz w:val="21"/>
          <w:szCs w:val="21"/>
        </w:rPr>
        <w:t xml:space="preserve">Que dos de los tres fusibles estén fundidos y a la vista es información, no decoración. El jugador entiende de un vistazo qué le falta y cuántas piezas busca, sin que nadie se lo diga. Es la aplicación literal del bucle que pide el GDD: encontrar el panel, observar que hay un problema, buscar la solución, interactuar, comprobar que la electricidad vuelve.</w:t>
      </w:r>
    </w:p>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Etiqueta serigrafiada del panel — texto literal del asset</w:t>
            </w:r>
          </w:p>
          <w:p>
            <w:pPr>
              <w:shd w:fill="EEF2F7" w:val="clear"/>
              <w:spacing w:after="60"/>
            </w:pPr>
            <w:r>
              <w:rPr>
                <w:rFonts w:ascii="Calibri" w:cs="Calibri" w:eastAsia="Calibri" w:hAnsi="Calibri"/>
                <w:sz w:val="21"/>
                <w:szCs w:val="21"/>
              </w:rPr>
              <w:t xml:space="preserve">CUADRO DE ACCESO TÉCNICO</w:t>
            </w:r>
          </w:p>
          <w:p>
            <w:pPr>
              <w:shd w:fill="EEF2F7" w:val="clear"/>
              <w:spacing w:after="60"/>
            </w:pPr>
            <w:r>
              <w:rPr>
                <w:rFonts w:ascii="Calibri" w:cs="Calibri" w:eastAsia="Calibri" w:hAnsi="Calibri"/>
                <w:sz w:val="21"/>
                <w:szCs w:val="21"/>
              </w:rPr>
              <w:t xml:space="preserve">PUERTA 16 A   ·   ILUMINACIÓN 5 A   ·   VENTILACIÓN 10 A</w:t>
            </w:r>
          </w:p>
          <w:p>
            <w:pPr>
              <w:shd w:fill="EEF2F7" w:val="clear"/>
              <w:spacing w:after="60"/>
            </w:pPr>
            <w:r>
              <w:rPr>
                <w:rFonts w:ascii="Calibri" w:cs="Calibri" w:eastAsia="Calibri" w:hAnsi="Calibri"/>
                <w:sz w:val="21"/>
                <w:szCs w:val="21"/>
              </w:rPr>
              <w:t xml:space="preserve">CARGA MÁXIMA: 2 CIRCUITOS SIMULTÁNEOS</w:t>
            </w:r>
          </w:p>
        </w:tc>
      </w:tr>
    </w:tbl>
    <w:p>
      <w:pPr>
        <w:pStyle w:val="Heading2"/>
        <w:spacing w:after="140" w:before="280"/>
      </w:pPr>
      <w:r>
        <w:rPr>
          <w:rFonts w:ascii="Calibri" w:cs="Calibri" w:eastAsia="Calibri" w:hAnsi="Calibri"/>
          <w:b/>
          <w:bCs/>
          <w:color w:val="1F3A5F"/>
          <w:sz w:val="25"/>
          <w:szCs w:val="25"/>
        </w:rPr>
        <w:t xml:space="preserve">5.3 Los tres fusibles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600"/>
        <w:gridCol w:w="1500"/>
        <w:gridCol w:w="2900"/>
        <w:gridCol w:w="3360"/>
      </w:tblGrid>
      <w:tr>
        <w:trPr>
          <w:tblHeader/>
        </w:trPr>
        <w:tc>
          <w:tcPr>
            <w:tcW w:type="dxa" w:w="1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Fusible</w:t>
            </w:r>
          </w:p>
        </w:tc>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Formato</w:t>
            </w:r>
          </w:p>
        </w:tc>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 está</w:t>
            </w:r>
          </w:p>
        </w:tc>
        <w:tc>
          <w:tcPr>
            <w:tcW w:type="dxa" w:w="3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Cómo llega el jugador</w:t>
            </w:r>
          </w:p>
        </w:tc>
      </w:tr>
      <w:tr>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 A</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2,0 cm</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 — cajón bajo el fregadero</w:t>
            </w:r>
          </w:p>
        </w:tc>
        <w:tc>
          <w:tcPr>
            <w:tcW w:type="dxa" w:w="3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Exploración libre. Es el primero que casi todos encuentran.</w:t>
            </w:r>
          </w:p>
        </w:tc>
      </w:tr>
      <w:tr>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A</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2,7 cm</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 — estante alto del armario</w:t>
            </w:r>
          </w:p>
        </w:tc>
        <w:tc>
          <w:tcPr>
            <w:tcW w:type="dxa" w:w="3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Requiere volver al punto de partida. Backtracking corto y con motivo.</w:t>
            </w:r>
          </w:p>
        </w:tc>
      </w:tr>
      <w:tr>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 A</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3,5 cm</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 — dentro del botiquín</w:t>
            </w:r>
          </w:p>
        </w:tc>
        <w:tc>
          <w:tcPr>
            <w:tcW w:type="dxa" w:w="3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mediante el puzzle 2. Es la única dependencia dura de la demo.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el calibre es un formato físico y no una decisión</w:t>
            </w:r>
          </w:p>
          <w:p>
            <w:pPr>
              <w:shd w:fill="EEF2F7" w:val="clear"/>
              <w:spacing w:after="60"/>
            </w:pPr>
            <w:r>
              <w:rPr>
                <w:rFonts w:ascii="Calibri" w:cs="Calibri" w:eastAsia="Calibri" w:hAnsi="Calibri"/>
                <w:sz w:val="21"/>
                <w:szCs w:val="21"/>
              </w:rPr>
              <w:t xml:space="preserve">Cada alojamiento admite un único diámetro. Un fusible de 5 A no entra en el alojamiento de PUERTA, y uno de 16 A no entra en el de ILUMINACIÓN.</w:t>
            </w:r>
          </w:p>
          <w:p>
            <w:pPr>
              <w:shd w:fill="EEF2F7" w:val="clear"/>
              <w:spacing w:after="60"/>
            </w:pPr>
            <w:r>
              <w:rPr>
                <w:rFonts w:ascii="Calibri" w:cs="Calibri" w:eastAsia="Calibri" w:hAnsi="Calibri"/>
                <w:sz w:val="21"/>
                <w:szCs w:val="21"/>
              </w:rPr>
              <w:t xml:space="preserve">Esto es cierto en instalaciones reales con fusibles de cartucho, así que no hay que explicárselo a nadie: el jugador lo descubre intentándolo una vez.</w:t>
            </w:r>
          </w:p>
          <w:p>
            <w:pPr>
              <w:shd w:fill="EEF2F7" w:val="clear"/>
              <w:spacing w:after="60"/>
            </w:pPr>
            <w:r>
              <w:rPr>
                <w:rFonts w:ascii="Calibri" w:cs="Calibri" w:eastAsia="Calibri" w:hAnsi="Calibri"/>
                <w:sz w:val="21"/>
                <w:szCs w:val="21"/>
              </w:rPr>
              <w:t xml:space="preserve">Y elimina de raíz la única forma en que esta mecánica podría dejar la demo sin salida: gastar el fusible de 16 A en el circuito equivocado. El GDD lo exige — el jugador debe poder equivocarse y continuar.</w:t>
            </w:r>
          </w:p>
        </w:tc>
      </w:tr>
    </w:tbl>
    <w:p>
      <w:pPr>
        <w:pStyle w:val="Heading2"/>
        <w:spacing w:after="140" w:before="280"/>
      </w:pPr>
      <w:r>
        <w:rPr>
          <w:rFonts w:ascii="Calibri" w:cs="Calibri" w:eastAsia="Calibri" w:hAnsi="Calibri"/>
          <w:b/>
          <w:bCs/>
          <w:color w:val="1F3A5F"/>
          <w:sz w:val="25"/>
          <w:szCs w:val="25"/>
        </w:rPr>
        <w:t xml:space="preserve">5.4 La regla de carga: la elección real</w:t>
      </w:r>
    </w:p>
    <w:p>
      <w:pPr>
        <w:spacing w:after="120" w:before="0" w:line="276"/>
      </w:pPr>
      <w:r>
        <w:rPr>
          <w:rFonts w:ascii="Calibri" w:cs="Calibri" w:eastAsia="Calibri" w:hAnsi="Calibri"/>
          <w:sz w:val="21"/>
          <w:szCs w:val="21"/>
        </w:rPr>
        <w:t xml:space="preserve">Hay tres circuitos, tres fusibles y carga para dos. PUERTA es obligatorio. La elección del jugador es la que sobra: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3400"/>
        <w:gridCol w:w="3560"/>
      </w:tblGrid>
      <w:tr>
        <w:trPr>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Elección</w:t>
            </w:r>
          </w:p>
        </w:tc>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 pasillo subterráneo queda</w:t>
            </w:r>
          </w:p>
        </w:tc>
        <w:tc>
          <w:tcPr>
            <w:tcW w:type="dxa" w:w="3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Lo que el jugador gana y pierde</w:t>
            </w:r>
          </w:p>
        </w:tc>
      </w:tr>
      <w:t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 ILUMINACIÓN</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Iluminado, en silencio absoluto, con el aire cargado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 el pasillo entero y puede leer la señalización, las cajas y las marcas de las paredes. A cambio, oye cada uno de sus propios pasos, y cualquier otro sonido que haya ahí abajo.</w:t>
            </w:r>
          </w:p>
        </w:tc>
      </w:tr>
      <w:t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 VENTILACIÓN</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 oscuras, con los extractores en marcha</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ruido constante de los extractores tapa el resto y hace el trayecto menos angustioso. A cambio avanza casi a ciegas y se pierde la mitad de la narrativa ambiental del pasillo.</w:t>
            </w:r>
          </w:p>
        </w:tc>
      </w:tr>
    </w:tbl>
    <w:p>
      <w:pPr>
        <w:spacing w:after="140"/>
      </w:pPr>
    </w:p>
    <w:p>
      <w:pPr>
        <w:spacing w:after="120" w:before="0" w:line="276"/>
      </w:pPr>
      <w:r>
        <w:rPr>
          <w:rFonts w:ascii="Calibri" w:cs="Calibri" w:eastAsia="Calibri" w:hAnsi="Calibri"/>
          <w:sz w:val="21"/>
          <w:szCs w:val="21"/>
        </w:rPr>
        <w:t xml:space="preserve">Ninguna de las dos opciones es la buena. Una da información y quita comodidad; la otra da comodidad y quita información. El jugador la toma antes de haber bajado, es decir, sin saber lo que se juega — y esa es la razón de que exista.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elección es reversible</w:t>
            </w:r>
          </w:p>
          <w:p>
            <w:pPr>
              <w:shd w:fill="EEF2F7" w:val="clear"/>
              <w:spacing w:after="60"/>
            </w:pPr>
            <w:r>
              <w:rPr>
                <w:rFonts w:ascii="Calibri" w:cs="Calibri" w:eastAsia="Calibri" w:hAnsi="Calibri"/>
                <w:sz w:val="21"/>
                <w:szCs w:val="21"/>
              </w:rPr>
              <w:t xml:space="preserve">El jugador puede volver al panel en cualquier momento, retirar un fusible e instalar el otro. Los fusibles solo se consumen si se funden, no al instalarse.</w:t>
            </w:r>
          </w:p>
          <w:p>
            <w:pPr>
              <w:shd w:fill="EEF2F7" w:val="clear"/>
              <w:spacing w:after="60"/>
            </w:pPr>
            <w:r>
              <w:rPr>
                <w:rFonts w:ascii="Calibri" w:cs="Calibri" w:eastAsia="Calibri" w:hAnsi="Calibri"/>
                <w:sz w:val="21"/>
                <w:szCs w:val="21"/>
              </w:rPr>
              <w:t xml:space="preserve">Volver desde la mitad del pasillo subterráneo cuesta unos veinte segundos. Es la distancia justa para que rehacer la elección sea posible pero no gratuito.</w:t>
            </w:r>
          </w:p>
          <w:p>
            <w:pPr>
              <w:shd w:fill="EEF2F7" w:val="clear"/>
              <w:spacing w:after="60"/>
            </w:pPr>
            <w:r>
              <w:rPr>
                <w:rFonts w:ascii="Calibri" w:cs="Calibri" w:eastAsia="Calibri" w:hAnsi="Calibri"/>
                <w:sz w:val="21"/>
                <w:szCs w:val="21"/>
              </w:rPr>
              <w:t xml:space="preserve">Un jugador que baje a oscuras, se arrepienta y suba a por la luz está haciendo exactamente lo que el GDD llama backtracking controlado: regresar a un sistema porque ahora sabe algo que antes no sabía.</w:t>
            </w:r>
          </w:p>
        </w:tc>
      </w:tr>
    </w:tbl>
    <w:p>
      <w:pPr>
        <w:pStyle w:val="Heading2"/>
        <w:spacing w:after="140" w:before="280"/>
      </w:pPr>
      <w:r>
        <w:rPr>
          <w:rFonts w:ascii="Calibri" w:cs="Calibri" w:eastAsia="Calibri" w:hAnsi="Calibri"/>
          <w:b/>
          <w:bCs/>
          <w:color w:val="1F3A5F"/>
          <w:sz w:val="25"/>
          <w:szCs w:val="25"/>
        </w:rPr>
        <w:t xml:space="preserve">5.5 Secuencia de interacción</w:t>
      </w:r>
    </w:p>
    <w:p>
      <w:pPr>
        <w:pStyle w:val="Heading3"/>
        <w:spacing w:after="100" w:before="200"/>
      </w:pPr>
      <w:r>
        <w:rPr>
          <w:rFonts w:ascii="Calibri" w:cs="Calibri" w:eastAsia="Calibri" w:hAnsi="Calibri"/>
          <w:b/>
          <w:bCs/>
          <w:color w:val="34506E"/>
          <w:sz w:val="22"/>
          <w:szCs w:val="22"/>
        </w:rPr>
        <w:t xml:space="preserve">Caso normal</w:t>
      </w:r>
    </w:p>
    <w:p>
      <w:pPr>
        <w:spacing w:after="0" w:before="80" w:line="260"/>
        <w:ind w:left="360"/>
      </w:pPr>
      <w:r>
        <w:rPr>
          <w:rFonts w:ascii="Consolas" w:cs="Consolas" w:eastAsia="Consolas" w:hAnsi="Consolas"/>
          <w:color w:val="2A4A6B"/>
          <w:sz w:val="20"/>
          <w:szCs w:val="20"/>
        </w:rPr>
        <w:t xml:space="preserve">Abrir el acceso → el panel está muerto → observar: 2 fundidos, 1 vacío → leer la etiqueta →</w:t>
      </w:r>
    </w:p>
    <w:p>
      <w:pPr>
        <w:spacing w:after="0" w:before="0" w:line="260"/>
        <w:ind w:left="360"/>
      </w:pPr>
      <w:r>
        <w:rPr>
          <w:rFonts w:ascii="Consolas" w:cs="Consolas" w:eastAsia="Consolas" w:hAnsi="Consolas"/>
          <w:color w:val="2A4A6B"/>
          <w:sz w:val="20"/>
          <w:szCs w:val="20"/>
        </w:rPr>
        <w:t xml:space="preserve">instalar 16 A en PUERTA → el piloto de PUERTA se enciende → el cerrojo se retrae →</w:t>
      </w:r>
    </w:p>
    <w:p>
      <w:pPr>
        <w:spacing w:after="140" w:before="0" w:line="260"/>
        <w:ind w:left="360"/>
      </w:pPr>
      <w:r>
        <w:rPr>
          <w:rFonts w:ascii="Consolas" w:cs="Consolas" w:eastAsia="Consolas" w:hAnsi="Consolas"/>
          <w:color w:val="2A4A6B"/>
          <w:sz w:val="20"/>
          <w:szCs w:val="20"/>
        </w:rPr>
        <w:t xml:space="preserve">instalar el segundo fusible → el circuito elegido arranca → bajar</w:t>
      </w:r>
    </w:p>
    <w:p>
      <w:pPr>
        <w:pStyle w:val="Heading3"/>
        <w:spacing w:after="100" w:before="200"/>
      </w:pPr>
      <w:r>
        <w:rPr>
          <w:rFonts w:ascii="Calibri" w:cs="Calibri" w:eastAsia="Calibri" w:hAnsi="Calibri"/>
          <w:b/>
          <w:bCs/>
          <w:color w:val="34506E"/>
          <w:sz w:val="22"/>
          <w:szCs w:val="22"/>
        </w:rPr>
        <w:t xml:space="preserve">Caso de sobrecarga</w:t>
      </w:r>
    </w:p>
    <w:p>
      <w:pPr>
        <w:spacing w:after="120" w:before="0" w:line="276"/>
      </w:pPr>
      <w:r>
        <w:rPr>
          <w:rFonts w:ascii="Calibri" w:cs="Calibri" w:eastAsia="Calibri" w:hAnsi="Calibri"/>
          <w:sz w:val="21"/>
          <w:szCs w:val="21"/>
        </w:rPr>
        <w:t xml:space="preserve">Si el jugador retira los dos fusibles fundidos e instala los tres suyos, el sistema se comporta como se comportaría de verdad:</w:t>
      </w:r>
    </w:p>
    <w:p>
      <w:pPr>
        <w:spacing w:after="0" w:before="80" w:line="260"/>
        <w:ind w:left="360"/>
      </w:pPr>
      <w:r>
        <w:rPr>
          <w:rFonts w:ascii="Consolas" w:cs="Consolas" w:eastAsia="Consolas" w:hAnsi="Consolas"/>
          <w:color w:val="2A4A6B"/>
          <w:sz w:val="20"/>
          <w:szCs w:val="20"/>
        </w:rPr>
        <w:t xml:space="preserve">Tercer fusible instalado → dos segundos de todo encendido → el general del panel salta →</w:t>
      </w:r>
    </w:p>
    <w:p>
      <w:pPr>
        <w:spacing w:after="140" w:before="0" w:line="260"/>
        <w:ind w:left="360"/>
      </w:pPr>
      <w:r>
        <w:rPr>
          <w:rFonts w:ascii="Consolas" w:cs="Consolas" w:eastAsia="Consolas" w:hAnsi="Consolas"/>
          <w:color w:val="2A4A6B"/>
          <w:sz w:val="20"/>
          <w:szCs w:val="20"/>
        </w:rPr>
        <w:t xml:space="preserve">los tres pilotos se apagan → el cerrojo vuelve a cerrarse → el jugador retira uno → todo vuelve</w:t>
      </w:r>
    </w:p>
    <w:p>
      <w:pPr>
        <w:spacing w:after="120" w:before="0" w:line="276"/>
      </w:pPr>
      <w:r>
        <w:rPr>
          <w:rFonts w:ascii="Calibri" w:cs="Calibri" w:eastAsia="Calibri" w:hAnsi="Calibri"/>
          <w:sz w:val="21"/>
          <w:szCs w:val="21"/>
        </w:rPr>
        <w:t xml:space="preserve">Nada se funde, nada se pierde, y el jugador acaba de aprender la regla sin haber leído la etiqueta. Es la mejor forma de enseñarla y hay que dar por hecho que mucha gente la aprenderá así.</w:t>
      </w:r>
    </w:p>
    <w:p>
      <w:pPr>
        <w:pStyle w:val="Heading2"/>
        <w:spacing w:after="140" w:before="280"/>
      </w:pPr>
      <w:r>
        <w:rPr>
          <w:rFonts w:ascii="Calibri" w:cs="Calibri" w:eastAsia="Calibri" w:hAnsi="Calibri"/>
          <w:b/>
          <w:bCs/>
          <w:color w:val="1F3A5F"/>
          <w:sz w:val="25"/>
          <w:szCs w:val="25"/>
        </w:rPr>
        <w:t xml:space="preserve">5.6 Cómo se construye sin complicarse</w:t>
      </w:r>
    </w:p>
    <w:p>
      <w:pPr>
        <w:spacing w:after="120" w:before="0" w:line="276"/>
      </w:pPr>
      <w:r>
        <w:rPr>
          <w:rFonts w:ascii="Calibri" w:cs="Calibri" w:eastAsia="Calibri" w:hAnsi="Calibri"/>
          <w:sz w:val="21"/>
          <w:szCs w:val="21"/>
        </w:rPr>
        <w:t xml:space="preserve">El sistema entero son tres alojamientos, cada uno con un número, y una regla de conteo. No hay física, no hay simulación eléctrica y no hay inventario que consultar.</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versión más simple que funciona</w:t>
            </w:r>
          </w:p>
          <w:p>
            <w:pPr>
              <w:shd w:fill="EEF2F7" w:val="clear"/>
              <w:spacing w:after="60"/>
            </w:pPr>
            <w:r>
              <w:rPr>
                <w:rFonts w:ascii="Calibri" w:cs="Calibri" w:eastAsia="Calibri" w:hAnsi="Calibri"/>
                <w:sz w:val="21"/>
                <w:szCs w:val="21"/>
              </w:rPr>
              <w:t xml:space="preserve">Cada alojamiento guarda un número: 0 si está vacío, o el calibre del fusible que tiene puesto.</w:t>
            </w:r>
          </w:p>
          <w:p>
            <w:pPr>
              <w:shd w:fill="EEF2F7" w:val="clear"/>
              <w:spacing w:after="60"/>
            </w:pPr>
            <w:r>
              <w:rPr>
                <w:rFonts w:ascii="Calibri" w:cs="Calibri" w:eastAsia="Calibri" w:hAnsi="Calibri"/>
                <w:sz w:val="21"/>
                <w:szCs w:val="21"/>
              </w:rPr>
              <w:t xml:space="preserve">Al operar un alojamiento, el panel mira si Emily lleva el fusible de ese calibre. Si lo lleva, lo coloca; si no, suena el tope y no pasa nada. Así es como el formato físico impide equivocarse: no hace falta modelar diámetros, basta con no aceptar otro número.</w:t>
            </w:r>
          </w:p>
          <w:p>
            <w:pPr>
              <w:shd w:fill="EEF2F7" w:val="clear"/>
              <w:spacing w:after="60"/>
            </w:pPr>
            <w:r>
              <w:rPr>
                <w:rFonts w:ascii="Calibri" w:cs="Calibri" w:eastAsia="Calibri" w:hAnsi="Calibri"/>
                <w:sz w:val="21"/>
                <w:szCs w:val="21"/>
              </w:rPr>
              <w:t xml:space="preserve">Cuenta cuántos alojamientos tienen fusible. Si son tres, apaga todo y devuelve los tres a cero. Esa es la regla de carga máxima entera.</w:t>
            </w:r>
          </w:p>
          <w:p>
            <w:pPr>
              <w:shd w:fill="EEF2F7" w:val="clear"/>
              <w:spacing w:after="60"/>
            </w:pPr>
            <w:r>
              <w:rPr>
                <w:rFonts w:ascii="Calibri" w:cs="Calibri" w:eastAsia="Calibri" w:hAnsi="Calibri"/>
                <w:sz w:val="21"/>
                <w:szCs w:val="21"/>
              </w:rPr>
              <w:t xml:space="preserve">El cerrojo de la puerta consulta una sola cosa: si el alojamiento de PUERTA tiene un 16. Nada más. Eso hace que retirar el fusible vuelva a cerrar la puerta sin escribir una línea extra.</w:t>
            </w:r>
          </w:p>
          <w:p>
            <w:pPr>
              <w:shd w:fill="EEF2F7" w:val="clear"/>
              <w:spacing w:after="60"/>
            </w:pPr>
            <w:r>
              <w:rPr>
                <w:rFonts w:ascii="Calibri" w:cs="Calibri" w:eastAsia="Calibri" w:hAnsi="Calibri"/>
                <w:sz w:val="21"/>
                <w:szCs w:val="21"/>
              </w:rPr>
              <w:t xml:space="preserve">Coste real: un Blueprint con tres números y tres condiciones.</w:t>
            </w:r>
          </w:p>
        </w:tc>
      </w:tr>
    </w:tbl>
    <w:p>
      <w:pPr>
        <w:spacing w:after="140"/>
      </w:pPr>
    </w:p>
    <w:p>
      <w:pPr>
        <w:pStyle w:val="Heading2"/>
        <w:spacing w:after="140" w:before="280"/>
      </w:pPr>
      <w:r>
        <w:rPr>
          <w:rFonts w:ascii="Calibri" w:cs="Calibri" w:eastAsia="Calibri" w:hAnsi="Calibri"/>
          <w:b/>
          <w:bCs/>
          <w:color w:val="1F3A5F"/>
          <w:sz w:val="25"/>
          <w:szCs w:val="25"/>
        </w:rPr>
        <w:t xml:space="preserve">5.7 Casos límite verificados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600"/>
        <w:gridCol w:w="5760"/>
      </w:tblGrid>
      <w:tr>
        <w:trPr>
          <w:tblHeader/>
        </w:trPr>
        <w:tc>
          <w:tcPr>
            <w:tcW w:type="dxa" w:w="3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Situación</w:t>
            </w:r>
          </w:p>
        </w:tc>
        <w:tc>
          <w:tcPr>
            <w:tcW w:type="dxa" w:w="5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Comportamiento</w:t>
            </w:r>
          </w:p>
        </w:tc>
      </w:tr>
      <w:tr>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jugador llega al panel sin el fusible de 16 A</w:t>
            </w:r>
          </w:p>
        </w:tc>
        <w:tc>
          <w:tcPr>
            <w:tcW w:type="dxa" w:w="5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cerrojo no cede. Los otros dos circuitos sí pueden energizarse, así que el jugador ve el panel funcionando y entiende que le falta una pieza concreta, no que el sistema esté roto.</w:t>
            </w:r>
          </w:p>
        </w:tc>
      </w:tr>
      <w:tr>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jugador intenta el 5 A en el alojamiento de PUERTA</w:t>
            </w:r>
          </w:p>
        </w:tc>
        <w:tc>
          <w:tcPr>
            <w:tcW w:type="dxa" w:w="5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entra físicamente. Sonido de tope, sin consumir el fusible.</w:t>
            </w:r>
          </w:p>
        </w:tc>
      </w:tr>
      <w:tr>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jugador retira el fusible de PUERTA con la puerta ya abierta</w:t>
            </w:r>
          </w:p>
        </w:tc>
        <w:tc>
          <w:tcPr>
            <w:tcW w:type="dxa" w:w="5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cerrojo vuelve a cerrarse. La puerta no queda abierta por haberlo estado.</w:t>
            </w:r>
          </w:p>
        </w:tc>
      </w:tr>
      <w:tr>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jugador se deja los fusibles de 5 A y 10 A sin encontrar</w:t>
            </w:r>
          </w:p>
        </w:tc>
        <w:tc>
          <w:tcPr>
            <w:tcW w:type="dxa" w:w="5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demo se completa igual. El pasillo queda a oscuras y en silencio, que es la versión más tensa del trayecto.</w:t>
            </w:r>
          </w:p>
        </w:tc>
      </w:tr>
      <w:tr>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jugador vuelve arriba después de la cinemática</w:t>
            </w:r>
          </w:p>
        </w:tc>
        <w:tc>
          <w:tcPr>
            <w:tcW w:type="dxa" w:w="5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aplica: la demo termina en la cinemática y no devuelve el control.</w:t>
            </w:r>
          </w:p>
        </w:tc>
      </w:tr>
    </w:tbl>
    <w:p>
      <w:pPr>
        <w:pStyle w:val="Heading2"/>
        <w:spacing w:after="140" w:before="280"/>
      </w:pPr>
      <w:r>
        <w:rPr>
          <w:rFonts w:ascii="Calibri" w:cs="Calibri" w:eastAsia="Calibri" w:hAnsi="Calibri"/>
          <w:b/>
          <w:bCs/>
          <w:color w:val="1F3A5F"/>
          <w:sz w:val="25"/>
          <w:szCs w:val="25"/>
        </w:rPr>
        <w:t xml:space="preserve">5.8 Assets y medidas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100"/>
        <w:gridCol w:w="3100"/>
        <w:gridCol w:w="3160"/>
      </w:tblGrid>
      <w:tr>
        <w:trPr>
          <w:tblHeader/>
        </w:trPr>
        <w:tc>
          <w:tcPr>
            <w:tcW w:type="dxa" w:w="3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3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w:t>
            </w:r>
          </w:p>
        </w:tc>
        <w:tc>
          <w:tcPr>
            <w:tcW w:type="dxa" w:w="3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fusibles</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45 × 60 cm · base a 110 cm del suelo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Alojamientos (3)</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2,0 / 2,7 / 3,5 cm · separados 12 cm</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Fusibles de cartucho</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2,0 · 2,7 · 3,5 cm</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Pilotos de circuito (3)</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 cm · verde encendido / apagado</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General del panel</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Palanca 14 cm</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Etiqueta serigrafiada</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 × 6 cm, bajo los alojamientos</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Cerrojo de la puerta subterránea</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Visible desde el panel</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Cableado principal y conducto</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Del panel a la puerta, recorrido visible</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Nota de blockout</w:t>
            </w:r>
          </w:p>
          <w:p>
            <w:pPr>
              <w:shd w:fill="EEF2F7" w:val="clear"/>
              <w:spacing w:after="60"/>
            </w:pPr>
            <w:r>
              <w:rPr>
                <w:rFonts w:ascii="Calibri" w:cs="Calibri" w:eastAsia="Calibri" w:hAnsi="Calibri"/>
                <w:sz w:val="21"/>
                <w:szCs w:val="21"/>
              </w:rPr>
              <w:t xml:space="preserve">El panel y el cerrojo de la puerta deben verse en el mismo encuadre desde la posición de trabajo. El jugador tiene que ver el cerrojo retraerse en el mismo momento en que instala el fusible: es la conexión causa-efecto más importante del nivel.</w:t>
            </w:r>
          </w:p>
          <w:p>
            <w:pPr>
              <w:shd w:fill="EEF2F7" w:val="clear"/>
              <w:spacing w:after="60"/>
            </w:pPr>
            <w:r>
              <w:rPr>
                <w:rFonts w:ascii="Calibri" w:cs="Calibri" w:eastAsia="Calibri" w:hAnsi="Calibri"/>
                <w:sz w:val="21"/>
                <w:szCs w:val="21"/>
              </w:rPr>
              <w:t xml:space="preserve">El acceso oculto mide 150 × 250 cm y tiene 220 cm de altura. Con el panel a 110 cm de base hay que comprobar que la cámara a 160 cm no atraviesa el techo ni la escalera durante el modo de manipulación.</w:t>
            </w:r>
          </w:p>
        </w:tc>
      </w:tr>
    </w:tbl>
    <w:p>
      <w:r>
        <w:br w:type="page"/>
      </w:r>
    </w:p>
    <w:p>
      <w:pPr>
        <w:pStyle w:val="Heading1"/>
        <w:spacing w:after="180" w:before="360"/>
      </w:pPr>
      <w:r>
        <w:rPr>
          <w:rFonts w:ascii="Calibri" w:cs="Calibri" w:eastAsia="Calibri" w:hAnsi="Calibri"/>
          <w:b/>
          <w:bCs/>
          <w:color w:val="1F3A5F"/>
          <w:sz w:val="30"/>
          <w:szCs w:val="30"/>
        </w:rPr>
        <w:t xml:space="preserve">6. Encadenado y progresión</w:t>
      </w:r>
    </w:p>
    <w:p>
      <w:pPr>
        <w:spacing w:after="120" w:before="0" w:line="276"/>
      </w:pPr>
      <w:r>
        <w:rPr>
          <w:rFonts w:ascii="Calibri" w:cs="Calibri" w:eastAsia="Calibri" w:hAnsi="Calibri"/>
          <w:sz w:val="21"/>
          <w:szCs w:val="21"/>
        </w:rPr>
        <w:t xml:space="preserve">El GDD advierte de un riesgo concreto: que los puzzles parezcan tres ejercicios independientes colocados en tres habitaciones. Lo que los une no es el tema —perímetros, códigos y lógica no tienen nada que ver entre sí— sino que cada uno entrega la pieza que el siguiente necesita.</w:t>
      </w:r>
    </w:p>
    <w:p>
      <w:pPr>
        <w:pStyle w:val="Heading2"/>
        <w:spacing w:after="140" w:before="280"/>
      </w:pPr>
      <w:r>
        <w:rPr>
          <w:rFonts w:ascii="Calibri" w:cs="Calibri" w:eastAsia="Calibri" w:hAnsi="Calibri"/>
          <w:b/>
          <w:bCs/>
          <w:color w:val="1F3A5F"/>
          <w:sz w:val="25"/>
          <w:szCs w:val="25"/>
        </w:rPr>
        <w:t xml:space="preserve">6.1 Cadena de dependencias</w:t>
      </w:r>
    </w:p>
    <w:p>
      <w:pPr>
        <w:spacing w:after="0" w:before="80" w:line="260"/>
        <w:ind w:left="360"/>
      </w:pPr>
      <w:r>
        <w:rPr>
          <w:rFonts w:ascii="Consolas" w:cs="Consolas" w:eastAsia="Consolas" w:hAnsi="Consolas"/>
          <w:color w:val="2A4A6B"/>
          <w:sz w:val="20"/>
          <w:szCs w:val="20"/>
        </w:rPr>
        <w:t xml:space="preserve">PUZZLE 1 (perímetros)  →  abre el cuarto  →  da acceso a la casa entera</w:t>
      </w:r>
    </w:p>
    <w:p>
      <w:pPr>
        <w:spacing w:after="0" w:before="0" w:line="260"/>
        <w:ind w:left="360"/>
      </w:pPr>
      <w:r>
        <w:rPr>
          <w:rFonts w:ascii="Consolas" w:cs="Consolas" w:eastAsia="Consolas" w:hAnsi="Consolas"/>
          <w:color w:val="2A4A6B"/>
          <w:sz w:val="20"/>
          <w:szCs w:val="20"/>
        </w:rPr>
        <w:t xml:space="preserve">        ↓</w:t>
      </w:r>
    </w:p>
    <w:p>
      <w:pPr>
        <w:spacing w:after="0" w:before="0" w:line="260"/>
        <w:ind w:left="360"/>
      </w:pPr>
      <w:r>
        <w:rPr>
          <w:rFonts w:ascii="Consolas" w:cs="Consolas" w:eastAsia="Consolas" w:hAnsi="Consolas"/>
          <w:color w:val="2A4A6B"/>
          <w:sz w:val="20"/>
          <w:szCs w:val="20"/>
        </w:rPr>
        <w:t xml:space="preserve">PUZZLE 2 (código 204)  →  abre el botiquín  →  entrega el FUSIBLE 16 A</w:t>
      </w:r>
    </w:p>
    <w:p>
      <w:pPr>
        <w:spacing w:after="0" w:before="0" w:line="260"/>
        <w:ind w:left="360"/>
      </w:pPr>
      <w:r>
        <w:rPr>
          <w:rFonts w:ascii="Consolas" w:cs="Consolas" w:eastAsia="Consolas" w:hAnsi="Consolas"/>
          <w:color w:val="2A4A6B"/>
          <w:sz w:val="20"/>
          <w:szCs w:val="20"/>
        </w:rPr>
        <w:t xml:space="preserve">        ↓</w:t>
      </w:r>
    </w:p>
    <w:p>
      <w:pPr>
        <w:spacing w:after="0" w:before="0" w:line="260"/>
        <w:ind w:left="360"/>
      </w:pPr>
      <w:r>
        <w:rPr>
          <w:rFonts w:ascii="Consolas" w:cs="Consolas" w:eastAsia="Consolas" w:hAnsi="Consolas"/>
          <w:color w:val="2A4A6B"/>
          <w:sz w:val="20"/>
          <w:szCs w:val="20"/>
        </w:rPr>
        <w:t xml:space="preserve">PUZZLE 3 (lógica)      →  conmuta los circuitos  →  REVELA el acceso oculto</w:t>
      </w:r>
    </w:p>
    <w:p>
      <w:pPr>
        <w:spacing w:after="0" w:before="0" w:line="260"/>
        <w:ind w:left="360"/>
      </w:pPr>
      <w:r>
        <w:rPr>
          <w:rFonts w:ascii="Consolas" w:cs="Consolas" w:eastAsia="Consolas" w:hAnsi="Consolas"/>
          <w:color w:val="2A4A6B"/>
          <w:sz w:val="20"/>
          <w:szCs w:val="20"/>
        </w:rPr>
        <w:t xml:space="preserve">        ↓</w:t>
      </w:r>
    </w:p>
    <w:p>
      <w:pPr>
        <w:spacing w:after="0" w:before="0" w:line="260"/>
        <w:ind w:left="360"/>
      </w:pPr>
      <w:r>
        <w:rPr>
          <w:rFonts w:ascii="Consolas" w:cs="Consolas" w:eastAsia="Consolas" w:hAnsi="Consolas"/>
          <w:color w:val="2A4A6B"/>
          <w:sz w:val="20"/>
          <w:szCs w:val="20"/>
        </w:rPr>
        <w:t xml:space="preserve">FUSIBLES               →  energiza el circuito PUERTA  →  abre el pasillo subterráneo</w:t>
      </w:r>
    </w:p>
    <w:p>
      <w:pPr>
        <w:spacing w:after="0" w:before="0" w:line="260"/>
        <w:ind w:left="360"/>
      </w:pPr>
      <w:r>
        <w:rPr>
          <w:rFonts w:ascii="Consolas" w:cs="Consolas" w:eastAsia="Consolas" w:hAnsi="Consolas"/>
          <w:color w:val="2A4A6B"/>
          <w:sz w:val="20"/>
          <w:szCs w:val="20"/>
        </w:rPr>
        <w:t xml:space="preserve">        ↓</w:t>
      </w:r>
    </w:p>
    <w:p>
      <w:pPr>
        <w:spacing w:after="140" w:before="0" w:line="260"/>
        <w:ind w:left="360"/>
      </w:pPr>
      <w:r>
        <w:rPr>
          <w:rFonts w:ascii="Consolas" w:cs="Consolas" w:eastAsia="Consolas" w:hAnsi="Consolas"/>
          <w:color w:val="2A4A6B"/>
          <w:sz w:val="20"/>
          <w:szCs w:val="20"/>
        </w:rPr>
        <w:t xml:space="preserve">Segunda vivienda  →  Puerta final  →  Cinemática  →  Fin de la demo</w:t>
      </w:r>
    </w:p>
    <w:p>
      <w:pPr>
        <w:spacing w:after="120" w:before="0" w:line="276"/>
      </w:pPr>
      <w:r>
        <w:rPr>
          <w:rFonts w:ascii="Calibri" w:cs="Calibri" w:eastAsia="Calibri" w:hAnsi="Calibri"/>
          <w:sz w:val="21"/>
          <w:szCs w:val="21"/>
        </w:rPr>
        <w:t xml:space="preserve">Solo hay dos dependencias duras en toda la demo: el puzzle 1 abre el mundo y entrega la linterna, y el puzzle 2 entrega el fusible sin el cual la puerta subterránea no se abre. Todo lo demás es orden recomendado, no obligado.</w:t>
      </w:r>
    </w:p>
    <w:p>
      <w:pPr>
        <w:pStyle w:val="Heading2"/>
        <w:spacing w:after="140" w:before="280"/>
      </w:pPr>
      <w:r>
        <w:rPr>
          <w:rFonts w:ascii="Calibri" w:cs="Calibri" w:eastAsia="Calibri" w:hAnsi="Calibri"/>
          <w:b/>
          <w:bCs/>
          <w:color w:val="1F3A5F"/>
          <w:sz w:val="25"/>
          <w:szCs w:val="25"/>
        </w:rPr>
        <w:t xml:space="preserve">6.2 Orden alternativo y backtracking</w:t>
      </w:r>
    </w:p>
    <w:p>
      <w:pPr>
        <w:spacing w:after="120" w:before="0" w:line="276"/>
      </w:pPr>
      <w:r>
        <w:rPr>
          <w:rFonts w:ascii="Calibri" w:cs="Calibri" w:eastAsia="Calibri" w:hAnsi="Calibri"/>
          <w:sz w:val="21"/>
          <w:szCs w:val="21"/>
        </w:rPr>
        <w:t xml:space="preserve">Un jugador puede perfectamente resolver el puzzle 3 antes que el 2. En ese caso: conmuta los circuitos, la casa se reconfigura, el acceso oculto se revela, baja, encuentra el panel de fusibles muerto y descubre que le falta la pieza. Entonces vuelve arriba a buscarla y acaba en el baño.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Esto no es un fallo del diseño: es el diseño</w:t>
            </w:r>
          </w:p>
          <w:p>
            <w:pPr>
              <w:shd w:fill="EEF2F7" w:val="clear"/>
              <w:spacing w:after="60"/>
            </w:pPr>
            <w:r>
              <w:rPr>
                <w:rFonts w:ascii="Calibri" w:cs="Calibri" w:eastAsia="Calibri" w:hAnsi="Calibri"/>
                <w:sz w:val="21"/>
                <w:szCs w:val="21"/>
              </w:rPr>
              <w:t xml:space="preserve">El GDD describe este bucle exacto como el modelo de backtracking que quiere: puerta bloqueada → explorar → encontrar fusible → regresar → activar sistema → continuar.</w:t>
            </w:r>
          </w:p>
          <w:p>
            <w:pPr>
              <w:shd w:fill="EEF2F7" w:val="clear"/>
              <w:spacing w:after="60"/>
            </w:pPr>
            <w:r>
              <w:rPr>
                <w:rFonts w:ascii="Calibri" w:cs="Calibri" w:eastAsia="Calibri" w:hAnsi="Calibri"/>
                <w:sz w:val="21"/>
                <w:szCs w:val="21"/>
              </w:rPr>
              <w:t xml:space="preserve">Un jugador que llegue al panel sin el fusible tiene una razón mucho más fuerte para volver a registrar la casa que un jugador al que se le entregó todo en el orden previsto.</w:t>
            </w:r>
          </w:p>
          <w:p>
            <w:pPr>
              <w:shd w:fill="EEF2F7" w:val="clear"/>
              <w:spacing w:after="60"/>
            </w:pPr>
            <w:r>
              <w:rPr>
                <w:rFonts w:ascii="Calibri" w:cs="Calibri" w:eastAsia="Calibri" w:hAnsi="Calibri"/>
                <w:sz w:val="21"/>
                <w:szCs w:val="21"/>
              </w:rPr>
              <w:t xml:space="preserve">La distancia del acceso oculto al baño es de unos 18 metros por el pasillo, con la ruta completamente iluminada tras resolver el puzzle 3. Está dentro del límite de 45 segundos que fija el GDD para el backtracking.</w:t>
            </w:r>
          </w:p>
        </w:tc>
      </w:tr>
    </w:tbl>
    <w:p>
      <w:pPr>
        <w:spacing w:after="14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3400"/>
        <w:gridCol w:w="3560"/>
      </w:tblGrid>
      <w:tr>
        <w:trPr>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Recorrido de vuelta</w:t>
            </w:r>
          </w:p>
        </w:tc>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Distancia aproximada</w:t>
            </w:r>
          </w:p>
        </w:tc>
        <w:tc>
          <w:tcPr>
            <w:tcW w:type="dxa" w:w="3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 del camino</w:t>
            </w:r>
          </w:p>
        </w:tc>
      </w:tr>
      <w:t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 → Baño</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18 m</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iluminado tras el puzzle 3</w:t>
            </w:r>
          </w:p>
        </w:tc>
      </w:tr>
      <w:t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 → Cuarto oculto</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22 m</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 a oscuras tras el puzzle 3 — es la vuelta más incómoda del nivel, y es intencional</w:t>
            </w:r>
          </w:p>
        </w:tc>
      </w:tr>
      <w:t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 → Cocina</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14 m</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 oscuras tras el puzzle 3</w:t>
            </w:r>
          </w:p>
        </w:tc>
      </w:tr>
      <w:t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subterráneo → Panel de fusibles</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m</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Depende del circuito elegido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Bloqueo duro opcional del orden</w:t>
            </w:r>
          </w:p>
          <w:p>
            <w:pPr>
              <w:shd w:fill="EEF2F7" w:val="clear"/>
              <w:spacing w:after="60"/>
            </w:pPr>
            <w:r>
              <w:rPr>
                <w:rFonts w:ascii="Calibri" w:cs="Calibri" w:eastAsia="Calibri" w:hAnsi="Calibri"/>
                <w:sz w:val="21"/>
                <w:szCs w:val="21"/>
              </w:rPr>
              <w:t xml:space="preserve">Si en pruebas resulta preferible forzar el orden 2 → 3, la solución más limpia es meter la llave de la habitación dentro del botiquín. El puzzle 2 pasaría a entregar dos cosas: el fusible de 16 A y el acceso a la habitación donde está el puzzle 3.</w:t>
            </w:r>
          </w:p>
          <w:p>
            <w:pPr>
              <w:shd w:fill="EEF2F7" w:val="clear"/>
              <w:spacing w:after="60"/>
            </w:pPr>
            <w:r>
              <w:rPr>
                <w:rFonts w:ascii="Calibri" w:cs="Calibri" w:eastAsia="Calibri" w:hAnsi="Calibri"/>
                <w:sz w:val="21"/>
                <w:szCs w:val="21"/>
              </w:rPr>
              <w:t xml:space="preserve">Coste de producción: un asset y una puerta cerrada. Coste de diseño: se pierde el bucle de backtracking descrito arriba, que es uno de los momentos en que la casa se siente más como un sistema y menos como un pasillo.</w:t>
            </w:r>
          </w:p>
          <w:p>
            <w:pPr>
              <w:shd w:fill="EEF2F7" w:val="clear"/>
              <w:spacing w:after="60"/>
            </w:pPr>
            <w:r>
              <w:rPr>
                <w:rFonts w:ascii="Calibri" w:cs="Calibri" w:eastAsia="Calibri" w:hAnsi="Calibri"/>
                <w:sz w:val="21"/>
                <w:szCs w:val="21"/>
              </w:rPr>
              <w:t xml:space="preserve">Recomendación: dejarlo suelto y decidir con jugadores reales.</w:t>
            </w:r>
          </w:p>
        </w:tc>
      </w:tr>
    </w:tbl>
    <w:p>
      <w:pPr>
        <w:pStyle w:val="Heading2"/>
        <w:spacing w:after="140" w:before="280"/>
      </w:pPr>
      <w:r>
        <w:rPr>
          <w:rFonts w:ascii="Calibri" w:cs="Calibri" w:eastAsia="Calibri" w:hAnsi="Calibri"/>
          <w:b/>
          <w:bCs/>
          <w:color w:val="1F3A5F"/>
          <w:sz w:val="25"/>
          <w:szCs w:val="25"/>
        </w:rPr>
        <w:t xml:space="preserve">6.3 Tabla de estados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100"/>
        <w:gridCol w:w="2500"/>
        <w:gridCol w:w="2600"/>
        <w:gridCol w:w="3160"/>
      </w:tblGrid>
      <w:tr>
        <w:trPr>
          <w:tblHeader/>
        </w:trPr>
        <w:tc>
          <w:tcPr>
            <w:tcW w:type="dxa" w:w="1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c>
          <w:tcPr>
            <w:tcW w:type="dxa" w:w="2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Condición de entrada</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 jugador puede</w:t>
            </w:r>
          </w:p>
        </w:tc>
        <w:tc>
          <w:tcPr>
            <w:tcW w:type="dxa" w:w="3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Cambio en el mundo</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S0</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Inicio</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Explorar el cuarto oculto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Control del jugador · luz disponible</w:t>
            </w:r>
          </w:p>
        </w:tc>
      </w:tr>
      <w:t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S1</w:t>
            </w:r>
          </w:p>
        </w:tc>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1 resuelto</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Recorrer toda la vivienda</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puerta del cuarto se abre sola</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S2</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Casa explorada</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Leer documentos, encontrar el fusible de 5 A</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jugador conoce el código E-204</w:t>
            </w:r>
          </w:p>
        </w:tc>
      </w:tr>
      <w:t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S3</w:t>
            </w:r>
          </w:p>
        </w:tc>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2 resuelto</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Continuar explorando</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Botiquín abierto · fusible 16 A obtenido</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S4</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3 resuelto</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Entrar al acceso oculto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Sala y cocina a oscuras · pasillo iluminado · acceso revelado</w:t>
            </w:r>
          </w:p>
        </w:tc>
      </w:tr>
      <w:t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S5</w:t>
            </w:r>
          </w:p>
        </w:tc>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16 A instalado</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Bajar al pasillo subterráneo</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Cerrojo retraído · circuito PUERTA activo</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S6</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Segundo circuito elegido</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Recorrer el subterráneo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iluminado o ventilado según elección</w:t>
            </w:r>
          </w:p>
        </w:tc>
      </w:tr>
      <w:t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S7</w:t>
            </w:r>
          </w:p>
        </w:tc>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Segunda vivienda alcanzada</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Explorar y aproximarse</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Trigger de la cinemática preparado</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S8</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Jugador en la puerta final</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Observar por la ventana</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cinemática arranca</w:t>
            </w:r>
          </w:p>
        </w:tc>
      </w:tr>
      <w:t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S9</w:t>
            </w:r>
          </w:p>
        </w:tc>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Cinemática</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control</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Aparición de Syairah · apagón · desaparición</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S10</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Fin</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Fin de la demo</w:t>
            </w:r>
          </w:p>
        </w:tc>
      </w:tr>
    </w:tbl>
    <w:p>
      <w:pPr>
        <w:pStyle w:val="Heading2"/>
        <w:spacing w:after="140" w:before="280"/>
      </w:pPr>
      <w:r>
        <w:rPr>
          <w:rFonts w:ascii="Calibri" w:cs="Calibri" w:eastAsia="Calibri" w:hAnsi="Calibri"/>
          <w:b/>
          <w:bCs/>
          <w:color w:val="1F3A5F"/>
          <w:sz w:val="25"/>
          <w:szCs w:val="25"/>
        </w:rPr>
        <w:t xml:space="preserve">6.4 Bloqueos y llaves</w:t>
      </w:r>
    </w:p>
    <w:p>
      <w:pPr>
        <w:spacing w:after="120" w:before="0" w:line="276"/>
      </w:pPr>
      <w:r>
        <w:rPr>
          <w:rFonts w:ascii="Calibri" w:cs="Calibri" w:eastAsia="Calibri" w:hAnsi="Calibri"/>
          <w:sz w:val="21"/>
          <w:szCs w:val="21"/>
        </w:rPr>
        <w:t xml:space="preserve">El GDD prohíbe los bloqueos arbitrarios basados en triggers invisibles. Estos son todos los bloqueos de la demo, cada uno con su causa visible dentro del mundo: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3300"/>
        <w:gridCol w:w="3460"/>
      </w:tblGrid>
      <w:tr>
        <w:trPr>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Bloqueo</w:t>
            </w:r>
          </w:p>
        </w:tc>
        <w:tc>
          <w:tcPr>
            <w:tcW w:type="dxa" w:w="3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Causa visible</w:t>
            </w:r>
          </w:p>
        </w:tc>
        <w:tc>
          <w:tcPr>
            <w:tcW w:type="dxa" w:w="3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Llave</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del cuarto oculto</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Cerradura de tres ruedas, sin manija por dentro, en un cuarto a oscuras</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 148, en la pizarra</w:t>
            </w:r>
          </w:p>
        </w:tc>
      </w:tr>
      <w:t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Botiquín del baño</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Cierre de tres ruedas en un mueble doméstico</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 204, repartido entre el baño y la cocina</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mueble delante de un vano que nadie ha visto todavía</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Conmutación de circuitos</w:t>
            </w:r>
          </w:p>
        </w:tc>
      </w:tr>
      <w:t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del pasillo subterráneo</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Cerrojo eléctrico sin alimentación, con el panel muerto al lado</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de 16 A</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final</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Ninguno: se abre sola cuando el jugador llega</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bl>
    <w:p>
      <w:r>
        <w:br w:type="page"/>
      </w:r>
    </w:p>
    <w:p>
      <w:pPr>
        <w:pStyle w:val="Heading1"/>
        <w:spacing w:after="180" w:before="360"/>
      </w:pPr>
      <w:r>
        <w:rPr>
          <w:rFonts w:ascii="Calibri" w:cs="Calibri" w:eastAsia="Calibri" w:hAnsi="Calibri"/>
          <w:b/>
          <w:bCs/>
          <w:color w:val="1F3A5F"/>
          <w:sz w:val="30"/>
          <w:szCs w:val="30"/>
        </w:rPr>
        <w:t xml:space="preserve">7. Ritmo y tensión</w:t>
      </w:r>
    </w:p>
    <w:p>
      <w:pPr>
        <w:spacing w:after="120" w:before="0" w:line="276"/>
      </w:pPr>
      <w:r>
        <w:rPr>
          <w:rFonts w:ascii="Calibri" w:cs="Calibri" w:eastAsia="Calibri" w:hAnsi="Calibri"/>
          <w:sz w:val="21"/>
          <w:szCs w:val="21"/>
        </w:rPr>
        <w:t xml:space="preserve">El GDD establece que los puzzles bajan la tensión a propósito, para que el juego pueda volver a subirla después. Aplicado a este encadenado, la curva del nivel queda así:</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1700"/>
        <w:gridCol w:w="2200"/>
        <w:gridCol w:w="3260"/>
      </w:tblGrid>
      <w:tr>
        <w:trPr>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Tramo</w:t>
            </w:r>
          </w:p>
        </w:tc>
        <w:tc>
          <w:tcPr>
            <w:tcW w:type="dxa" w:w="17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Tensión</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Duración</w:t>
            </w:r>
          </w:p>
        </w:tc>
        <w:tc>
          <w:tcPr>
            <w:tcW w:type="dxa" w:w="3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Herramienta principal</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Despertar + puzzle 1</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 min</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Oscuridad, linterna y espacio cerrado</w:t>
            </w:r>
          </w:p>
        </w:tc>
      </w:tr>
      <w:t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Exploración de la casa</w:t>
            </w:r>
          </w:p>
        </w:tc>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Baja-media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4–6 min</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Anomalías domésticas y abandono</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2 (baño)</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Media, con bajada al resolver</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4–7 min</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Descubrimiento incómodo · el espejo</w:t>
            </w:r>
          </w:p>
        </w:tc>
      </w:tr>
      <w:t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3 (habitación)</w:t>
            </w:r>
          </w:p>
        </w:tc>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5–8 min</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Concentración, con la casa reaccionando</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Revelación del acceso</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Pico corto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30 s</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Ruptura de la lógica espacial</w:t>
            </w:r>
          </w:p>
        </w:tc>
      </w:tr>
      <w:t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Fusibles</w:t>
            </w:r>
          </w:p>
        </w:tc>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Baja funcional</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3–5 min</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Calma técnica antes de bajar</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subterráneo</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Media sostenida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 min</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Cambio acústico y material</w:t>
            </w:r>
          </w:p>
        </w:tc>
      </w:tr>
      <w:t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Segunda vivienda</w:t>
            </w:r>
          </w:p>
        </w:tc>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3–5 min</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Reconocimiento inquietante</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final</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Máxima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1–2 min</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 silencio y revelación</w:t>
            </w:r>
          </w:p>
        </w:tc>
      </w:tr>
    </w:tbl>
    <w:p>
      <w:pPr>
        <w:spacing w:after="140"/>
      </w:pPr>
    </w:p>
    <w:p>
      <w:pPr>
        <w:spacing w:after="120" w:before="0" w:line="276"/>
      </w:pPr>
      <w:r>
        <w:rPr>
          <w:rFonts w:ascii="Calibri" w:cs="Calibri" w:eastAsia="Calibri" w:hAnsi="Calibri"/>
          <w:sz w:val="21"/>
          <w:szCs w:val="21"/>
        </w:rPr>
        <w:t xml:space="preserve">Total estimado: 25 a 41 minutos, dentro del objetivo de duración del GDD. Los tres puzzles suman entre 11 y 19 minutos, es decir, menos de la mitad de la demo: siguen siendo obstáculos de un juego de terror y no el contenido principal.</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comprobación que importa</w:t>
            </w:r>
          </w:p>
          <w:p>
            <w:pPr>
              <w:shd w:fill="EEF2F7" w:val="clear"/>
              <w:spacing w:after="60"/>
            </w:pPr>
            <w:r>
              <w:rPr>
                <w:rFonts w:ascii="Calibri" w:cs="Calibri" w:eastAsia="Calibri" w:hAnsi="Calibri"/>
                <w:sz w:val="21"/>
                <w:szCs w:val="21"/>
              </w:rPr>
              <w:t xml:space="preserve">El GDD fija una regla que este documento acepta como criterio de rechazo: si el jugador siente que salió del juego para hacer un ejercicio de clase, el puzzle está mal diseñado, por muy correcto que sea el contenido matemático.</w:t>
            </w:r>
          </w:p>
          <w:p>
            <w:pPr>
              <w:shd w:fill="EEF2F7" w:val="clear"/>
              <w:spacing w:after="60"/>
            </w:pPr>
            <w:r>
              <w:rPr>
                <w:rFonts w:ascii="Calibri" w:cs="Calibri" w:eastAsia="Calibri" w:hAnsi="Calibri"/>
                <w:sz w:val="21"/>
                <w:szCs w:val="21"/>
              </w:rPr>
              <w:t xml:space="preserve">Los tres enunciados de este documento están escritos como lo que son dentro del mundo: los apuntes de Emily en su propia pizarra, una nota en un espejo y una ficha de mantenimiento. Ninguno se dirige al jugador y ninguno le pide que calcule nada.</w:t>
            </w:r>
          </w:p>
          <w:p>
            <w:pPr>
              <w:shd w:fill="EEF2F7" w:val="clear"/>
              <w:spacing w:after="60"/>
            </w:pPr>
            <w:r>
              <w:rPr>
                <w:rFonts w:ascii="Calibri" w:cs="Calibri" w:eastAsia="Calibri" w:hAnsi="Calibri"/>
                <w:sz w:val="21"/>
                <w:szCs w:val="21"/>
              </w:rPr>
              <w:t xml:space="preserve">La palabra perímetro aparece una sola vez en toda la demo, como encabezado de unos apuntes que Emily escribió para sí misma. Eso no es un ejercicio de clase: es el cuaderno de alguien.</w:t>
            </w:r>
          </w:p>
        </w:tc>
      </w:tr>
    </w:tbl>
    <w:p>
      <w:r>
        <w:br w:type="page"/>
      </w:r>
    </w:p>
    <w:p>
      <w:pPr>
        <w:pStyle w:val="Heading1"/>
        <w:spacing w:after="180" w:before="360"/>
      </w:pPr>
      <w:r>
        <w:rPr>
          <w:rFonts w:ascii="Calibri" w:cs="Calibri" w:eastAsia="Calibri" w:hAnsi="Calibri"/>
          <w:b/>
          <w:bCs/>
          <w:color w:val="1F3A5F"/>
          <w:sz w:val="30"/>
          <w:szCs w:val="30"/>
        </w:rPr>
        <w:t xml:space="preserve">8. Implementación en Unreal Engine 5</w:t>
      </w:r>
    </w:p>
    <w:p>
      <w:pPr>
        <w:spacing w:after="120" w:before="0" w:line="276"/>
      </w:pPr>
      <w:r>
        <w:rPr>
          <w:rFonts w:ascii="Calibri" w:cs="Calibri" w:eastAsia="Calibri" w:hAnsi="Calibri"/>
          <w:sz w:val="21"/>
          <w:szCs w:val="21"/>
        </w:rPr>
        <w:t xml:space="preserve">Este capítulo está escrito partiendo de una premisa concreta: la demo la construye una sola persona que está empezando con Unreal Engine 5, únicamente con Blueprints y sin escribir código. Todo lo definido en los capítulos anteriores está pensado para caber dentro de ese límite.</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regla que ordena todo este capítulo</w:t>
            </w:r>
          </w:p>
          <w:p>
            <w:pPr>
              <w:shd w:fill="EEF2F7" w:val="clear"/>
              <w:spacing w:after="60"/>
            </w:pPr>
            <w:r>
              <w:rPr>
                <w:rFonts w:ascii="Calibri" w:cs="Calibri" w:eastAsia="Calibri" w:hAnsi="Calibri"/>
                <w:sz w:val="21"/>
                <w:szCs w:val="21"/>
              </w:rPr>
              <w:t xml:space="preserve">Si una mecánica necesita un sistema nuevo, está mal planteada. Toda la demo se construye con cuatro Blueprints, y dos de ellos se colocan varias veces cambiando un número.</w:t>
            </w:r>
          </w:p>
          <w:p>
            <w:pPr>
              <w:shd w:fill="EEF2F7" w:val="clear"/>
              <w:spacing w:after="60"/>
            </w:pPr>
            <w:r>
              <w:rPr>
                <w:rFonts w:ascii="Calibri" w:cs="Calibri" w:eastAsia="Calibri" w:hAnsi="Calibri"/>
                <w:sz w:val="21"/>
                <w:szCs w:val="21"/>
              </w:rPr>
              <w:t xml:space="preserve">Ninguna mecánica de este documento necesita: interfaz de usuario, sistema de inventario, trazados de línea, materiales personalizados, animaciones de personaje, inteligencia artificial ni una sola línea de C++.</w:t>
            </w:r>
          </w:p>
        </w:tc>
      </w:tr>
    </w:tbl>
    <w:p>
      <w:pPr>
        <w:pStyle w:val="Heading2"/>
        <w:spacing w:after="140" w:before="280"/>
      </w:pPr>
      <w:r>
        <w:rPr>
          <w:rFonts w:ascii="Calibri" w:cs="Calibri" w:eastAsia="Calibri" w:hAnsi="Calibri"/>
          <w:b/>
          <w:bCs/>
          <w:color w:val="1F3A5F"/>
          <w:sz w:val="25"/>
          <w:szCs w:val="25"/>
        </w:rPr>
        <w:t xml:space="preserve">8.1 Los cuatro Blueprints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500"/>
        <w:gridCol w:w="2200"/>
        <w:gridCol w:w="4660"/>
      </w:tblGrid>
      <w:tr>
        <w:trPr>
          <w:tblHeader/>
        </w:trPr>
        <w:tc>
          <w:tcPr>
            <w:tcW w:type="dxa" w:w="2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Blueprint</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Se coloca</w:t>
            </w:r>
          </w:p>
        </w:tc>
        <w:tc>
          <w:tcPr>
            <w:tcW w:type="dxa" w:w="46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contiene</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BP_Recogible</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 veces</w:t>
            </w:r>
          </w:p>
        </w:tc>
        <w:tc>
          <w:tcPr>
            <w:tcW w:type="dxa" w:w="4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malla, un booleano y un sonido. Al pulsar E desaparece y marca su booleano. Sirve para la linterna y para los tres fusibles.</w:t>
            </w:r>
          </w:p>
        </w:tc>
      </w:tr>
      <w:tr>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BP_Cerradura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 veces</w:t>
            </w:r>
          </w:p>
        </w:tc>
        <w:tc>
          <w:tcPr>
            <w:tcW w:type="dxa" w:w="4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ruedas que giran al pulsar E y un número correcto. Al coincidir, abre. Sirve para la puerta del cuarto oculto (148) y para el botiquín (204).</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BP_Panel</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 veces</w:t>
            </w:r>
          </w:p>
        </w:tc>
        <w:tc>
          <w:tcPr>
            <w:tcW w:type="dxa" w:w="4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grupo de piezas que cambian de estado y una comprobación. Sirve para el panel de lógica y para el panel de fusibles.</w:t>
            </w:r>
          </w:p>
        </w:tc>
      </w:tr>
      <w:tr>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BP_Documento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veces</w:t>
            </w:r>
          </w:p>
        </w:tc>
        <w:tc>
          <w:tcPr>
            <w:tcW w:type="dxa" w:w="4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malla plana con una textura de texto. Al mirarla de cerca se lee. No hace falta nada más.</w:t>
            </w:r>
          </w:p>
        </w:tc>
      </w:tr>
    </w:tbl>
    <w:p>
      <w:pPr>
        <w:spacing w:after="140"/>
      </w:pPr>
    </w:p>
    <w:p>
      <w:pPr>
        <w:spacing w:after="120" w:before="0" w:line="276"/>
      </w:pPr>
      <w:r>
        <w:rPr>
          <w:rFonts w:ascii="Calibri" w:cs="Calibri" w:eastAsia="Calibri" w:hAnsi="Calibri"/>
          <w:sz w:val="21"/>
          <w:szCs w:val="21"/>
        </w:rPr>
        <w:t xml:space="preserve">Cuatro Blueprints para dieciocho objetos interactivos. Esa proporción es lo que hace la demo terminable, y es la razón de que el puzzle 1 y el puzzle 2 compartan cerradura y de que el panel de lógica y el de fusibles compartan estructura.</w:t>
      </w:r>
    </w:p>
    <w:p>
      <w:pPr>
        <w:pStyle w:val="Heading2"/>
        <w:spacing w:after="140" w:before="280"/>
      </w:pPr>
      <w:r>
        <w:rPr>
          <w:rFonts w:ascii="Calibri" w:cs="Calibri" w:eastAsia="Calibri" w:hAnsi="Calibri"/>
          <w:b/>
          <w:bCs/>
          <w:color w:val="1F3A5F"/>
          <w:sz w:val="25"/>
          <w:szCs w:val="25"/>
        </w:rPr>
        <w:t xml:space="preserve">8.2 La linterna, que es lo primero que hay que hacer</w:t>
      </w:r>
    </w:p>
    <w:p>
      <w:pPr>
        <w:spacing w:after="120" w:before="0" w:line="276"/>
      </w:pPr>
      <w:r>
        <w:rPr>
          <w:rFonts w:ascii="Calibri" w:cs="Calibri" w:eastAsia="Calibri" w:hAnsi="Calibri"/>
          <w:sz w:val="21"/>
          <w:szCs w:val="21"/>
        </w:rPr>
        <w:t xml:space="preserve">Conviene empezar por aquí, porque es la pieza más sencilla del proyecto y porque tenerla funcionando cambia por completo lo que se puede probar.</w:t>
      </w:r>
    </w:p>
    <w:p>
      <w:pPr>
        <w:pStyle w:val="ListParagraph"/>
        <w:numPr>
          <w:ilvl w:val="0"/>
          <w:numId w:val="3"/>
        </w:numPr>
        <w:spacing w:after="60" w:line="276"/>
      </w:pPr>
      <w:r>
        <w:rPr>
          <w:rFonts w:ascii="Calibri" w:cs="Calibri" w:eastAsia="Calibri" w:hAnsi="Calibri"/>
          <w:sz w:val="21"/>
          <w:szCs w:val="21"/>
        </w:rPr>
        <w:t xml:space="preserve">Añadir un componente Spot Light al Blueprint del personaje, hijo de la cámara, apagado al empezar.</w:t>
      </w:r>
    </w:p>
    <w:p>
      <w:pPr>
        <w:pStyle w:val="ListParagraph"/>
        <w:numPr>
          <w:ilvl w:val="0"/>
          <w:numId w:val="3"/>
        </w:numPr>
        <w:spacing w:after="60" w:line="276"/>
      </w:pPr>
      <w:r>
        <w:rPr>
          <w:rFonts w:ascii="Calibri" w:cs="Calibri" w:eastAsia="Calibri" w:hAnsi="Calibri"/>
          <w:sz w:val="21"/>
          <w:szCs w:val="21"/>
        </w:rPr>
        <w:t xml:space="preserve">Ajustar el cono estrecho y el alcance corto: debe iluminar lo que el jugador mira, nunca la habitación entera.</w:t>
      </w:r>
    </w:p>
    <w:p>
      <w:pPr>
        <w:pStyle w:val="ListParagraph"/>
        <w:numPr>
          <w:ilvl w:val="0"/>
          <w:numId w:val="3"/>
        </w:numPr>
        <w:spacing w:after="60" w:line="276"/>
      </w:pPr>
      <w:r>
        <w:rPr>
          <w:rFonts w:ascii="Calibri" w:cs="Calibri" w:eastAsia="Calibri" w:hAnsi="Calibri"/>
          <w:sz w:val="21"/>
          <w:szCs w:val="21"/>
        </w:rPr>
        <w:t xml:space="preserve">Conectar la tecla F a un nodo que invierta su visibilidad, con un sonido de interruptor.</w:t>
      </w:r>
    </w:p>
    <w:p>
      <w:pPr>
        <w:pStyle w:val="ListParagraph"/>
        <w:numPr>
          <w:ilvl w:val="0"/>
          <w:numId w:val="3"/>
        </w:numPr>
        <w:spacing w:after="60" w:line="276"/>
      </w:pPr>
      <w:r>
        <w:rPr>
          <w:rFonts w:ascii="Calibri" w:cs="Calibri" w:eastAsia="Calibri" w:hAnsi="Calibri"/>
          <w:sz w:val="21"/>
          <w:szCs w:val="21"/>
        </w:rPr>
        <w:t xml:space="preserve">Bloquear el encendido mientras el booleano de la linterna sea falso, para que solo funcione después de recogerla.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merece la pena hacerlo primero</w:t>
            </w:r>
          </w:p>
          <w:p>
            <w:pPr>
              <w:shd w:fill="EEF2F7" w:val="clear"/>
              <w:spacing w:after="60"/>
            </w:pPr>
            <w:r>
              <w:rPr>
                <w:rFonts w:ascii="Calibri" w:cs="Calibri" w:eastAsia="Calibri" w:hAnsi="Calibri"/>
                <w:sz w:val="21"/>
                <w:szCs w:val="21"/>
              </w:rPr>
              <w:t xml:space="preserve">Con la linterna funcionando ya se puede recorrer el nivel a oscuras y comprobar si las habitaciones se entienden. Es la herramienta con la que se prueba todo lo demás.</w:t>
            </w:r>
          </w:p>
          <w:p>
            <w:pPr>
              <w:shd w:fill="EEF2F7" w:val="clear"/>
              <w:spacing w:after="60"/>
            </w:pPr>
            <w:r>
              <w:rPr>
                <w:rFonts w:ascii="Calibri" w:cs="Calibri" w:eastAsia="Calibri" w:hAnsi="Calibri"/>
                <w:sz w:val="21"/>
                <w:szCs w:val="21"/>
              </w:rPr>
              <w:t xml:space="preserve">Y como el cuarto oculto está a oscuras, es literalmente lo primero que necesita el juego para poder jugarse.</w:t>
            </w:r>
          </w:p>
        </w:tc>
      </w:tr>
    </w:tbl>
    <w:p>
      <w:pPr>
        <w:pStyle w:val="Heading2"/>
        <w:spacing w:after="140" w:before="280"/>
      </w:pPr>
      <w:r>
        <w:rPr>
          <w:rFonts w:ascii="Calibri" w:cs="Calibri" w:eastAsia="Calibri" w:hAnsi="Calibri"/>
          <w:b/>
          <w:bCs/>
          <w:color w:val="1F3A5F"/>
          <w:sz w:val="25"/>
          <w:szCs w:val="25"/>
        </w:rPr>
        <w:t xml:space="preserve">8.3 La cerradura de ruedas</w:t>
      </w:r>
    </w:p>
    <w:p>
      <w:pPr>
        <w:spacing w:after="120" w:before="0" w:line="276"/>
      </w:pPr>
      <w:r>
        <w:rPr>
          <w:rFonts w:ascii="Calibri" w:cs="Calibri" w:eastAsia="Calibri" w:hAnsi="Calibri"/>
          <w:sz w:val="21"/>
          <w:szCs w:val="21"/>
        </w:rPr>
        <w:t xml:space="preserve">Es el mecanismo que más se ve en la demo y el que conviene dejar bien terminado, porque se usa dos veces.</w:t>
      </w:r>
    </w:p>
    <w:p>
      <w:pPr>
        <w:pStyle w:val="ListParagraph"/>
        <w:numPr>
          <w:ilvl w:val="0"/>
          <w:numId w:val="4"/>
        </w:numPr>
        <w:spacing w:after="60" w:line="276"/>
      </w:pPr>
      <w:r>
        <w:rPr>
          <w:rFonts w:ascii="Calibri" w:cs="Calibri" w:eastAsia="Calibri" w:hAnsi="Calibri"/>
          <w:sz w:val="21"/>
          <w:szCs w:val="21"/>
        </w:rPr>
        <w:t xml:space="preserve">Tres mallas de rueda, cada una con un número guardado, de 0 a 9.</w:t>
      </w:r>
    </w:p>
    <w:p>
      <w:pPr>
        <w:pStyle w:val="ListParagraph"/>
        <w:numPr>
          <w:ilvl w:val="0"/>
          <w:numId w:val="4"/>
        </w:numPr>
        <w:spacing w:after="60" w:line="276"/>
      </w:pPr>
      <w:r>
        <w:rPr>
          <w:rFonts w:ascii="Calibri" w:cs="Calibri" w:eastAsia="Calibri" w:hAnsi="Calibri"/>
          <w:sz w:val="21"/>
          <w:szCs w:val="21"/>
        </w:rPr>
        <w:t xml:space="preserve">Al mirar una rueda y pulsar E: sumar uno a su número, volver a 0 después del 9, y girar la malla 36 grados.</w:t>
      </w:r>
    </w:p>
    <w:p>
      <w:pPr>
        <w:pStyle w:val="ListParagraph"/>
        <w:numPr>
          <w:ilvl w:val="0"/>
          <w:numId w:val="4"/>
        </w:numPr>
        <w:spacing w:after="60" w:line="276"/>
      </w:pPr>
      <w:r>
        <w:rPr>
          <w:rFonts w:ascii="Calibri" w:cs="Calibri" w:eastAsia="Calibri" w:hAnsi="Calibri"/>
          <w:sz w:val="21"/>
          <w:szCs w:val="21"/>
        </w:rPr>
        <w:t xml:space="preserve">Después de cada giro, comprobar si las tres ruedas juntas forman el número correcto.</w:t>
      </w:r>
    </w:p>
    <w:p>
      <w:pPr>
        <w:pStyle w:val="ListParagraph"/>
        <w:numPr>
          <w:ilvl w:val="0"/>
          <w:numId w:val="4"/>
        </w:numPr>
        <w:spacing w:after="60" w:line="276"/>
      </w:pPr>
      <w:r>
        <w:rPr>
          <w:rFonts w:ascii="Calibri" w:cs="Calibri" w:eastAsia="Calibri" w:hAnsi="Calibri"/>
          <w:sz w:val="21"/>
          <w:szCs w:val="21"/>
        </w:rPr>
        <w:t xml:space="preserve">Si coinciden: sonido de pestillo, abrir la puerta o el botiquín, y desactivar la interacción.</w:t>
      </w:r>
    </w:p>
    <w:p>
      <w:pPr>
        <w:pStyle w:val="ListParagraph"/>
        <w:numPr>
          <w:ilvl w:val="0"/>
          <w:numId w:val="4"/>
        </w:numPr>
        <w:spacing w:after="60" w:line="276"/>
      </w:pPr>
      <w:r>
        <w:rPr>
          <w:rFonts w:ascii="Calibri" w:cs="Calibri" w:eastAsia="Calibri" w:hAnsi="Calibri"/>
          <w:sz w:val="21"/>
          <w:szCs w:val="21"/>
        </w:rPr>
        <w:t xml:space="preserve">Si no coinciden: no hacer nada. El error no necesita ninguna programación — es simplemente que la puerta sigue cerrada.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Colocarla dos veces</w:t>
            </w:r>
          </w:p>
          <w:p>
            <w:pPr>
              <w:shd w:fill="EEF2F7" w:val="clear"/>
              <w:spacing w:after="60"/>
            </w:pPr>
            <w:r>
              <w:rPr>
                <w:rFonts w:ascii="Calibri" w:cs="Calibri" w:eastAsia="Calibri" w:hAnsi="Calibri"/>
                <w:sz w:val="21"/>
                <w:szCs w:val="21"/>
              </w:rPr>
              <w:t xml:space="preserve">El mismo Blueprint se arrastra al cuarto oculto con el número 148 y al baño con el 204. Es el único cambio entre los dos.</w:t>
            </w:r>
          </w:p>
          <w:p>
            <w:pPr>
              <w:shd w:fill="EEF2F7" w:val="clear"/>
              <w:spacing w:after="60"/>
            </w:pPr>
            <w:r>
              <w:rPr>
                <w:rFonts w:ascii="Calibri" w:cs="Calibri" w:eastAsia="Calibri" w:hAnsi="Calibri"/>
                <w:sz w:val="21"/>
                <w:szCs w:val="21"/>
              </w:rPr>
              <w:t xml:space="preserve">El botiquín además marca el booleano del fusible de 16 A al abrirse. Una casilla más.</w:t>
            </w:r>
          </w:p>
        </w:tc>
      </w:tr>
    </w:tbl>
    <w:p>
      <w:pPr>
        <w:pStyle w:val="Heading2"/>
        <w:spacing w:after="140" w:before="280"/>
      </w:pPr>
      <w:r>
        <w:rPr>
          <w:rFonts w:ascii="Calibri" w:cs="Calibri" w:eastAsia="Calibri" w:hAnsi="Calibri"/>
          <w:b/>
          <w:bCs/>
          <w:color w:val="1F3A5F"/>
          <w:sz w:val="25"/>
          <w:szCs w:val="25"/>
        </w:rPr>
        <w:t xml:space="preserve">8.4 Los dos paneles</w:t>
      </w:r>
    </w:p>
    <w:p>
      <w:pPr>
        <w:spacing w:after="120" w:before="0" w:line="276"/>
      </w:pPr>
      <w:r>
        <w:rPr>
          <w:rFonts w:ascii="Calibri" w:cs="Calibri" w:eastAsia="Calibri" w:hAnsi="Calibri"/>
          <w:sz w:val="21"/>
          <w:szCs w:val="21"/>
        </w:rPr>
        <w:t xml:space="preserve">El panel de lógica y el panel de fusibles hacen cosas distintas pero tienen la misma forma: un grupo de piezas que cambian de estado y una comprobación que se ejecuta cada vez que una cambia.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300"/>
        <w:gridCol w:w="3400"/>
        <w:gridCol w:w="3660"/>
      </w:tblGrid>
      <w:tr>
        <w:trPr>
          <w:tblHeader/>
        </w:trPr>
        <w:tc>
          <w:tcPr>
            <w:tcW w:type="dxa" w:w="2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
            </w:r>
          </w:p>
        </w:tc>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Panel de lógica</w:t>
            </w:r>
          </w:p>
        </w:tc>
        <w:tc>
          <w:tcPr>
            <w:tcW w:type="dxa" w:w="36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Panel de fusibles</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Piezas</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Cuatro interruptores con un booleano cada uno</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alojamientos con un número cada uno</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operar</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interruptor cambia de estado y rota 30 grados</w:t>
            </w:r>
          </w:p>
        </w:tc>
        <w:tc>
          <w:tcPr>
            <w:tcW w:type="dxa" w:w="3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Coloca o retira el fusible, si Emily lo lleva</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Comprobación</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combinación es la correcta?</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¿Cuántos alojamientos están llenos? ¿Tiene PUERTA un 16?</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Resultado</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Cambia las luces de la casa y revela el acceso</w:t>
            </w:r>
          </w:p>
        </w:tc>
        <w:tc>
          <w:tcPr>
            <w:tcW w:type="dxa" w:w="3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Abre o cierra el cerrojo y enciende circuitos</w:t>
            </w:r>
          </w:p>
        </w:tc>
      </w:tr>
    </w:tbl>
    <w:p>
      <w:pPr>
        <w:spacing w:after="140"/>
      </w:pPr>
    </w:p>
    <w:p>
      <w:pPr>
        <w:spacing w:after="120" w:before="0" w:line="276"/>
      </w:pPr>
      <w:r>
        <w:rPr>
          <w:rFonts w:ascii="Calibri" w:cs="Calibri" w:eastAsia="Calibri" w:hAnsi="Calibri"/>
          <w:sz w:val="21"/>
          <w:szCs w:val="21"/>
        </w:rPr>
        <w:t xml:space="preserve">Los dos se pueden construir a partir del mismo Blueprint base si resulta cómodo, o por separado si resulta más claro. A este tamaño, la diferencia es menor: lo importante es que ninguno de los dos necesita nada que no sea un puñado de variables y unas cuantas condiciones.</w:t>
      </w:r>
    </w:p>
    <w:p>
      <w:pPr>
        <w:pStyle w:val="Heading2"/>
        <w:spacing w:after="140" w:before="280"/>
      </w:pPr>
      <w:r>
        <w:rPr>
          <w:rFonts w:ascii="Calibri" w:cs="Calibri" w:eastAsia="Calibri" w:hAnsi="Calibri"/>
          <w:b/>
          <w:bCs/>
          <w:color w:val="1F3A5F"/>
          <w:sz w:val="25"/>
          <w:szCs w:val="25"/>
        </w:rPr>
        <w:t xml:space="preserve">8.5 Las luces de la casa</w:t>
      </w:r>
    </w:p>
    <w:p>
      <w:pPr>
        <w:spacing w:after="120" w:before="0" w:line="276"/>
      </w:pPr>
      <w:r>
        <w:rPr>
          <w:rFonts w:ascii="Calibri" w:cs="Calibri" w:eastAsia="Calibri" w:hAnsi="Calibri"/>
          <w:sz w:val="21"/>
          <w:szCs w:val="21"/>
        </w:rPr>
        <w:t xml:space="preserve">La consecuencia del puzzle 3 —sala y cocina a oscuras, pasillo encendido— parece el efecto más ambicioso del nivel y es, en realidad, el más barato.</w:t>
      </w:r>
    </w:p>
    <w:p>
      <w:pPr>
        <w:pStyle w:val="ListParagraph"/>
        <w:numPr>
          <w:ilvl w:val="0"/>
          <w:numId w:val="5"/>
        </w:numPr>
        <w:spacing w:after="60" w:line="276"/>
      </w:pPr>
      <w:r>
        <w:rPr>
          <w:rFonts w:ascii="Calibri" w:cs="Calibri" w:eastAsia="Calibri" w:hAnsi="Calibri"/>
          <w:sz w:val="21"/>
          <w:szCs w:val="21"/>
        </w:rPr>
        <w:t xml:space="preserve">Meter las luces de cada zona en su propia carpeta o grupo dentro del nivel.</w:t>
      </w:r>
    </w:p>
    <w:p>
      <w:pPr>
        <w:pStyle w:val="ListParagraph"/>
        <w:numPr>
          <w:ilvl w:val="0"/>
          <w:numId w:val="5"/>
        </w:numPr>
        <w:spacing w:after="60" w:line="276"/>
      </w:pPr>
      <w:r>
        <w:rPr>
          <w:rFonts w:ascii="Calibri" w:cs="Calibri" w:eastAsia="Calibri" w:hAnsi="Calibri"/>
          <w:sz w:val="21"/>
          <w:szCs w:val="21"/>
        </w:rPr>
        <w:t xml:space="preserve">Al resolver el panel de lógica, apagar el grupo de la sala y el de la cocina, y encender el del pasillo.</w:t>
      </w:r>
    </w:p>
    <w:p>
      <w:pPr>
        <w:pStyle w:val="ListParagraph"/>
        <w:numPr>
          <w:ilvl w:val="0"/>
          <w:numId w:val="5"/>
        </w:numPr>
        <w:spacing w:after="60" w:line="276"/>
      </w:pPr>
      <w:r>
        <w:rPr>
          <w:rFonts w:ascii="Calibri" w:cs="Calibri" w:eastAsia="Calibri" w:hAnsi="Calibri"/>
          <w:sz w:val="21"/>
          <w:szCs w:val="21"/>
        </w:rPr>
        <w:t xml:space="preserve">Dejar dos segundos de parpadeo antes, encendiendo y apagando todo un par de veces con un temporizador.</w:t>
      </w:r>
    </w:p>
    <w:p>
      <w:pPr>
        <w:pStyle w:val="ListParagraph"/>
        <w:numPr>
          <w:ilvl w:val="0"/>
          <w:numId w:val="5"/>
        </w:numPr>
        <w:spacing w:after="60" w:line="276"/>
      </w:pPr>
      <w:r>
        <w:rPr>
          <w:rFonts w:ascii="Calibri" w:cs="Calibri" w:eastAsia="Calibri" w:hAnsi="Calibri"/>
          <w:sz w:val="21"/>
          <w:szCs w:val="21"/>
        </w:rPr>
        <w:t xml:space="preserve">Arrancar el sonido de zumbido en la sala y activar el acceso oculto.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Nota sobre iluminación</w:t>
            </w:r>
          </w:p>
          <w:p>
            <w:pPr>
              <w:shd w:fill="EEF2F7" w:val="clear"/>
              <w:spacing w:after="60"/>
            </w:pPr>
            <w:r>
              <w:rPr>
                <w:rFonts w:ascii="Calibri" w:cs="Calibri" w:eastAsia="Calibri" w:hAnsi="Calibri"/>
                <w:sz w:val="21"/>
                <w:szCs w:val="21"/>
              </w:rPr>
              <w:t xml:space="preserve">Con luces estáticas o estacionarias no se puede apagar una luz en tiempo de juego sin trucos. Las luces que cambian de estado en la demo —las de sala, cocina, pasillo y las del subterráneo— tienen que estar en modo dinámico (Movable).</w:t>
            </w:r>
          </w:p>
          <w:p>
            <w:pPr>
              <w:shd w:fill="EEF2F7" w:val="clear"/>
              <w:spacing w:after="60"/>
            </w:pPr>
            <w:r>
              <w:rPr>
                <w:rFonts w:ascii="Calibri" w:cs="Calibri" w:eastAsia="Calibri" w:hAnsi="Calibri"/>
                <w:sz w:val="21"/>
                <w:szCs w:val="21"/>
              </w:rPr>
              <w:t xml:space="preserve">Son pocas y están en habitaciones pequeñas, así que el coste de rendimiento es asumible. El resto de la iluminación del nivel puede seguir siendo estática.</w:t>
            </w:r>
          </w:p>
          <w:p>
            <w:pPr>
              <w:shd w:fill="EEF2F7" w:val="clear"/>
              <w:spacing w:after="60"/>
            </w:pPr>
            <w:r>
              <w:rPr>
                <w:rFonts w:ascii="Calibri" w:cs="Calibri" w:eastAsia="Calibri" w:hAnsi="Calibri"/>
                <w:sz w:val="21"/>
                <w:szCs w:val="21"/>
              </w:rPr>
              <w:t xml:space="preserve">Este es probablemente el punto donde más tiempo se pierde si no se sabe de antemano. Conviene decidirlo antes de iluminar nada.</w:t>
            </w:r>
          </w:p>
        </w:tc>
      </w:tr>
    </w:tbl>
    <w:p>
      <w:pPr>
        <w:pStyle w:val="Heading2"/>
        <w:spacing w:after="140" w:before="280"/>
      </w:pPr>
      <w:r>
        <w:rPr>
          <w:rFonts w:ascii="Calibri" w:cs="Calibri" w:eastAsia="Calibri" w:hAnsi="Calibri"/>
          <w:b/>
          <w:bCs/>
          <w:color w:val="1F3A5F"/>
          <w:sz w:val="25"/>
          <w:szCs w:val="25"/>
        </w:rPr>
        <w:t xml:space="preserve">8.6 Las variables de toda la demo</w:t>
      </w:r>
    </w:p>
    <w:p>
      <w:pPr>
        <w:spacing w:after="120" w:before="0" w:line="276"/>
      </w:pPr>
      <w:r>
        <w:rPr>
          <w:rFonts w:ascii="Calibri" w:cs="Calibri" w:eastAsia="Calibri" w:hAnsi="Calibri"/>
          <w:sz w:val="21"/>
          <w:szCs w:val="21"/>
        </w:rPr>
        <w:t xml:space="preserve">El estado completo del juego cabe en ocho variables. Van en el Blueprint del personaje o en un Game Instance, y son también lo único que hay que guardar.</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1600"/>
        <w:gridCol w:w="4860"/>
      </w:tblGrid>
      <w:tr>
        <w:trPr>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Variable</w:t>
            </w:r>
          </w:p>
        </w:tc>
        <w:tc>
          <w:tcPr>
            <w:tcW w:type="dxa" w:w="1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Tipo</w:t>
            </w:r>
          </w:p>
        </w:tc>
        <w:tc>
          <w:tcPr>
            <w:tcW w:type="dxa" w:w="4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controla</w:t>
            </w:r>
          </w:p>
        </w:tc>
      </w:tr>
      <w:t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bTieneLinterna</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booleano</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la linterna puede encenderse</w:t>
            </w:r>
          </w:p>
        </w:tc>
      </w:tr>
      <w:t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bPuzzle1Resuelto</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booleano</w:t>
            </w:r>
          </w:p>
        </w:tc>
        <w:tc>
          <w:tcPr>
            <w:tcW w:type="dxa" w:w="4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del cuarto oculto abierta</w:t>
            </w:r>
          </w:p>
        </w:tc>
      </w:tr>
      <w:t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bPuzzle2Resuelto</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booleano</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Botiquín abierto</w:t>
            </w:r>
          </w:p>
        </w:tc>
      </w:tr>
      <w:t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bTieneFusible5 / 10 / 16</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booleanos</w:t>
            </w:r>
          </w:p>
        </w:tc>
        <w:tc>
          <w:tcPr>
            <w:tcW w:type="dxa" w:w="4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fusibles lleva Emily encima</w:t>
            </w:r>
          </w:p>
        </w:tc>
      </w:tr>
      <w:t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bPuzzle3Resuelto</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booleano</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Circuitos conmutados, luces cambiadas, acceso revelado</w:t>
            </w:r>
          </w:p>
        </w:tc>
      </w:tr>
      <w:t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AlojamientoPuerta / Ilum / Vent</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números</w:t>
            </w:r>
          </w:p>
        </w:tc>
        <w:tc>
          <w:tcPr>
            <w:tcW w:type="dxa" w:w="4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calibre tiene puesto cada alojamiento, o 0 si está vacío</w:t>
            </w:r>
          </w:p>
        </w:tc>
      </w:tr>
    </w:tbl>
    <w:p>
      <w:pPr>
        <w:spacing w:after="140"/>
      </w:pPr>
    </w:p>
    <w:p>
      <w:pPr>
        <w:spacing w:after="120" w:before="0" w:line="276"/>
      </w:pPr>
      <w:r>
        <w:rPr>
          <w:rFonts w:ascii="Calibri" w:cs="Calibri" w:eastAsia="Calibri" w:hAnsi="Calibri"/>
          <w:sz w:val="21"/>
          <w:szCs w:val="21"/>
        </w:rPr>
        <w:t xml:space="preserve">Nada de esto es un sistema. Son ocho casillas que se marcan y se consultan, y con ellas queda descrito todo lo que puede pasar en la demo.</w:t>
      </w:r>
    </w:p>
    <w:p>
      <w:pPr>
        <w:pStyle w:val="Heading2"/>
        <w:spacing w:after="140" w:before="280"/>
      </w:pPr>
      <w:r>
        <w:rPr>
          <w:rFonts w:ascii="Calibri" w:cs="Calibri" w:eastAsia="Calibri" w:hAnsi="Calibri"/>
          <w:b/>
          <w:bCs/>
          <w:color w:val="1F3A5F"/>
          <w:sz w:val="25"/>
          <w:szCs w:val="25"/>
        </w:rPr>
        <w:t xml:space="preserve">8.7 Lo que no hay que construir</w:t>
      </w:r>
    </w:p>
    <w:p>
      <w:pPr>
        <w:spacing w:after="120" w:before="0" w:line="276"/>
      </w:pPr>
      <w:r>
        <w:rPr>
          <w:rFonts w:ascii="Calibri" w:cs="Calibri" w:eastAsia="Calibri" w:hAnsi="Calibri"/>
          <w:sz w:val="21"/>
          <w:szCs w:val="21"/>
        </w:rPr>
        <w:t xml:space="preserve">Tan importante como saber qué hacer es saber qué no hace falta. Nada de lo siguiente es necesario para que esta demo funcione de principio a fin:</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200"/>
        <w:gridCol w:w="6160"/>
      </w:tblGrid>
      <w:tr>
        <w:trPr>
          <w:tblHeader/>
        </w:trPr>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 hace falta</w:t>
            </w:r>
          </w:p>
        </w:tc>
        <w:tc>
          <w:tcPr>
            <w:tcW w:type="dxa" w:w="6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Por qué</w:t>
            </w:r>
          </w:p>
        </w:tc>
      </w:tr>
      <w:t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Interfaz de inventario</w:t>
            </w:r>
          </w:p>
        </w:tc>
        <w:tc>
          <w:tcPr>
            <w:tcW w:type="dxa" w:w="6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Cuatro objetos y ninguno se selecciona: los fusibles se colocan mirando el alojamiento</w:t>
            </w:r>
          </w:p>
        </w:tc>
      </w:tr>
      <w:t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Menús o pantallas de puzzle</w:t>
            </w:r>
          </w:p>
        </w:tc>
        <w:tc>
          <w:tcPr>
            <w:tcW w:type="dxa" w:w="6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 se opera mirando la pieza y pulsando E</w:t>
            </w:r>
          </w:p>
        </w:tc>
      </w:tr>
      <w:t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Sistema de diálogo o subtítulos</w:t>
            </w:r>
          </w:p>
        </w:tc>
        <w:tc>
          <w:tcPr>
            <w:tcW w:type="dxa" w:w="6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hay voz en la parte jugable</w:t>
            </w:r>
          </w:p>
        </w:tc>
      </w:tr>
      <w:t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Animaciones de manos o de personaje</w:t>
            </w:r>
          </w:p>
        </w:tc>
        <w:tc>
          <w:tcPr>
            <w:tcW w:type="dxa" w:w="6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cámara es en primera persona y no se ve el cuerpo</w:t>
            </w:r>
          </w:p>
        </w:tc>
      </w:tr>
      <w:t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Inteligencia artificial</w:t>
            </w:r>
          </w:p>
        </w:tc>
        <w:tc>
          <w:tcPr>
            <w:tcW w:type="dxa" w:w="6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hay enemigos en la parte jugable. Syairah solo aparece en la cinemática.</w:t>
            </w:r>
          </w:p>
        </w:tc>
      </w:tr>
      <w:t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Sistema de combate o de daño</w:t>
            </w:r>
          </w:p>
        </w:tc>
        <w:tc>
          <w:tcPr>
            <w:tcW w:type="dxa" w:w="6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no puede morir en la demo</w:t>
            </w:r>
          </w:p>
        </w:tc>
      </w:tr>
      <w:t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Físicas de objetos</w:t>
            </w:r>
          </w:p>
        </w:tc>
        <w:tc>
          <w:tcPr>
            <w:tcW w:type="dxa" w:w="6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se coge con las manos ni se lanza</w:t>
            </w:r>
          </w:p>
        </w:tc>
      </w:tr>
      <w:t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Guardado, hasta el final</w:t>
            </w:r>
          </w:p>
        </w:tc>
        <w:tc>
          <w:tcPr>
            <w:tcW w:type="dxa" w:w="6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demo dura media hora y se prueba entera de una sentada</w:t>
            </w:r>
          </w:p>
        </w:tc>
      </w:tr>
    </w:tbl>
    <w:p>
      <w:pPr>
        <w:pStyle w:val="Heading2"/>
        <w:spacing w:after="140" w:before="280"/>
      </w:pPr>
      <w:r>
        <w:rPr>
          <w:rFonts w:ascii="Calibri" w:cs="Calibri" w:eastAsia="Calibri" w:hAnsi="Calibri"/>
          <w:b/>
          <w:bCs/>
          <w:color w:val="1F3A5F"/>
          <w:sz w:val="25"/>
          <w:szCs w:val="25"/>
        </w:rPr>
        <w:t xml:space="preserve">8.8 Orden de trabajo</w:t>
      </w:r>
    </w:p>
    <w:p>
      <w:pPr>
        <w:spacing w:after="120" w:before="0" w:line="276"/>
      </w:pPr>
      <w:r>
        <w:rPr>
          <w:rFonts w:ascii="Calibri" w:cs="Calibri" w:eastAsia="Calibri" w:hAnsi="Calibri"/>
          <w:sz w:val="21"/>
          <w:szCs w:val="21"/>
        </w:rPr>
        <w:t xml:space="preserve">Ocho pasos, cada uno terminable en una sesión de trabajo, y cada uno dejando algo que se puede probar.</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100"/>
        <w:gridCol w:w="3300"/>
        <w:gridCol w:w="4960"/>
      </w:tblGrid>
      <w:tr>
        <w:trPr>
          <w:tblHeader/>
        </w:trPr>
        <w:tc>
          <w:tcPr>
            <w:tcW w:type="dxa" w:w="1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Paso</w:t>
            </w:r>
          </w:p>
        </w:tc>
        <w:tc>
          <w:tcPr>
            <w:tcW w:type="dxa" w:w="3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se hace</w:t>
            </w:r>
          </w:p>
        </w:tc>
        <w:tc>
          <w:tcPr>
            <w:tcW w:type="dxa" w:w="4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se puede probar al terminarlo</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Blockout de las seis zonas de la casa con las medidas de este documento</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Recorrer la casa y comprobar si se entiende</w:t>
            </w:r>
          </w:p>
        </w:tc>
      </w:tr>
      <w:t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linterna</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Recorrer la casa a oscuras</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BP_Recogible y los cuatro objetos</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Recoger la linterna y los fusibles</w:t>
            </w:r>
          </w:p>
        </w:tc>
      </w:tr>
      <w:t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BP_Cerradura, colocada en el cuarto oculto</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Salir del cuarto: el primer minuto de la demo ya es jugable</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segunda cerradura en el botiquín</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Dos puzzles de cuatro terminados</w:t>
            </w:r>
          </w:p>
        </w:tc>
      </w:tr>
      <w:t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BP_Panel en el acceso oculto y el cerrojo</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Abrir la puerta subterránea. La demo se puede recorrer entera.</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BP_Panel en la habitación y las luces de la casa</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casa reacciona y el acceso se revela</w:t>
            </w:r>
          </w:p>
        </w:tc>
      </w:tr>
      <w:t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diez documentos con sus textos</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Recorrido completo con todas las pistas en su sitio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regla de oro del orden</w:t>
            </w:r>
          </w:p>
          <w:p>
            <w:pPr>
              <w:shd w:fill="EEF2F7" w:val="clear"/>
              <w:spacing w:after="60"/>
            </w:pPr>
            <w:r>
              <w:rPr>
                <w:rFonts w:ascii="Calibri" w:cs="Calibri" w:eastAsia="Calibri" w:hAnsi="Calibri"/>
                <w:sz w:val="21"/>
                <w:szCs w:val="21"/>
              </w:rPr>
              <w:t xml:space="preserve">En el paso 6 la demo ya se puede jugar de principio a fin, aunque sea fea. Ese es el momento de probarla con alguien, no cuando esté bonita.</w:t>
            </w:r>
          </w:p>
          <w:p>
            <w:pPr>
              <w:shd w:fill="EEF2F7" w:val="clear"/>
              <w:spacing w:after="60"/>
            </w:pPr>
            <w:r>
              <w:rPr>
                <w:rFonts w:ascii="Calibri" w:cs="Calibri" w:eastAsia="Calibri" w:hAnsi="Calibri"/>
                <w:sz w:val="21"/>
                <w:szCs w:val="21"/>
              </w:rPr>
              <w:t xml:space="preserve">Todo el modelado detallado, la ambientación y el vestido de las habitaciones va después del paso 8. El GDD y el Documento de Diseño del Nivel insisten en lo mismo: no modelar nada definitivo hasta que el recorrido esté aprobado.</w:t>
            </w:r>
          </w:p>
        </w:tc>
      </w:tr>
    </w:tbl>
    <w:p>
      <w:pPr>
        <w:pStyle w:val="Heading2"/>
        <w:spacing w:after="140" w:before="280"/>
      </w:pPr>
      <w:r>
        <w:rPr>
          <w:rFonts w:ascii="Calibri" w:cs="Calibri" w:eastAsia="Calibri" w:hAnsi="Calibri"/>
          <w:b/>
          <w:bCs/>
          <w:color w:val="1F3A5F"/>
          <w:sz w:val="25"/>
          <w:szCs w:val="25"/>
        </w:rPr>
        <w:t xml:space="preserve">8.9 Qué recortar si algo se complica</w:t>
      </w:r>
    </w:p>
    <w:p>
      <w:pPr>
        <w:spacing w:after="120" w:before="0" w:line="276"/>
      </w:pPr>
      <w:r>
        <w:rPr>
          <w:rFonts w:ascii="Calibri" w:cs="Calibri" w:eastAsia="Calibri" w:hAnsi="Calibri"/>
          <w:sz w:val="21"/>
          <w:szCs w:val="21"/>
        </w:rPr>
        <w:t xml:space="preserve">En orden: lo primero de la lista es lo que menos cuesta perder.</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000"/>
        <w:gridCol w:w="2900"/>
        <w:gridCol w:w="3460"/>
      </w:tblGrid>
      <w:tr>
        <w:trPr>
          <w:tblHeader/>
        </w:trPr>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Se puede quitar</w:t>
            </w:r>
          </w:p>
        </w:tc>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se pierde</w:t>
            </w:r>
          </w:p>
        </w:tc>
        <w:tc>
          <w:tcPr>
            <w:tcW w:type="dxa" w:w="3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NO se rompe</w:t>
            </w:r>
          </w:p>
        </w:tc>
      </w:tr>
      <w:t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barrido del espejo del baño</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buen momento de terror</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puzzle 2 funciona igual</w:t>
            </w:r>
          </w:p>
        </w:tc>
      </w:tr>
      <w:t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parpadeo de dos segundos del puzzle 3</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poco de dramatismo</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cambio de luces se entiende igual</w:t>
            </w:r>
          </w:p>
        </w:tc>
      </w:tr>
      <w:t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regla de carga máxima de dos circuitos</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elección del jugador en los fusibles</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puerta se abre igual con el fusible de 16 A</w:t>
            </w:r>
          </w:p>
        </w:tc>
      </w:tr>
      <w:t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fusibles de 5 A y 10 A</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variante iluminada del subterráneo</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demo se completa con solo el de 16 A</w:t>
            </w:r>
          </w:p>
        </w:tc>
      </w:tr>
      <w:t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guardado automático</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Poder cerrar y continuar</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la demo dura 30 minutos</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 que no se puede quitar</w:t>
            </w:r>
          </w:p>
          <w:p>
            <w:pPr>
              <w:shd w:fill="EEF2F7" w:val="clear"/>
              <w:spacing w:after="60"/>
            </w:pPr>
            <w:r>
              <w:rPr>
                <w:rFonts w:ascii="Calibri" w:cs="Calibri" w:eastAsia="Calibri" w:hAnsi="Calibri"/>
                <w:sz w:val="21"/>
                <w:szCs w:val="21"/>
              </w:rPr>
              <w:t xml:space="preserve">La linterna, las dos cerraduras, el panel de lógica y el fusible de 16 A. Esas cuatro cosas son la demo. Todo lo demás de este documento es mejorable, aplazable o recortable.</w:t>
            </w:r>
          </w:p>
        </w:tc>
      </w:tr>
    </w:tbl>
    <w:p>
      <w:r>
        <w:br w:type="page"/>
      </w:r>
    </w:p>
    <w:p>
      <w:pPr>
        <w:pStyle w:val="Heading1"/>
        <w:spacing w:after="180" w:before="360"/>
      </w:pPr>
      <w:r>
        <w:rPr>
          <w:rFonts w:ascii="Calibri" w:cs="Calibri" w:eastAsia="Calibri" w:hAnsi="Calibri"/>
          <w:b/>
          <w:bCs/>
          <w:color w:val="1F3A5F"/>
          <w:sz w:val="30"/>
          <w:szCs w:val="30"/>
        </w:rPr>
        <w:t xml:space="preserve">9. Índice de textos del nivel</w:t>
      </w:r>
    </w:p>
    <w:p>
      <w:pPr>
        <w:spacing w:after="120" w:before="0" w:line="276"/>
      </w:pPr>
      <w:r>
        <w:rPr>
          <w:rFonts w:ascii="Calibri" w:cs="Calibri" w:eastAsia="Calibri" w:hAnsi="Calibri"/>
          <w:sz w:val="21"/>
          <w:szCs w:val="21"/>
        </w:rPr>
        <w:t xml:space="preserve">Todos los textos que el jugador puede leer durante la parte jugable de la demo, en un solo sitio, para que puedan escribirse, traducirse y maquetarse sin abrir cinco capítulos distintos.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200"/>
        <w:gridCol w:w="2000"/>
        <w:gridCol w:w="2200"/>
        <w:gridCol w:w="3960"/>
      </w:tblGrid>
      <w:tr>
        <w:trPr>
          <w:tblHeader/>
        </w:trPr>
        <w:tc>
          <w:tcPr>
            <w:tcW w:type="dxa" w:w="1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2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Zona</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Soporte</w:t>
            </w:r>
          </w:p>
        </w:tc>
        <w:tc>
          <w:tcPr>
            <w:tcW w:type="dxa" w:w="3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Contenido</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TXT-01</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Pizarra</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Fórmula del perímetro y los tres ejercicios, dos resueltos y uno sin terminar</w:t>
            </w:r>
          </w:p>
        </w:tc>
      </w:tr>
      <w:t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TXT-02</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Nota pegada a la puerta</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vuelven a dejarme aquí: el tres.»</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TXT-03</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Etiqueta del fusible del armario</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Calibre 10 A</w:t>
            </w:r>
          </w:p>
        </w:tc>
      </w:tr>
      <w:t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TXT-04</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Hoja de entrega mensual</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 registro E-204 · «Vivienda 2» · «el sujeto no debe conservar copia»</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TXT-05</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Escrito en el espejo</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EL MÍO — E.»</w:t>
            </w:r>
          </w:p>
        </w:tc>
      </w:tr>
      <w:t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TXT-06</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Etiquetas de los tres frascos</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S-071 / S-118 / E-204 con sus lotes</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TXT-07</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Dorso de la fotografía</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«S-118»</w:t>
            </w:r>
          </w:p>
        </w:tc>
      </w:tr>
      <w:t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TXT-08</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Habitación</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Ficha de conmutación</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cuatro condiciones lógicas</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TXT-09</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Habitación</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Pizarra</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Ejercicios de lógica a medio borrar, de la propia Emily</w:t>
            </w:r>
          </w:p>
        </w:tc>
      </w:tr>
      <w:t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TXT-10</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Etiqueta del cuadro</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Calibres por circuito · carga máxima 2 circuitos</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Regla de escritura</w:t>
            </w:r>
          </w:p>
          <w:p>
            <w:pPr>
              <w:shd w:fill="EEF2F7" w:val="clear"/>
              <w:spacing w:after="60"/>
            </w:pPr>
            <w:r>
              <w:rPr>
                <w:rFonts w:ascii="Calibri" w:cs="Calibri" w:eastAsia="Calibri" w:hAnsi="Calibri"/>
                <w:sz w:val="21"/>
                <w:szCs w:val="21"/>
              </w:rPr>
              <w:t xml:space="preserve">Ninguno de estos diez textos se dirige al jugador. Todos fueron escritos por alguien, para otra persona, con un propósito administrativo o práctico, y el jugador los está leyendo por encima del hombro.</w:t>
            </w:r>
          </w:p>
          <w:p>
            <w:pPr>
              <w:shd w:fill="EEF2F7" w:val="clear"/>
              <w:spacing w:after="60"/>
            </w:pPr>
            <w:r>
              <w:rPr>
                <w:rFonts w:ascii="Calibri" w:cs="Calibri" w:eastAsia="Calibri" w:hAnsi="Calibri"/>
                <w:sz w:val="21"/>
                <w:szCs w:val="21"/>
              </w:rPr>
              <w:t xml:space="preserve">Cinco de ellos contienen la información que necesita para avanzar. Los otros cinco no. El jugador no sabe cuáles son cuáles hasta que los lee, y ese es el motivo de que la exploración funcione.</w:t>
            </w:r>
          </w:p>
        </w:tc>
      </w:tr>
    </w:tbl>
    <w:p>
      <w:pPr>
        <w:pStyle w:val="Heading1"/>
        <w:spacing w:after="180" w:before="360"/>
      </w:pPr>
      <w:r>
        <w:rPr>
          <w:rFonts w:ascii="Calibri" w:cs="Calibri" w:eastAsia="Calibri" w:hAnsi="Calibri"/>
          <w:b/>
          <w:bCs/>
          <w:color w:val="1F3A5F"/>
          <w:sz w:val="30"/>
          <w:szCs w:val="30"/>
        </w:rPr>
        <w:t xml:space="preserve">10. Pruebas</w:t>
      </w:r>
    </w:p>
    <w:p>
      <w:pPr>
        <w:pStyle w:val="Heading2"/>
        <w:spacing w:after="140" w:before="280"/>
      </w:pPr>
      <w:r>
        <w:rPr>
          <w:rFonts w:ascii="Calibri" w:cs="Calibri" w:eastAsia="Calibri" w:hAnsi="Calibri"/>
          <w:b/>
          <w:bCs/>
          <w:color w:val="1F3A5F"/>
          <w:sz w:val="25"/>
          <w:szCs w:val="25"/>
        </w:rPr>
        <w:t xml:space="preserve">10.1 Qué observar en cada mecánica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3600"/>
        <w:gridCol w:w="3660"/>
      </w:tblGrid>
      <w:tr>
        <w:trPr>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Mecánica</w:t>
            </w:r>
          </w:p>
        </w:tc>
        <w:tc>
          <w:tcPr>
            <w:tcW w:type="dxa" w:w="3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Pregunta que responde la prueba</w:t>
            </w:r>
          </w:p>
        </w:tc>
        <w:tc>
          <w:tcPr>
            <w:tcW w:type="dxa" w:w="36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Señal de que hay que rediseñar</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1</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¿Encuentra y enciende la linterna por su cuenta?</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más de un tercio tarda más de 60 segundos, la linterna está mal colocada o la línea de luz de la puerta no llama lo suficiente</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1</w:t>
            </w:r>
          </w:p>
        </w:tc>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¿Deduce el método mirando los ejercicios 1 y 2?</w:t>
            </w:r>
          </w:p>
        </w:tc>
        <w:tc>
          <w:tcPr>
            <w:tcW w:type="dxa" w:w="3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intenta combinaciones al azar sin haber leído la pizarra, la nota de la puerta no está lo bastante cerca de la cerradura</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2</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¿Sale del baño a buscar información, o se queda probando combinaciones?</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prueba más de diez combinaciones antes de salir, el texto del espejo no está claro</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2</w:t>
            </w:r>
          </w:p>
        </w:tc>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¿Entiende que E-204 es Emily?</w:t>
            </w:r>
          </w:p>
        </w:tc>
        <w:tc>
          <w:tcPr>
            <w:tcW w:type="dxa" w:w="3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no lo entiende, la hoja de entrega necesita el nombre más visible</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3</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¿Deduce, o prueba las dieciséis?</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prueba a ciegas, hay que alargar el bloqueo o reordenar las condiciones</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3</w:t>
            </w:r>
          </w:p>
        </w:tc>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¿Entiende que se acaba de abrir algo en la sala?</w:t>
            </w:r>
          </w:p>
        </w:tc>
        <w:tc>
          <w:tcPr>
            <w:tcW w:type="dxa" w:w="3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no va hacia la sala, el zumbido no es suficiente y hace falta reforzar el apagado</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Fusibles</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¿Comprende la regla de carga sin leer la etiqueta?</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 aceptable que la aprenda provocando la sobrecarga: no es un fallo</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Fusibles</w:t>
            </w:r>
          </w:p>
        </w:tc>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 importa qué circuito elige?</w:t>
            </w:r>
          </w:p>
        </w:tc>
        <w:tc>
          <w:tcPr>
            <w:tcW w:type="dxa" w:w="3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le da igual, las dos versiones del pasillo no son lo bastante distintas</w:t>
            </w:r>
          </w:p>
        </w:tc>
      </w:tr>
    </w:tbl>
    <w:p>
      <w:pPr>
        <w:pStyle w:val="Heading2"/>
        <w:spacing w:after="140" w:before="280"/>
      </w:pPr>
      <w:r>
        <w:rPr>
          <w:rFonts w:ascii="Calibri" w:cs="Calibri" w:eastAsia="Calibri" w:hAnsi="Calibri"/>
          <w:b/>
          <w:bCs/>
          <w:color w:val="1F3A5F"/>
          <w:sz w:val="25"/>
          <w:szCs w:val="25"/>
        </w:rPr>
        <w:t xml:space="preserve">10.2 Métricas objetivo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2200"/>
        <w:gridCol w:w="2200"/>
        <w:gridCol w:w="2360"/>
      </w:tblGrid>
      <w:tr>
        <w:trPr>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Mecánica</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Objetivo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Aceptable</w:t>
            </w:r>
          </w:p>
        </w:tc>
        <w:tc>
          <w:tcPr>
            <w:tcW w:type="dxa" w:w="2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Rediseñar por encima de</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1</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 min</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6 min</w:t>
            </w:r>
          </w:p>
        </w:tc>
        <w:tc>
          <w:tcPr>
            <w:tcW w:type="dxa" w:w="2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 min</w:t>
            </w:r>
          </w:p>
        </w:tc>
      </w:tr>
      <w:t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2</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4–7 min</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10 min</w:t>
            </w:r>
          </w:p>
        </w:tc>
        <w:tc>
          <w:tcPr>
            <w:tcW w:type="dxa" w:w="2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min</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3</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5–8 min</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12 min</w:t>
            </w:r>
          </w:p>
        </w:tc>
        <w:tc>
          <w:tcPr>
            <w:tcW w:type="dxa" w:w="2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12 min</w:t>
            </w:r>
          </w:p>
        </w:tc>
      </w:tr>
      <w:t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Fusibles</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3–5 min</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7 min</w:t>
            </w:r>
          </w:p>
        </w:tc>
        <w:tc>
          <w:tcPr>
            <w:tcW w:type="dxa" w:w="2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 min</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Demo completa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25–40 min</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45 min</w:t>
            </w:r>
          </w:p>
        </w:tc>
        <w:tc>
          <w:tcPr>
            <w:tcW w:type="dxa" w:w="2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45 min</w:t>
            </w:r>
          </w:p>
        </w:tc>
      </w:tr>
    </w:tbl>
    <w:p>
      <w:pPr>
        <w:spacing w:after="140"/>
      </w:pPr>
    </w:p>
    <w:p>
      <w:pPr>
        <w:spacing w:after="120" w:before="0" w:line="276"/>
      </w:pPr>
      <w:r>
        <w:rPr>
          <w:rFonts w:ascii="Calibri" w:cs="Calibri" w:eastAsia="Calibri" w:hAnsi="Calibri"/>
          <w:sz w:val="21"/>
          <w:szCs w:val="21"/>
        </w:rPr>
        <w:t xml:space="preserve">Las pruebas deben hacerse con personas que no conozcan las soluciones y sin dar ninguna ayuda verbal, ni siquiera cuando se bloqueen. El momento en que un jugador se bloquea y sale solo es la información más valiosa de toda la sesión; el momento en que alguien le da una pista destruye esa información para siempre.</w:t>
      </w:r>
    </w:p>
    <w:p>
      <w:pPr>
        <w:pStyle w:val="Heading1"/>
        <w:spacing w:after="180" w:before="360"/>
      </w:pPr>
      <w:r>
        <w:rPr>
          <w:rFonts w:ascii="Calibri" w:cs="Calibri" w:eastAsia="Calibri" w:hAnsi="Calibri"/>
          <w:b/>
          <w:bCs/>
          <w:color w:val="1F3A5F"/>
          <w:sz w:val="30"/>
          <w:szCs w:val="30"/>
        </w:rPr>
        <w:t xml:space="preserve">11. Checklist de cierre de mecánicas</w:t>
      </w:r>
    </w:p>
    <w:p>
      <w:pPr>
        <w:spacing w:after="120" w:before="0" w:line="276"/>
      </w:pPr>
      <w:r>
        <w:rPr>
          <w:rFonts w:ascii="Calibri" w:cs="Calibri" w:eastAsia="Calibri" w:hAnsi="Calibri"/>
          <w:sz w:val="21"/>
          <w:szCs w:val="21"/>
        </w:rPr>
        <w:t xml:space="preserve">Marcar cuando cada punto se haya verificado en el nivel jugable, no en el documento.</w:t>
      </w:r>
    </w:p>
    <w:p>
      <w:pPr>
        <w:spacing w:after="70" w:line="276"/>
        <w:ind w:left="340"/>
      </w:pPr>
      <w:r>
        <w:rPr>
          <w:rFonts w:ascii="Calibri" w:cs="Calibri" w:eastAsia="Calibri" w:hAnsi="Calibri"/>
          <w:sz w:val="21"/>
          <w:szCs w:val="21"/>
        </w:rPr>
        <w:t xml:space="preserve">☐   El jugador enciende la linterna por su cuenta durante el primer minuto.</w:t>
      </w:r>
    </w:p>
    <w:p>
      <w:pPr>
        <w:spacing w:after="70" w:line="276"/>
        <w:ind w:left="340"/>
      </w:pPr>
      <w:r>
        <w:rPr>
          <w:rFonts w:ascii="Calibri" w:cs="Calibri" w:eastAsia="Calibri" w:hAnsi="Calibri"/>
          <w:sz w:val="21"/>
          <w:szCs w:val="21"/>
        </w:rPr>
        <w:t xml:space="preserve">☐   La pizarra se lee con el haz de la linterna desde la distancia prevista.</w:t>
      </w:r>
    </w:p>
    <w:p>
      <w:pPr>
        <w:spacing w:after="70" w:line="276"/>
        <w:ind w:left="340"/>
      </w:pPr>
      <w:r>
        <w:rPr>
          <w:rFonts w:ascii="Calibri" w:cs="Calibri" w:eastAsia="Calibri" w:hAnsi="Calibri"/>
          <w:sz w:val="21"/>
          <w:szCs w:val="21"/>
        </w:rPr>
        <w:t xml:space="preserve">☐   Los tres puzzles pueden resolverse sin ninguna ayuda externa al escenario.</w:t>
      </w:r>
    </w:p>
    <w:p>
      <w:pPr>
        <w:spacing w:after="70" w:line="276"/>
        <w:ind w:left="340"/>
      </w:pPr>
      <w:r>
        <w:rPr>
          <w:rFonts w:ascii="Calibri" w:cs="Calibri" w:eastAsia="Calibri" w:hAnsi="Calibri"/>
          <w:sz w:val="21"/>
          <w:szCs w:val="21"/>
        </w:rPr>
        <w:t xml:space="preserve">☐   Ninguna solución depende de adivinar: las tres se deducen de información visible.</w:t>
      </w:r>
    </w:p>
    <w:p>
      <w:pPr>
        <w:spacing w:after="70" w:line="276"/>
        <w:ind w:left="340"/>
      </w:pPr>
      <w:r>
        <w:rPr>
          <w:rFonts w:ascii="Calibri" w:cs="Calibri" w:eastAsia="Calibri" w:hAnsi="Calibri"/>
          <w:sz w:val="21"/>
          <w:szCs w:val="21"/>
        </w:rPr>
        <w:t xml:space="preserve">☐   Cada puzzle tiene su pista principal a una habitación de distancia como máximo.</w:t>
      </w:r>
    </w:p>
    <w:p>
      <w:pPr>
        <w:spacing w:after="70" w:line="276"/>
        <w:ind w:left="340"/>
      </w:pPr>
      <w:r>
        <w:rPr>
          <w:rFonts w:ascii="Calibri" w:cs="Calibri" w:eastAsia="Calibri" w:hAnsi="Calibri"/>
          <w:sz w:val="21"/>
          <w:szCs w:val="21"/>
        </w:rPr>
        <w:t xml:space="preserve">☐   Cada solución produce un cambio visible o audible desde el propio mecanismo.</w:t>
      </w:r>
    </w:p>
    <w:p>
      <w:pPr>
        <w:spacing w:after="70" w:line="276"/>
        <w:ind w:left="340"/>
      </w:pPr>
      <w:r>
        <w:rPr>
          <w:rFonts w:ascii="Calibri" w:cs="Calibri" w:eastAsia="Calibri" w:hAnsi="Calibri"/>
          <w:sz w:val="21"/>
          <w:szCs w:val="21"/>
        </w:rPr>
        <w:t xml:space="preserve">☐   Un error no cuesta progreso, tiempo largo ni objetos.</w:t>
      </w:r>
    </w:p>
    <w:p>
      <w:pPr>
        <w:spacing w:after="70" w:line="276"/>
        <w:ind w:left="340"/>
      </w:pPr>
      <w:r>
        <w:rPr>
          <w:rFonts w:ascii="Calibri" w:cs="Calibri" w:eastAsia="Calibri" w:hAnsi="Calibri"/>
          <w:sz w:val="21"/>
          <w:szCs w:val="21"/>
        </w:rPr>
        <w:t xml:space="preserve">☐   El fusible de 16 A no puede gastarse en un circuito equivocado.</w:t>
      </w:r>
    </w:p>
    <w:p>
      <w:pPr>
        <w:spacing w:after="70" w:line="276"/>
        <w:ind w:left="340"/>
      </w:pPr>
      <w:r>
        <w:rPr>
          <w:rFonts w:ascii="Calibri" w:cs="Calibri" w:eastAsia="Calibri" w:hAnsi="Calibri"/>
          <w:sz w:val="21"/>
          <w:szCs w:val="21"/>
        </w:rPr>
        <w:t xml:space="preserve">☐   La demo puede completarse habiendo encontrado únicamente el fusible de 16 A.</w:t>
      </w:r>
    </w:p>
    <w:p>
      <w:pPr>
        <w:spacing w:after="70" w:line="276"/>
        <w:ind w:left="340"/>
      </w:pPr>
      <w:r>
        <w:rPr>
          <w:rFonts w:ascii="Calibri" w:cs="Calibri" w:eastAsia="Calibri" w:hAnsi="Calibri"/>
          <w:sz w:val="21"/>
          <w:szCs w:val="21"/>
        </w:rPr>
        <w:t xml:space="preserve">☐   Retirar el fusible de PUERTA vuelve a cerrar la puerta subterránea.</w:t>
      </w:r>
    </w:p>
    <w:p>
      <w:pPr>
        <w:spacing w:after="70" w:line="276"/>
        <w:ind w:left="340"/>
      </w:pPr>
      <w:r>
        <w:rPr>
          <w:rFonts w:ascii="Calibri" w:cs="Calibri" w:eastAsia="Calibri" w:hAnsi="Calibri"/>
          <w:sz w:val="21"/>
          <w:szCs w:val="21"/>
        </w:rPr>
        <w:t xml:space="preserve">☐   La sobrecarga de tres circuitos es recuperable sin perder nada.</w:t>
      </w:r>
    </w:p>
    <w:p>
      <w:pPr>
        <w:spacing w:after="70" w:line="276"/>
        <w:ind w:left="340"/>
      </w:pPr>
      <w:r>
        <w:rPr>
          <w:rFonts w:ascii="Calibri" w:cs="Calibri" w:eastAsia="Calibri" w:hAnsi="Calibri"/>
          <w:sz w:val="21"/>
          <w:szCs w:val="21"/>
        </w:rPr>
        <w:t xml:space="preserve">☐   La elección de circuito es reversible y produce dos recorridos claramente distintos.</w:t>
      </w:r>
    </w:p>
    <w:p>
      <w:pPr>
        <w:spacing w:after="70" w:line="276"/>
        <w:ind w:left="340"/>
      </w:pPr>
      <w:r>
        <w:rPr>
          <w:rFonts w:ascii="Calibri" w:cs="Calibri" w:eastAsia="Calibri" w:hAnsi="Calibri"/>
          <w:sz w:val="21"/>
          <w:szCs w:val="21"/>
        </w:rPr>
        <w:t xml:space="preserve">☐   El acceso oculto se revela por una consecuencia física, no por un trigger invisible.</w:t>
      </w:r>
    </w:p>
    <w:p>
      <w:pPr>
        <w:spacing w:after="70" w:line="276"/>
        <w:ind w:left="340"/>
      </w:pPr>
      <w:r>
        <w:rPr>
          <w:rFonts w:ascii="Calibri" w:cs="Calibri" w:eastAsia="Calibri" w:hAnsi="Calibri"/>
          <w:sz w:val="21"/>
          <w:szCs w:val="21"/>
        </w:rPr>
        <w:t xml:space="preserve">☐   El jugador puede resolver los puzzles 2 y 3 en cualquier orden sin bloquear la demo.</w:t>
      </w:r>
    </w:p>
    <w:p>
      <w:pPr>
        <w:spacing w:after="70" w:line="276"/>
        <w:ind w:left="340"/>
      </w:pPr>
      <w:r>
        <w:rPr>
          <w:rFonts w:ascii="Calibri" w:cs="Calibri" w:eastAsia="Calibri" w:hAnsi="Calibri"/>
          <w:sz w:val="21"/>
          <w:szCs w:val="21"/>
        </w:rPr>
        <w:t xml:space="preserve">☐   El backtracking más largo del nivel se hace en menos de 45 segundos.</w:t>
      </w:r>
    </w:p>
    <w:p>
      <w:pPr>
        <w:spacing w:after="70" w:line="276"/>
        <w:ind w:left="340"/>
      </w:pPr>
      <w:r>
        <w:rPr>
          <w:rFonts w:ascii="Calibri" w:cs="Calibri" w:eastAsia="Calibri" w:hAnsi="Calibri"/>
          <w:sz w:val="21"/>
          <w:szCs w:val="21"/>
        </w:rPr>
        <w:t xml:space="preserve">☐   Ningún enunciado usa vocabulario escolar.</w:t>
      </w:r>
    </w:p>
    <w:p>
      <w:pPr>
        <w:spacing w:after="70" w:line="276"/>
        <w:ind w:left="340"/>
      </w:pPr>
      <w:r>
        <w:rPr>
          <w:rFonts w:ascii="Calibri" w:cs="Calibri" w:eastAsia="Calibri" w:hAnsi="Calibri"/>
          <w:sz w:val="21"/>
          <w:szCs w:val="21"/>
        </w:rPr>
        <w:t xml:space="preserve">☐   Los tres puzzles suman menos de la mitad de la duración de la demo.</w:t>
      </w:r>
    </w:p>
    <w:p>
      <w:pPr>
        <w:spacing w:after="70" w:line="276"/>
        <w:ind w:left="340"/>
      </w:pPr>
      <w:r>
        <w:rPr>
          <w:rFonts w:ascii="Calibri" w:cs="Calibri" w:eastAsia="Calibri" w:hAnsi="Calibri"/>
          <w:sz w:val="21"/>
          <w:szCs w:val="21"/>
        </w:rPr>
        <w:t xml:space="preserve">☐   La cámara no atraviesa geometría en ninguno de los cuatro modos de manipulación.</w:t>
      </w:r>
    </w:p>
    <w:p>
      <w:pPr>
        <w:spacing w:after="70" w:line="276"/>
        <w:ind w:left="340"/>
      </w:pPr>
      <w:r>
        <w:rPr>
          <w:rFonts w:ascii="Calibri" w:cs="Calibri" w:eastAsia="Calibri" w:hAnsi="Calibri"/>
          <w:sz w:val="21"/>
          <w:szCs w:val="21"/>
        </w:rPr>
        <w:t xml:space="preserve">☐   Los cinco puntos de guardado se disparan y restauran correctamente.</w:t>
      </w:r>
    </w:p>
    <w:p>
      <w:pPr>
        <w:spacing w:after="70" w:line="276"/>
        <w:ind w:left="340"/>
      </w:pPr>
      <w:r>
        <w:rPr>
          <w:rFonts w:ascii="Calibri" w:cs="Calibri" w:eastAsia="Calibri" w:hAnsi="Calibri"/>
          <w:sz w:val="21"/>
          <w:szCs w:val="21"/>
        </w:rPr>
        <w:t xml:space="preserve">☐   Los diez textos del nivel están escritos, revisados y maquetados.</w:t>
      </w:r>
    </w:p>
    <w:p>
      <w:pPr>
        <w:spacing w:after="70" w:line="276"/>
        <w:ind w:left="340"/>
      </w:pPr>
      <w:r>
        <w:rPr>
          <w:rFonts w:ascii="Calibri" w:cs="Calibri" w:eastAsia="Calibri" w:hAnsi="Calibri"/>
          <w:sz w:val="21"/>
          <w:szCs w:val="21"/>
        </w:rPr>
        <w:t xml:space="preserve">☐   Toda la demo está construida con los cuatro Blueprints previstos y sin interfaz de usuario.</w:t>
      </w:r>
    </w:p>
    <w:p>
      <w:pPr>
        <w:spacing w:after="70" w:line="276"/>
        <w:ind w:left="340"/>
      </w:pPr>
      <w:r>
        <w:rPr>
          <w:rFonts w:ascii="Calibri" w:cs="Calibri" w:eastAsia="Calibri" w:hAnsi="Calibri"/>
          <w:sz w:val="21"/>
          <w:szCs w:val="21"/>
        </w:rPr>
        <w:t xml:space="preserve">☐   Las luces que cambian de estado están en modo dinámico y las demás no.</w:t>
      </w:r>
    </w:p>
    <w:p>
      <w:pPr>
        <w:pStyle w:val="Heading1"/>
        <w:spacing w:after="180" w:before="360"/>
      </w:pPr>
      <w:r>
        <w:rPr>
          <w:rFonts w:ascii="Calibri" w:cs="Calibri" w:eastAsia="Calibri" w:hAnsi="Calibri"/>
          <w:b/>
          <w:bCs/>
          <w:color w:val="1F3A5F"/>
          <w:sz w:val="30"/>
          <w:szCs w:val="30"/>
        </w:rPr>
        <w:t xml:space="preserve">12. Lo que este documento deja abierto</w:t>
      </w:r>
    </w:p>
    <w:p>
      <w:pPr>
        <w:spacing w:after="120" w:before="0" w:line="276"/>
      </w:pPr>
      <w:r>
        <w:rPr>
          <w:rFonts w:ascii="Calibri" w:cs="Calibri" w:eastAsia="Calibri" w:hAnsi="Calibri"/>
          <w:sz w:val="21"/>
          <w:szCs w:val="21"/>
        </w:rPr>
        <w:t xml:space="preserve">Lo siguiente se deja sin cerrar de forma consciente, con el motivo indicado. Ninguno de estos puntos bloquea el blockout ni el modelado de los mecanismos.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400"/>
        <w:gridCol w:w="5960"/>
      </w:tblGrid>
      <w:tr>
        <w:trPr>
          <w:tblHeader/>
        </w:trPr>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Punto</w:t>
            </w:r>
          </w:p>
        </w:tc>
        <w:tc>
          <w:tcPr>
            <w:tcW w:type="dxa" w:w="5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Motivo</w:t>
            </w:r>
          </w:p>
        </w:tc>
      </w:tr>
      <w:t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Variante de dificultad del puzzle 1 (borrar también el resultado del ejercicio 2)</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Depende de la primera sesión de pruebas. Es la misma textura con una zona borrada.</w:t>
            </w:r>
          </w:p>
        </w:tc>
      </w:tr>
      <w:t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Cifras exactas de los ejercicios 1 y 2 de la pizarra</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valores propuestos (10 × 5 y 34 × 16) funcionan, pero pueden cambiarse por cualquier par que dé un resultado limpio.</w:t>
            </w:r>
          </w:p>
        </w:tc>
      </w:tr>
      <w:t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Bloqueo duro del orden 2 → 3 mediante la llave de la habitación</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Depende de si en pruebas el orden libre confunde. Coste de cambio bajo.</w:t>
            </w:r>
          </w:p>
        </w:tc>
      </w:tr>
      <w:t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Textos definitivos de la pizarra de la habitación</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Contenido narrativo, no mecánico. No afecta a ninguna solución.</w:t>
            </w:r>
          </w:p>
        </w:tc>
      </w:tr>
      <w:t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el fusible de 5 A está en la cocina o en la sala</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Ambas zonas están en el recorrido. Decidir durante el vestido de la cocina.</w:t>
            </w:r>
          </w:p>
        </w:tc>
      </w:tr>
      <w:t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Alcance y ángulo exactos del cono de la linterna</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ajusta jugando, no se decide en papel. Solo hay una condición: no debe iluminar una habitación entera.</w:t>
            </w:r>
          </w:p>
        </w:tc>
      </w:tr>
      <w:t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Diseño gráfico definitivo de los tres paneles</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 hacerse con las medidas de este documento ya validadas en blockout.</w:t>
            </w:r>
          </w:p>
        </w:tc>
      </w:tr>
      <w:t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Nombre completo de Emily en la hoja de entrega</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Pendiente desde el GDD: el apellido nunca se ha fijado.</w:t>
            </w:r>
          </w:p>
        </w:tc>
      </w:tr>
      <w:t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Distribución exacta de los documentos que no son pista</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Depende del vestido final de cada zona.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 que sí queda cerrado</w:t>
            </w:r>
          </w:p>
          <w:p>
            <w:pPr>
              <w:shd w:fill="EEF2F7" w:val="clear"/>
              <w:spacing w:after="60"/>
            </w:pPr>
            <w:r>
              <w:rPr>
                <w:rFonts w:ascii="Calibri" w:cs="Calibri" w:eastAsia="Calibri" w:hAnsi="Calibri"/>
                <w:sz w:val="21"/>
                <w:szCs w:val="21"/>
              </w:rPr>
              <w:t xml:space="preserve">Los tres enunciados, con su texto literal.</w:t>
            </w:r>
          </w:p>
          <w:p>
            <w:pPr>
              <w:shd w:fill="EEF2F7" w:val="clear"/>
              <w:spacing w:after="60"/>
            </w:pPr>
            <w:r>
              <w:rPr>
                <w:rFonts w:ascii="Calibri" w:cs="Calibri" w:eastAsia="Calibri" w:hAnsi="Calibri"/>
                <w:sz w:val="21"/>
                <w:szCs w:val="21"/>
              </w:rPr>
              <w:t xml:space="preserve">Las tres soluciones: 148 · 204 · SERVICIO y PASILLO activos.</w:t>
            </w:r>
          </w:p>
          <w:p>
            <w:pPr>
              <w:shd w:fill="EEF2F7" w:val="clear"/>
              <w:spacing w:after="60"/>
            </w:pPr>
            <w:r>
              <w:rPr>
                <w:rFonts w:ascii="Calibri" w:cs="Calibri" w:eastAsia="Calibri" w:hAnsi="Calibri"/>
                <w:sz w:val="21"/>
                <w:szCs w:val="21"/>
              </w:rPr>
              <w:t xml:space="preserve">La mecánica completa de fusibles: cuántos hay, dónde están, cuál es obligatorio, qué impide equivocarse y cuál es la elección real del jugador.</w:t>
            </w:r>
          </w:p>
          <w:p>
            <w:pPr>
              <w:shd w:fill="EEF2F7" w:val="clear"/>
              <w:spacing w:after="60"/>
            </w:pPr>
            <w:r>
              <w:rPr>
                <w:rFonts w:ascii="Calibri" w:cs="Calibri" w:eastAsia="Calibri" w:hAnsi="Calibri"/>
                <w:sz w:val="21"/>
                <w:szCs w:val="21"/>
              </w:rPr>
              <w:t xml:space="preserve">El método de revelación del acceso oculto.</w:t>
            </w:r>
          </w:p>
          <w:p>
            <w:pPr>
              <w:shd w:fill="EEF2F7" w:val="clear"/>
              <w:spacing w:after="60"/>
            </w:pPr>
            <w:r>
              <w:rPr>
                <w:rFonts w:ascii="Calibri" w:cs="Calibri" w:eastAsia="Calibri" w:hAnsi="Calibri"/>
                <w:sz w:val="21"/>
                <w:szCs w:val="21"/>
              </w:rPr>
              <w:t xml:space="preserve">Todas las medidas necesarias para modelar los cuatro mecanismos.</w:t>
            </w:r>
          </w:p>
          <w:p>
            <w:pPr>
              <w:shd w:fill="EEF2F7" w:val="clear"/>
              <w:spacing w:after="60"/>
            </w:pPr>
            <w:r>
              <w:rPr>
                <w:rFonts w:ascii="Calibri" w:cs="Calibri" w:eastAsia="Calibri" w:hAnsi="Calibri"/>
                <w:sz w:val="21"/>
                <w:szCs w:val="21"/>
              </w:rPr>
              <w:t xml:space="preserve">El alcance técnico: cuatro Blueprints, ocho variables, ninguna interfaz.</w:t>
            </w:r>
          </w:p>
          <w:p>
            <w:pPr>
              <w:shd w:fill="EEF2F7" w:val="clear"/>
              <w:spacing w:after="60"/>
            </w:pPr>
            <w:r>
              <w:rPr>
                <w:rFonts w:ascii="Calibri" w:cs="Calibri" w:eastAsia="Calibri" w:hAnsi="Calibri"/>
                <w:sz w:val="21"/>
                <w:szCs w:val="21"/>
              </w:rPr>
              <w:t xml:space="preserve">Con esto, los assets de prioridad A de las cuatro zonas pueden dejar de ser placeholders.</w:t>
            </w:r>
          </w:p>
        </w:tc>
      </w:tr>
    </w:tbl>
    <w:p>
      <w:pPr>
        <w:pStyle w:val="Heading1"/>
        <w:spacing w:after="180" w:before="360"/>
      </w:pPr>
      <w:r>
        <w:rPr>
          <w:rFonts w:ascii="Calibri" w:cs="Calibri" w:eastAsia="Calibri" w:hAnsi="Calibri"/>
          <w:b/>
          <w:bCs/>
          <w:color w:val="1F3A5F"/>
          <w:sz w:val="30"/>
          <w:szCs w:val="30"/>
        </w:rPr>
        <w:t xml:space="preserve">13. Relación con los otros documentos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3200"/>
        <w:gridCol w:w="3260"/>
      </w:tblGrid>
      <w:tr>
        <w:trPr>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Documento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Función</w:t>
            </w:r>
          </w:p>
        </w:tc>
        <w:tc>
          <w:tcPr>
            <w:tcW w:type="dxa" w:w="3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Relación con este</w:t>
            </w:r>
          </w:p>
        </w:tc>
      </w:tr>
      <w:t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Project E — GDD v2.0</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qué es el juego</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Fuente de todas las reglas de diseño aplicadas aquí. Este documento cierra su capítulo 7.8.</w:t>
            </w:r>
          </w:p>
        </w:tc>
      </w:tr>
      <w:t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de Mapa y Diseño del Nivel v1.0</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dónde ocurre y cómo se recorre</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Aporta zonas, medidas y estados. Este documento cierra sus pendientes sobre puzzles y sobre la revelación del acceso.</w:t>
            </w:r>
          </w:p>
        </w:tc>
      </w:tr>
      <w:t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Mapa conceptual del nivel</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la distribución vigente</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 la referencia de ubicación de las cuatro mecánicas.</w:t>
            </w:r>
          </w:p>
        </w:tc>
      </w:tr>
      <w:t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Este documento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qué hace el jugador, por qué funciona y cómo se construye</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sustituye a ninguno de los anteriores</w:t>
            </w:r>
          </w:p>
        </w:tc>
      </w:tr>
    </w:tbl>
    <w:p>
      <w:pPr>
        <w:spacing w:after="2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Criterio de cierre</w:t>
            </w:r>
          </w:p>
          <w:p>
            <w:pPr>
              <w:shd w:fill="EEF2F7" w:val="clear"/>
              <w:spacing w:after="60"/>
            </w:pPr>
            <w:r>
              <w:rPr>
                <w:rFonts w:ascii="Calibri" w:cs="Calibri" w:eastAsia="Calibri" w:hAnsi="Calibri"/>
                <w:sz w:val="21"/>
                <w:szCs w:val="21"/>
              </w:rPr>
              <w:t xml:space="preserve">Las mecánicas se consideran cerradas cuando una persona que no ha visto este documento puede empezar en el cuarto oculto y llegar a la cinemática final sin ayuda, y puede explicar después, con sus palabras, por qué funcionó cada una de las cuatro soluciones.</w:t>
            </w:r>
          </w:p>
          <w:p>
            <w:pPr>
              <w:shd w:fill="EEF2F7" w:val="clear"/>
              <w:spacing w:after="60"/>
            </w:pPr>
            <w:r>
              <w:rPr>
                <w:rFonts w:ascii="Calibri" w:cs="Calibri" w:eastAsia="Calibri" w:hAnsi="Calibri"/>
                <w:sz w:val="21"/>
                <w:szCs w:val="21"/>
              </w:rPr>
              <w:t xml:space="preserve">Y cuando el proyecto llega ahí sin haber necesitado construir ningún sistema que no esté en el capítulo 8.</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4" w:sz="4" w:space="6"/>
      </w:pBdr>
      <w:jc w:val="right"/>
    </w:pPr>
    <w:r>
      <w:rPr>
        <w:rFonts w:ascii="Calibri" w:cs="Calibri" w:eastAsia="Calibri" w:hAnsi="Calibri"/>
        <w:color w:val="7A8A9A"/>
        <w:sz w:val="16"/>
        <w:szCs w:val="16"/>
      </w:rPr>
      <w:t xml:space="preserve">Emily: Project E · Mecánicas, puzzles y fusibles · v1.1</w:t>
    </w:r>
    <w:r>
      <w:rPr>
        <w:sz w:val="16"/>
        <w:szCs w:val="16"/>
      </w:rPr>
      <w:t xml:space="preserve">     </w:t>
    </w:r>
    <w:r>
      <w:rPr>
        <w:rFonts w:ascii="Calibri" w:cs="Calibri" w:eastAsia="Calibri" w:hAnsi="Calibri"/>
        <w:b/>
        <w:bCs/>
        <w:color w:val="7A8A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mecánicas, puzzles y sistema de fusibles</dc:title>
  <dc:creator>Emily: Project E</dc:creator>
  <dc:description>Demo v1.0</dc:description>
  <cp:lastModifiedBy>Un-named</cp:lastModifiedBy>
  <cp:revision>1</cp:revision>
  <dcterms:created xsi:type="dcterms:W3CDTF">2026-09-01T06:04:04.527Z</dcterms:created>
  <dcterms:modified xsi:type="dcterms:W3CDTF">2026-09-01T06:04:04.527Z</dcterms:modified>
</cp:coreProperties>
</file>

<file path=docProps/custom.xml><?xml version="1.0" encoding="utf-8"?>
<Properties xmlns="http://schemas.openxmlformats.org/officeDocument/2006/custom-properties" xmlns:vt="http://schemas.openxmlformats.org/officeDocument/2006/docPropsVTypes"/>
</file>