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center"/>
        <w:rPr>
          <w:b w:val="1"/>
          <w:sz w:val="44"/>
          <w:szCs w:val="44"/>
          <w:u w:val="single"/>
        </w:rPr>
      </w:pPr>
      <w:r w:rsidDel="00000000" w:rsidR="00000000" w:rsidRPr="00000000">
        <w:rPr>
          <w:b w:val="1"/>
          <w:sz w:val="44"/>
          <w:szCs w:val="44"/>
          <w:u w:val="single"/>
          <w:rtl w:val="1"/>
        </w:rPr>
        <w:t xml:space="preserve">מטלה</w:t>
      </w:r>
      <w:r w:rsidDel="00000000" w:rsidR="00000000" w:rsidRPr="00000000">
        <w:rPr>
          <w:b w:val="1"/>
          <w:sz w:val="44"/>
          <w:szCs w:val="44"/>
          <w:u w:val="single"/>
          <w:rtl w:val="1"/>
        </w:rPr>
        <w:t xml:space="preserve"> 2: </w:t>
      </w:r>
      <w:r w:rsidDel="00000000" w:rsidR="00000000" w:rsidRPr="00000000">
        <w:rPr>
          <w:b w:val="1"/>
          <w:sz w:val="44"/>
          <w:szCs w:val="44"/>
          <w:u w:val="single"/>
          <w:rtl w:val="1"/>
        </w:rPr>
        <w:t xml:space="preserve">מלאי</w:t>
      </w:r>
      <w:r w:rsidDel="00000000" w:rsidR="00000000" w:rsidRPr="00000000">
        <w:rPr>
          <w:b w:val="1"/>
          <w:sz w:val="44"/>
          <w:szCs w:val="44"/>
          <w:u w:val="single"/>
          <w:rtl w:val="1"/>
        </w:rPr>
        <w:t xml:space="preserve"> + </w:t>
      </w:r>
      <w:r w:rsidDel="00000000" w:rsidR="00000000" w:rsidRPr="00000000">
        <w:rPr>
          <w:b w:val="1"/>
          <w:sz w:val="44"/>
          <w:szCs w:val="44"/>
          <w:u w:val="single"/>
          <w:rtl w:val="1"/>
        </w:rPr>
        <w:t xml:space="preserve">ספקים</w:t>
      </w:r>
    </w:p>
    <w:p w:rsidR="00000000" w:rsidDel="00000000" w:rsidP="00000000" w:rsidRDefault="00000000" w:rsidRPr="00000000" w14:paraId="00000002">
      <w:pPr>
        <w:bidi w:val="1"/>
        <w:rPr>
          <w:b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jc w:val="center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1"/>
        </w:rPr>
        <w:t xml:space="preserve">תוכן</w:t>
      </w:r>
      <w:r w:rsidDel="00000000" w:rsidR="00000000" w:rsidRPr="00000000">
        <w:rPr>
          <w:sz w:val="32"/>
          <w:szCs w:val="32"/>
          <w:u w:val="single"/>
          <w:rtl w:val="1"/>
        </w:rPr>
        <w:t xml:space="preserve"> </w:t>
      </w:r>
      <w:r w:rsidDel="00000000" w:rsidR="00000000" w:rsidRPr="00000000">
        <w:rPr>
          <w:sz w:val="32"/>
          <w:szCs w:val="32"/>
          <w:u w:val="single"/>
          <w:rtl w:val="1"/>
        </w:rPr>
        <w:t xml:space="preserve">עניינים</w:t>
      </w:r>
      <w:r w:rsidDel="00000000" w:rsidR="00000000" w:rsidRPr="00000000">
        <w:rPr>
          <w:sz w:val="32"/>
          <w:szCs w:val="32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04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2 - </w:t>
      </w:r>
      <w:r w:rsidDel="00000000" w:rsidR="00000000" w:rsidRPr="00000000">
        <w:rPr>
          <w:sz w:val="32"/>
          <w:szCs w:val="32"/>
          <w:rtl w:val="1"/>
        </w:rPr>
        <w:t xml:space="preserve">דרישות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מלאי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ודרישות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ספקים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שמומשו</w:t>
      </w:r>
    </w:p>
    <w:p w:rsidR="00000000" w:rsidDel="00000000" w:rsidP="00000000" w:rsidRDefault="00000000" w:rsidRPr="00000000" w14:paraId="00000006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3 - </w:t>
      </w:r>
      <w:r w:rsidDel="00000000" w:rsidR="00000000" w:rsidRPr="00000000">
        <w:rPr>
          <w:sz w:val="32"/>
          <w:szCs w:val="32"/>
          <w:rtl w:val="1"/>
        </w:rPr>
        <w:t xml:space="preserve">דרישות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חדשות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שימומשו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בהמשך</w:t>
      </w:r>
    </w:p>
    <w:p w:rsidR="00000000" w:rsidDel="00000000" w:rsidP="00000000" w:rsidRDefault="00000000" w:rsidRPr="00000000" w14:paraId="00000007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4 - </w:t>
      </w:r>
      <w:r w:rsidDel="00000000" w:rsidR="00000000" w:rsidRPr="00000000">
        <w:rPr>
          <w:sz w:val="32"/>
          <w:szCs w:val="32"/>
          <w:rtl w:val="1"/>
        </w:rPr>
        <w:t xml:space="preserve">הגדרות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מושגים</w:t>
      </w:r>
    </w:p>
    <w:p w:rsidR="00000000" w:rsidDel="00000000" w:rsidP="00000000" w:rsidRDefault="00000000" w:rsidRPr="00000000" w14:paraId="00000008">
      <w:pPr>
        <w:bidi w:val="1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32"/>
          <w:szCs w:val="32"/>
          <w:rtl w:val="1"/>
        </w:rPr>
        <w:t xml:space="preserve">5 - </w:t>
      </w:r>
      <w:r w:rsidDel="00000000" w:rsidR="00000000" w:rsidRPr="00000000">
        <w:rPr>
          <w:sz w:val="32"/>
          <w:szCs w:val="32"/>
          <w:rtl w:val="1"/>
        </w:rPr>
        <w:t xml:space="preserve">הנחות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ושאלות</w:t>
      </w:r>
      <w:r w:rsidDel="00000000" w:rsidR="00000000" w:rsidRPr="00000000">
        <w:rPr>
          <w:sz w:val="32"/>
          <w:szCs w:val="32"/>
          <w:rtl w:val="1"/>
        </w:rPr>
        <w:t xml:space="preserve"> </w:t>
      </w:r>
      <w:r w:rsidDel="00000000" w:rsidR="00000000" w:rsidRPr="00000000">
        <w:rPr>
          <w:sz w:val="32"/>
          <w:szCs w:val="32"/>
          <w:rtl w:val="1"/>
        </w:rPr>
        <w:t xml:space="preserve">פתוחות</w:t>
      </w:r>
    </w:p>
    <w:p w:rsidR="00000000" w:rsidDel="00000000" w:rsidP="00000000" w:rsidRDefault="00000000" w:rsidRPr="00000000" w14:paraId="00000009">
      <w:pPr>
        <w:bidi w:val="1"/>
        <w:rPr>
          <w:b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rPr>
          <w:b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rPr>
          <w:b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>
          <w:b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rPr>
          <w:b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rPr>
          <w:b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rPr>
          <w:b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rPr>
          <w:b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rPr>
          <w:b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rPr>
          <w:b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rPr>
          <w:b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rPr>
          <w:b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rPr>
          <w:b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rPr>
          <w:b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rPr>
          <w:b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טל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גולדוורג</w:t>
      </w:r>
      <w:r w:rsidDel="00000000" w:rsidR="00000000" w:rsidRPr="00000000">
        <w:rPr>
          <w:sz w:val="24"/>
          <w:szCs w:val="24"/>
          <w:rtl w:val="1"/>
        </w:rPr>
        <w:t xml:space="preserve"> - 322859364</w:t>
      </w:r>
    </w:p>
    <w:p w:rsidR="00000000" w:rsidDel="00000000" w:rsidP="00000000" w:rsidRDefault="00000000" w:rsidRPr="00000000" w14:paraId="00000019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יובל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גולדוורג</w:t>
      </w:r>
      <w:r w:rsidDel="00000000" w:rsidR="00000000" w:rsidRPr="00000000">
        <w:rPr>
          <w:sz w:val="24"/>
          <w:szCs w:val="24"/>
          <w:rtl w:val="1"/>
        </w:rPr>
        <w:t xml:space="preserve"> - 322859356</w:t>
      </w:r>
    </w:p>
    <w:p w:rsidR="00000000" w:rsidDel="00000000" w:rsidP="00000000" w:rsidRDefault="00000000" w:rsidRPr="00000000" w14:paraId="0000001A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אורן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פרטסנה</w:t>
      </w:r>
      <w:r w:rsidDel="00000000" w:rsidR="00000000" w:rsidRPr="00000000">
        <w:rPr>
          <w:sz w:val="24"/>
          <w:szCs w:val="24"/>
          <w:rtl w:val="1"/>
        </w:rPr>
        <w:t xml:space="preserve"> - 209058445</w:t>
      </w:r>
    </w:p>
    <w:p w:rsidR="00000000" w:rsidDel="00000000" w:rsidP="00000000" w:rsidRDefault="00000000" w:rsidRPr="00000000" w14:paraId="0000001B">
      <w:pPr>
        <w:bidi w:val="1"/>
        <w:rPr>
          <w:sz w:val="44"/>
          <w:szCs w:val="44"/>
          <w:u w:val="single"/>
        </w:rPr>
      </w:pPr>
      <w:r w:rsidDel="00000000" w:rsidR="00000000" w:rsidRPr="00000000">
        <w:rPr>
          <w:sz w:val="24"/>
          <w:szCs w:val="24"/>
          <w:rtl w:val="1"/>
        </w:rPr>
        <w:t xml:space="preserve">אלישיב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שפע</w:t>
      </w:r>
      <w:r w:rsidDel="00000000" w:rsidR="00000000" w:rsidRPr="00000000">
        <w:rPr>
          <w:sz w:val="24"/>
          <w:szCs w:val="24"/>
          <w:rtl w:val="1"/>
        </w:rPr>
        <w:t xml:space="preserve"> - 313455701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  <w:rtl w:val="1"/>
        </w:rPr>
        <w:t xml:space="preserve">דרישות</w:t>
      </w:r>
      <w:r w:rsidDel="00000000" w:rsidR="00000000" w:rsidRPr="00000000">
        <w:rPr>
          <w:sz w:val="44"/>
          <w:szCs w:val="44"/>
          <w:u w:val="single"/>
          <w:rtl w:val="1"/>
        </w:rPr>
        <w:t xml:space="preserve"> </w:t>
      </w:r>
      <w:r w:rsidDel="00000000" w:rsidR="00000000" w:rsidRPr="00000000">
        <w:rPr>
          <w:sz w:val="44"/>
          <w:szCs w:val="44"/>
          <w:u w:val="single"/>
          <w:rtl w:val="1"/>
        </w:rPr>
        <w:t xml:space="preserve">מלאי</w:t>
      </w:r>
      <w:r w:rsidDel="00000000" w:rsidR="00000000" w:rsidRPr="00000000">
        <w:rPr>
          <w:sz w:val="44"/>
          <w:szCs w:val="44"/>
          <w:u w:val="single"/>
          <w:rtl w:val="1"/>
        </w:rPr>
        <w:t xml:space="preserve">, </w:t>
      </w:r>
      <w:r w:rsidDel="00000000" w:rsidR="00000000" w:rsidRPr="00000000">
        <w:rPr>
          <w:sz w:val="44"/>
          <w:szCs w:val="44"/>
          <w:u w:val="single"/>
          <w:rtl w:val="1"/>
        </w:rPr>
        <w:t xml:space="preserve">מומשו</w:t>
      </w:r>
      <w:r w:rsidDel="00000000" w:rsidR="00000000" w:rsidRPr="00000000">
        <w:rPr>
          <w:sz w:val="44"/>
          <w:szCs w:val="44"/>
          <w:u w:val="single"/>
          <w:rtl w:val="1"/>
        </w:rPr>
        <w:t xml:space="preserve">:</w:t>
      </w:r>
    </w:p>
    <w:tbl>
      <w:tblPr>
        <w:tblStyle w:val="Table1"/>
        <w:tblW w:w="91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210"/>
        <w:gridCol w:w="840"/>
        <w:gridCol w:w="1035"/>
        <w:gridCol w:w="1050"/>
        <w:tblGridChange w:id="0">
          <w:tblGrid>
            <w:gridCol w:w="6210"/>
            <w:gridCol w:w="840"/>
            <w:gridCol w:w="1035"/>
            <w:gridCol w:w="10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Risk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MUST support logging of inventory data.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SHOULD alert before a product is about to run out of stock.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MUST track buying and selling prices of each product.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MUST support discounts on specific products or categories for specific durations.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product MUST belong to a category, a sub-category, and a sub-sub-category.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system SHOULD support producing stock reports.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trHeight w:val="37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Stock reports SHOULD include one or more categories.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Low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spacing w:after="160" w:line="259" w:lineRule="auto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  <w:rtl w:val="1"/>
        </w:rPr>
        <w:t xml:space="preserve">דרישות</w:t>
      </w:r>
      <w:r w:rsidDel="00000000" w:rsidR="00000000" w:rsidRPr="00000000">
        <w:rPr>
          <w:sz w:val="44"/>
          <w:szCs w:val="44"/>
          <w:u w:val="single"/>
          <w:rtl w:val="1"/>
        </w:rPr>
        <w:t xml:space="preserve"> </w:t>
      </w:r>
      <w:r w:rsidDel="00000000" w:rsidR="00000000" w:rsidRPr="00000000">
        <w:rPr>
          <w:sz w:val="44"/>
          <w:szCs w:val="44"/>
          <w:u w:val="single"/>
          <w:rtl w:val="1"/>
        </w:rPr>
        <w:t xml:space="preserve">ספקים</w:t>
      </w:r>
      <w:r w:rsidDel="00000000" w:rsidR="00000000" w:rsidRPr="00000000">
        <w:rPr>
          <w:sz w:val="44"/>
          <w:szCs w:val="44"/>
          <w:u w:val="single"/>
          <w:rtl w:val="1"/>
        </w:rPr>
        <w:t xml:space="preserve">, </w:t>
      </w:r>
      <w:r w:rsidDel="00000000" w:rsidR="00000000" w:rsidRPr="00000000">
        <w:rPr>
          <w:sz w:val="44"/>
          <w:szCs w:val="44"/>
          <w:u w:val="single"/>
          <w:rtl w:val="1"/>
        </w:rPr>
        <w:t xml:space="preserve">מומשו</w:t>
      </w:r>
      <w:r w:rsidDel="00000000" w:rsidR="00000000" w:rsidRPr="00000000">
        <w:rPr>
          <w:sz w:val="44"/>
          <w:szCs w:val="44"/>
          <w:u w:val="single"/>
          <w:rtl w:val="1"/>
        </w:rPr>
        <w:t xml:space="preserve">:</w:t>
      </w:r>
    </w:p>
    <w:tbl>
      <w:tblPr>
        <w:tblStyle w:val="Table2"/>
        <w:bidiVisual w:val="1"/>
        <w:tblW w:w="830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4" w:val="single"/>
          <w:insideV w:color="000000" w:space="0" w:sz="0" w:val="nil"/>
        </w:tblBorders>
        <w:tblLayout w:type="fixed"/>
        <w:tblLook w:val="0400"/>
      </w:tblPr>
      <w:tblGrid>
        <w:gridCol w:w="1154"/>
        <w:gridCol w:w="799"/>
        <w:gridCol w:w="1106"/>
        <w:gridCol w:w="4778"/>
        <w:gridCol w:w="29"/>
        <w:gridCol w:w="440"/>
        <w:tblGridChange w:id="0">
          <w:tblGrid>
            <w:gridCol w:w="1154"/>
            <w:gridCol w:w="799"/>
            <w:gridCol w:w="1106"/>
            <w:gridCol w:w="4778"/>
            <w:gridCol w:w="29"/>
            <w:gridCol w:w="440"/>
          </w:tblGrid>
        </w:tblGridChange>
      </w:tblGrid>
      <w:tr>
        <w:trPr>
          <w:trHeight w:val="275" w:hRule="atLeast"/>
        </w:trPr>
        <w:tc>
          <w:tcPr/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Functional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Risk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Priority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</w:t>
            </w:r>
          </w:p>
        </w:tc>
      </w:tr>
      <w:tr>
        <w:trPr>
          <w:trHeight w:val="332" w:hRule="atLeast"/>
        </w:trPr>
        <w:tc>
          <w:tcPr/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MH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9">
            <w:pPr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המערכת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חייבת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לתמוך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ברישום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של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ספקים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חדשים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rPr>
          <w:trHeight w:val="275" w:hRule="atLeast"/>
        </w:trPr>
        <w:tc>
          <w:tcPr/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MH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F">
            <w:pPr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המערכת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חייבת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לתת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אפשרות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לספקים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להחליט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האם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הם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יבואו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בימים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קבועים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או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כאשר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יש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הזמנה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בלבד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ולשמור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את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החלטה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זו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</w:tr>
      <w:tr>
        <w:trPr>
          <w:trHeight w:val="244" w:hRule="atLeast"/>
        </w:trPr>
        <w:tc>
          <w:tcPr/>
          <w:p w:rsidR="00000000" w:rsidDel="00000000" w:rsidP="00000000" w:rsidRDefault="00000000" w:rsidRPr="00000000" w14:paraId="0000005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MH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5">
            <w:pPr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המערכת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חייבת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לשמור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את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פרטי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הספק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מספר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ח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פ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חשבון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בנק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ותנאי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התשלום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של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הספק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</w:tr>
      <w:tr>
        <w:trPr>
          <w:trHeight w:val="259" w:hRule="atLeast"/>
        </w:trPr>
        <w:tc>
          <w:tcPr/>
          <w:p w:rsidR="00000000" w:rsidDel="00000000" w:rsidP="00000000" w:rsidRDefault="00000000" w:rsidRPr="00000000" w14:paraId="0000005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MH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B">
            <w:pPr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בתור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ספק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המערכת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חייבת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לשמור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את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שמות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ופרטי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התקשורת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של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איש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או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אנשי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הקשר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שלי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</w:tr>
      <w:tr>
        <w:trPr>
          <w:trHeight w:val="244" w:hRule="atLeast"/>
        </w:trPr>
        <w:tc>
          <w:tcPr/>
          <w:p w:rsidR="00000000" w:rsidDel="00000000" w:rsidP="00000000" w:rsidRDefault="00000000" w:rsidRPr="00000000" w14:paraId="0000005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NTH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1">
            <w:pPr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בתור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"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כתב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כמויות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",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אני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יכול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לאפשר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להגדיר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לכל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פריט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מהי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ההנחה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שתינתן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לו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כאשר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קונים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אותו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בכמויות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גדולות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</w:tr>
      <w:tr>
        <w:trPr>
          <w:trHeight w:val="259" w:hRule="atLeast"/>
        </w:trPr>
        <w:tc>
          <w:tcPr/>
          <w:p w:rsidR="00000000" w:rsidDel="00000000" w:rsidP="00000000" w:rsidRDefault="00000000" w:rsidRPr="00000000" w14:paraId="0000006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MH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7">
            <w:pPr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המערכת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חייבת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לתעד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את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פרטי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הפריטים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אותם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היא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מזמינה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מהספק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ואת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מחירם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</w:tr>
      <w:tr>
        <w:trPr>
          <w:trHeight w:val="259" w:hRule="atLeast"/>
        </w:trPr>
        <w:tc>
          <w:tcPr/>
          <w:p w:rsidR="00000000" w:rsidDel="00000000" w:rsidP="00000000" w:rsidRDefault="00000000" w:rsidRPr="00000000" w14:paraId="0000006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MH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המערכת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חייבת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לאפשר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ל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סופר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-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לי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"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לבצע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הזמנה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של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פריטים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מספקים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</w:tr>
      <w:tr>
        <w:trPr>
          <w:trHeight w:val="259" w:hRule="atLeast"/>
        </w:trPr>
        <w:tc>
          <w:tcPr/>
          <w:p w:rsidR="00000000" w:rsidDel="00000000" w:rsidP="00000000" w:rsidRDefault="00000000" w:rsidRPr="00000000" w14:paraId="0000007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NTH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3">
            <w:pPr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המערכת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יכולה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לשמור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את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המספר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הקטלוגי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של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הספק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לכל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פריט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</w:tr>
      <w:tr>
        <w:trPr>
          <w:trHeight w:val="259" w:hRule="atLeast"/>
        </w:trPr>
        <w:tc>
          <w:tcPr/>
          <w:p w:rsidR="00000000" w:rsidDel="00000000" w:rsidP="00000000" w:rsidRDefault="00000000" w:rsidRPr="00000000" w14:paraId="0000007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9">
            <w:pPr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סופר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-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לי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"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צריכה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לדאוג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לאיסוף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והובלת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הזמנות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שנעשות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מהם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עבור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ספקים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שאינם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מובילים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בעצמם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</w:t>
            </w:r>
          </w:p>
        </w:tc>
      </w:tr>
      <w:tr>
        <w:trPr>
          <w:trHeight w:val="259" w:hRule="atLeast"/>
        </w:trPr>
        <w:tc>
          <w:tcPr/>
          <w:p w:rsidR="00000000" w:rsidDel="00000000" w:rsidP="00000000" w:rsidRDefault="00000000" w:rsidRPr="00000000" w14:paraId="0000007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F">
            <w:pPr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החברה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צריכה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לנהל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את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הספקים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באופן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ממוחשב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</w:p>
        </w:tc>
      </w:tr>
      <w:tr>
        <w:trPr>
          <w:trHeight w:val="259" w:hRule="atLeast"/>
        </w:trPr>
        <w:tc>
          <w:tcPr/>
          <w:p w:rsidR="00000000" w:rsidDel="00000000" w:rsidP="00000000" w:rsidRDefault="00000000" w:rsidRPr="00000000" w14:paraId="0000008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5">
            <w:pPr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</w:t>
            </w:r>
          </w:p>
        </w:tc>
      </w:tr>
      <w:tr>
        <w:trPr>
          <w:trHeight w:val="244" w:hRule="atLeast"/>
        </w:trPr>
        <w:tc>
          <w:tcPr/>
          <w:p w:rsidR="00000000" w:rsidDel="00000000" w:rsidP="00000000" w:rsidRDefault="00000000" w:rsidRPr="00000000" w14:paraId="0000008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B">
            <w:pPr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bidi w:val="1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bidi w:val="1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bidi w:val="1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bidi w:val="1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  <w:rtl w:val="1"/>
        </w:rPr>
        <w:t xml:space="preserve">דרישות</w:t>
      </w:r>
      <w:r w:rsidDel="00000000" w:rsidR="00000000" w:rsidRPr="00000000">
        <w:rPr>
          <w:sz w:val="44"/>
          <w:szCs w:val="44"/>
          <w:u w:val="single"/>
          <w:rtl w:val="1"/>
        </w:rPr>
        <w:t xml:space="preserve"> </w:t>
      </w:r>
      <w:r w:rsidDel="00000000" w:rsidR="00000000" w:rsidRPr="00000000">
        <w:rPr>
          <w:sz w:val="44"/>
          <w:szCs w:val="44"/>
          <w:u w:val="single"/>
          <w:rtl w:val="1"/>
        </w:rPr>
        <w:t xml:space="preserve">חדשות</w:t>
      </w:r>
      <w:r w:rsidDel="00000000" w:rsidR="00000000" w:rsidRPr="00000000">
        <w:rPr>
          <w:sz w:val="44"/>
          <w:szCs w:val="44"/>
          <w:u w:val="single"/>
          <w:rtl w:val="1"/>
        </w:rPr>
        <w:t xml:space="preserve">, </w:t>
      </w:r>
      <w:r w:rsidDel="00000000" w:rsidR="00000000" w:rsidRPr="00000000">
        <w:rPr>
          <w:sz w:val="44"/>
          <w:szCs w:val="44"/>
          <w:u w:val="single"/>
          <w:rtl w:val="1"/>
        </w:rPr>
        <w:t xml:space="preserve">ימומשו</w:t>
      </w:r>
      <w:r w:rsidDel="00000000" w:rsidR="00000000" w:rsidRPr="00000000">
        <w:rPr>
          <w:sz w:val="44"/>
          <w:szCs w:val="44"/>
          <w:u w:val="single"/>
          <w:rtl w:val="1"/>
        </w:rPr>
        <w:t xml:space="preserve"> </w:t>
      </w:r>
      <w:r w:rsidDel="00000000" w:rsidR="00000000" w:rsidRPr="00000000">
        <w:rPr>
          <w:sz w:val="44"/>
          <w:szCs w:val="44"/>
          <w:u w:val="single"/>
          <w:rtl w:val="1"/>
        </w:rPr>
        <w:t xml:space="preserve">בהמשך</w:t>
      </w:r>
      <w:r w:rsidDel="00000000" w:rsidR="00000000" w:rsidRPr="00000000">
        <w:rPr>
          <w:sz w:val="44"/>
          <w:szCs w:val="4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092">
      <w:pPr>
        <w:bidi w:val="1"/>
        <w:spacing w:after="160" w:line="259" w:lineRule="auto"/>
        <w:rPr>
          <w:rFonts w:ascii="Calibri" w:cs="Calibri" w:eastAsia="Calibri" w:hAnsi="Calibri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1"/>
        <w:tblW w:w="830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4" w:val="single"/>
          <w:insideV w:color="000000" w:space="0" w:sz="0" w:val="nil"/>
        </w:tblBorders>
        <w:tblLayout w:type="fixed"/>
        <w:tblLook w:val="0400"/>
      </w:tblPr>
      <w:tblGrid>
        <w:gridCol w:w="1154"/>
        <w:gridCol w:w="799"/>
        <w:gridCol w:w="1106"/>
        <w:gridCol w:w="4778"/>
        <w:gridCol w:w="29"/>
        <w:gridCol w:w="440"/>
        <w:tblGridChange w:id="0">
          <w:tblGrid>
            <w:gridCol w:w="1154"/>
            <w:gridCol w:w="799"/>
            <w:gridCol w:w="1106"/>
            <w:gridCol w:w="4778"/>
            <w:gridCol w:w="29"/>
            <w:gridCol w:w="440"/>
          </w:tblGrid>
        </w:tblGridChange>
      </w:tblGrid>
      <w:tr>
        <w:trPr>
          <w:trHeight w:val="275" w:hRule="atLeast"/>
        </w:trPr>
        <w:tc>
          <w:tcPr/>
          <w:p w:rsidR="00000000" w:rsidDel="00000000" w:rsidP="00000000" w:rsidRDefault="00000000" w:rsidRPr="00000000" w14:paraId="0000009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Functional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Risk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Priority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</w:t>
            </w:r>
          </w:p>
        </w:tc>
      </w:tr>
      <w:tr>
        <w:trPr>
          <w:trHeight w:val="332" w:hRule="atLeast"/>
        </w:trPr>
        <w:tc>
          <w:tcPr/>
          <w:p w:rsidR="00000000" w:rsidDel="00000000" w:rsidP="00000000" w:rsidRDefault="00000000" w:rsidRPr="00000000" w14:paraId="0000009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MH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C">
            <w:pPr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המערכת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חייבת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לתמוך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בהוצאת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הזמנה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אוטומטית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המוציאה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הזמנה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מספק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עקב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חוסר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במוצר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</w:tr>
      <w:tr>
        <w:trPr>
          <w:trHeight w:val="275" w:hRule="atLeast"/>
        </w:trPr>
        <w:tc>
          <w:tcPr/>
          <w:p w:rsidR="00000000" w:rsidDel="00000000" w:rsidP="00000000" w:rsidRDefault="00000000" w:rsidRPr="00000000" w14:paraId="0000009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MH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2">
            <w:pPr>
              <w:bidi w:val="1"/>
              <w:spacing w:line="240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המערכת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חייבת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לתמוך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בהוצאת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הזמנה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אוטומטית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המוציאה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הזמנה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תקופתית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מספק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עם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זמני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הגעה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קבועים</w:t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</w:tr>
      <w:tr>
        <w:trPr>
          <w:trHeight w:val="244" w:hRule="atLeast"/>
        </w:trPr>
        <w:tc>
          <w:tcPr/>
          <w:p w:rsidR="00000000" w:rsidDel="00000000" w:rsidP="00000000" w:rsidRDefault="00000000" w:rsidRPr="00000000" w14:paraId="000000A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MH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8">
            <w:pPr>
              <w:bidi w:val="1"/>
              <w:spacing w:line="240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המערכת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חייבת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לתמוך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בקבלת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פרטי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המוצר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ממערכת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המלאי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וכן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כמות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נדרשת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לכל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פריט</w:t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</w:tr>
      <w:tr>
        <w:trPr>
          <w:trHeight w:val="259" w:hRule="atLeast"/>
        </w:trPr>
        <w:tc>
          <w:tcPr/>
          <w:p w:rsidR="00000000" w:rsidDel="00000000" w:rsidP="00000000" w:rsidRDefault="00000000" w:rsidRPr="00000000" w14:paraId="000000A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MH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E">
            <w:pPr>
              <w:bidi w:val="1"/>
              <w:spacing w:line="240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המערכת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חייבת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לתמוך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בעדכון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הזמנות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תקופתיות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לפחות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יום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אחד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לפני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מועד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האספקה</w:t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</w:tr>
      <w:tr>
        <w:trPr>
          <w:trHeight w:val="244" w:hRule="atLeast"/>
        </w:trPr>
        <w:tc>
          <w:tcPr/>
          <w:p w:rsidR="00000000" w:rsidDel="00000000" w:rsidP="00000000" w:rsidRDefault="00000000" w:rsidRPr="00000000" w14:paraId="000000B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MH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4">
            <w:pPr>
              <w:bidi w:val="1"/>
              <w:spacing w:line="240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המערכת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חייבת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לוודא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שרמת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המלאי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שצפויה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עם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הגעת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ההזמנה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תעלה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על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רמת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מלאי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המינימום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לכל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פריט</w:t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</w:tr>
      <w:tr>
        <w:trPr>
          <w:trHeight w:val="259" w:hRule="atLeast"/>
        </w:trPr>
        <w:tc>
          <w:tcPr/>
          <w:p w:rsidR="00000000" w:rsidDel="00000000" w:rsidP="00000000" w:rsidRDefault="00000000" w:rsidRPr="00000000" w14:paraId="000000B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</w:t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MH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A">
            <w:pPr>
              <w:bidi w:val="1"/>
              <w:spacing w:line="240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כאשר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נעשית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הזמנה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למוצר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שמסופק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על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ידי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יותר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מספק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אחד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המערכת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חייבת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לבדוק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מאיזה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ספק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יהיה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את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המחיר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הטוב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ביותר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ולהזמין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ממנו</w:t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</w:tr>
      <w:tr>
        <w:trPr>
          <w:trHeight w:val="238.5546875" w:hRule="atLeast"/>
        </w:trPr>
        <w:tc>
          <w:tcPr/>
          <w:p w:rsidR="00000000" w:rsidDel="00000000" w:rsidP="00000000" w:rsidRDefault="00000000" w:rsidRPr="00000000" w14:paraId="000000B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MH</w:t>
            </w:r>
          </w:p>
        </w:tc>
        <w:tc>
          <w:tcPr/>
          <w:p w:rsidR="00000000" w:rsidDel="00000000" w:rsidP="00000000" w:rsidRDefault="00000000" w:rsidRPr="00000000" w14:paraId="000000C0">
            <w:pPr>
              <w:bidi w:val="1"/>
              <w:spacing w:line="240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המערכת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חייבת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לנהל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ולעקוב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אחר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העובדים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בחברה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;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שמות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"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ז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פרטי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חשבון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בנק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שכר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תנאי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העסקה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ותאריך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תחילת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העסקה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1">
            <w:pPr>
              <w:spacing w:line="240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</w:t>
            </w:r>
          </w:p>
        </w:tc>
      </w:tr>
      <w:tr>
        <w:trPr>
          <w:trHeight w:val="238.5546875" w:hRule="atLeast"/>
        </w:trPr>
        <w:tc>
          <w:tcPr/>
          <w:p w:rsidR="00000000" w:rsidDel="00000000" w:rsidP="00000000" w:rsidRDefault="00000000" w:rsidRPr="00000000" w14:paraId="000000C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C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MH</w:t>
            </w:r>
          </w:p>
        </w:tc>
        <w:tc>
          <w:tcPr/>
          <w:p w:rsidR="00000000" w:rsidDel="00000000" w:rsidP="00000000" w:rsidRDefault="00000000" w:rsidRPr="00000000" w14:paraId="000000C6">
            <w:pPr>
              <w:bidi w:val="1"/>
              <w:spacing w:line="240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על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המערכת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לנהל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רישום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עבור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שעות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וימים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בהם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כל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עובד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יכול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לעבוד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7">
            <w:pPr>
              <w:spacing w:line="240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</w:t>
            </w:r>
          </w:p>
        </w:tc>
      </w:tr>
      <w:tr>
        <w:trPr>
          <w:trHeight w:val="238.5546875" w:hRule="atLeast"/>
        </w:trPr>
        <w:tc>
          <w:tcPr/>
          <w:p w:rsidR="00000000" w:rsidDel="00000000" w:rsidP="00000000" w:rsidRDefault="00000000" w:rsidRPr="00000000" w14:paraId="000000C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C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0C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NTH</w:t>
            </w:r>
          </w:p>
        </w:tc>
        <w:tc>
          <w:tcPr/>
          <w:p w:rsidR="00000000" w:rsidDel="00000000" w:rsidP="00000000" w:rsidRDefault="00000000" w:rsidRPr="00000000" w14:paraId="000000CC">
            <w:pPr>
              <w:bidi w:val="1"/>
              <w:spacing w:line="240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המערכת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תדע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מי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יכול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לעבוד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ובאיזה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תפקיד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ושהידע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יוטמע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במסך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השיבוצים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למשמרות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D">
            <w:pPr>
              <w:spacing w:line="240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</w:t>
            </w:r>
          </w:p>
        </w:tc>
      </w:tr>
      <w:tr>
        <w:trPr>
          <w:trHeight w:val="238.5546875" w:hRule="atLeast"/>
        </w:trPr>
        <w:tc>
          <w:tcPr/>
          <w:p w:rsidR="00000000" w:rsidDel="00000000" w:rsidP="00000000" w:rsidRDefault="00000000" w:rsidRPr="00000000" w14:paraId="000000C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D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0D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NTH</w:t>
            </w:r>
          </w:p>
        </w:tc>
        <w:tc>
          <w:tcPr/>
          <w:p w:rsidR="00000000" w:rsidDel="00000000" w:rsidP="00000000" w:rsidRDefault="00000000" w:rsidRPr="00000000" w14:paraId="000000D2">
            <w:pPr>
              <w:bidi w:val="1"/>
              <w:spacing w:line="240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המערכת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תוכל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לשבץ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עובדים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למשמרות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ותשמור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את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ההיסטוריה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של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השיבוצים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3">
            <w:pPr>
              <w:spacing w:line="240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</w:p>
        </w:tc>
      </w:tr>
      <w:tr>
        <w:trPr>
          <w:trHeight w:val="238.5546875" w:hRule="atLeast"/>
        </w:trPr>
        <w:tc>
          <w:tcPr/>
          <w:p w:rsidR="00000000" w:rsidDel="00000000" w:rsidP="00000000" w:rsidRDefault="00000000" w:rsidRPr="00000000" w14:paraId="000000D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D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D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D8">
            <w:pPr>
              <w:bidi w:val="1"/>
              <w:spacing w:line="240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בכל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משמרת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חייב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להיות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מנהל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משמרת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שמוסמך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להעביר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כרטיס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ביטולים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ולנהל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את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הצוות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9">
            <w:pPr>
              <w:spacing w:line="240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</w:t>
            </w:r>
          </w:p>
        </w:tc>
      </w:tr>
      <w:tr>
        <w:trPr>
          <w:trHeight w:val="238.5546875" w:hRule="atLeast"/>
        </w:trPr>
        <w:tc>
          <w:tcPr/>
          <w:p w:rsidR="00000000" w:rsidDel="00000000" w:rsidP="00000000" w:rsidRDefault="00000000" w:rsidRPr="00000000" w14:paraId="000000D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D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D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DE">
            <w:pPr>
              <w:bidi w:val="1"/>
              <w:spacing w:line="240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מחסנאי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לא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יכול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לעבוד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בקופה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וקופאי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לא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יכול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לבצע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הובלות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F">
            <w:pPr>
              <w:spacing w:line="240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</w:t>
            </w:r>
          </w:p>
        </w:tc>
      </w:tr>
      <w:tr>
        <w:trPr>
          <w:trHeight w:val="238.5546875" w:hRule="atLeast"/>
        </w:trPr>
        <w:tc>
          <w:tcPr/>
          <w:p w:rsidR="00000000" w:rsidDel="00000000" w:rsidP="00000000" w:rsidRDefault="00000000" w:rsidRPr="00000000" w14:paraId="000000E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E2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E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E4">
            <w:pPr>
              <w:bidi w:val="1"/>
              <w:spacing w:line="240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מנהל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כוח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אדם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יכול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לבחור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אילו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תפקידים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נדרשים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בכל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משמרת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5">
            <w:pPr>
              <w:spacing w:line="240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13</w:t>
            </w:r>
          </w:p>
        </w:tc>
      </w:tr>
      <w:tr>
        <w:trPr>
          <w:trHeight w:val="238.5546875" w:hRule="atLeast"/>
        </w:trPr>
        <w:tc>
          <w:tcPr/>
          <w:p w:rsidR="00000000" w:rsidDel="00000000" w:rsidP="00000000" w:rsidRDefault="00000000" w:rsidRPr="00000000" w14:paraId="000000E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E8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E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EA">
            <w:pPr>
              <w:bidi w:val="1"/>
              <w:spacing w:line="240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כאשר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מתגלים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חוסרים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ניתן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לשלוח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משאית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לספק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או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למספר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ספקים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על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מנת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להשלים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את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המלאי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B">
            <w:pPr>
              <w:spacing w:line="240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</w:t>
            </w:r>
          </w:p>
        </w:tc>
      </w:tr>
      <w:tr>
        <w:trPr>
          <w:trHeight w:val="238.5546875" w:hRule="atLeast"/>
        </w:trPr>
        <w:tc>
          <w:tcPr/>
          <w:p w:rsidR="00000000" w:rsidDel="00000000" w:rsidP="00000000" w:rsidRDefault="00000000" w:rsidRPr="00000000" w14:paraId="000000E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EE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0E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MH</w:t>
            </w:r>
          </w:p>
        </w:tc>
        <w:tc>
          <w:tcPr/>
          <w:p w:rsidR="00000000" w:rsidDel="00000000" w:rsidP="00000000" w:rsidRDefault="00000000" w:rsidRPr="00000000" w14:paraId="000000F0">
            <w:pPr>
              <w:bidi w:val="1"/>
              <w:spacing w:line="240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כל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הובלה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שיוצאת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חייבת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להרשם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במאגר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ניהול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ההובלות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1">
            <w:pPr>
              <w:spacing w:line="240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</w:t>
            </w:r>
          </w:p>
        </w:tc>
      </w:tr>
      <w:tr>
        <w:trPr>
          <w:trHeight w:val="238.5546875" w:hRule="atLeast"/>
        </w:trPr>
        <w:tc>
          <w:tcPr/>
          <w:p w:rsidR="00000000" w:rsidDel="00000000" w:rsidP="00000000" w:rsidRDefault="00000000" w:rsidRPr="00000000" w14:paraId="000000F3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F4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0F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MH</w:t>
            </w:r>
          </w:p>
        </w:tc>
        <w:tc>
          <w:tcPr/>
          <w:p w:rsidR="00000000" w:rsidDel="00000000" w:rsidP="00000000" w:rsidRDefault="00000000" w:rsidRPr="00000000" w14:paraId="000000F6">
            <w:pPr>
              <w:bidi w:val="1"/>
              <w:spacing w:line="240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הובלה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מתאפיינת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בתאריך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שעת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יציאת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המשאית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מספר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המשאית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שם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הנהג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מקור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ויעדים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7">
            <w:pPr>
              <w:spacing w:line="240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16</w:t>
            </w:r>
          </w:p>
        </w:tc>
      </w:tr>
      <w:tr>
        <w:trPr>
          <w:trHeight w:val="238.5546875" w:hRule="atLeast"/>
        </w:trPr>
        <w:tc>
          <w:tcPr/>
          <w:p w:rsidR="00000000" w:rsidDel="00000000" w:rsidP="00000000" w:rsidRDefault="00000000" w:rsidRPr="00000000" w14:paraId="000000F9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FA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0F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MH</w:t>
            </w:r>
          </w:p>
        </w:tc>
        <w:tc>
          <w:tcPr/>
          <w:p w:rsidR="00000000" w:rsidDel="00000000" w:rsidP="00000000" w:rsidRDefault="00000000" w:rsidRPr="00000000" w14:paraId="000000FC">
            <w:pPr>
              <w:bidi w:val="1"/>
              <w:spacing w:line="240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לכל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יעד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מקבל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נהג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המשאית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מסמך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ממוספר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ובו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רשימת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הפריטים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שמובלים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ליעד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הנתון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(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מספר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זה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ישמר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במערכת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D">
            <w:pPr>
              <w:spacing w:line="240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17</w:t>
            </w:r>
          </w:p>
        </w:tc>
      </w:tr>
      <w:tr>
        <w:trPr>
          <w:trHeight w:val="238.5546875" w:hRule="atLeast"/>
        </w:trPr>
        <w:tc>
          <w:tcPr/>
          <w:p w:rsidR="00000000" w:rsidDel="00000000" w:rsidP="00000000" w:rsidRDefault="00000000" w:rsidRPr="00000000" w14:paraId="000000FF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00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01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102">
            <w:pPr>
              <w:bidi w:val="1"/>
              <w:spacing w:line="240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לכל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אתר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במערכת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ההובלות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יש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כתובת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מספר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טלפון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לבירורים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ושם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איש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קשר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3">
            <w:pPr>
              <w:spacing w:line="240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18</w:t>
            </w:r>
          </w:p>
        </w:tc>
      </w:tr>
      <w:tr>
        <w:trPr>
          <w:trHeight w:val="238.5546875" w:hRule="atLeast"/>
        </w:trPr>
        <w:tc>
          <w:tcPr/>
          <w:p w:rsidR="00000000" w:rsidDel="00000000" w:rsidP="00000000" w:rsidRDefault="00000000" w:rsidRPr="00000000" w14:paraId="0000010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106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107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MH</w:t>
            </w:r>
          </w:p>
        </w:tc>
        <w:tc>
          <w:tcPr/>
          <w:p w:rsidR="00000000" w:rsidDel="00000000" w:rsidP="00000000" w:rsidRDefault="00000000" w:rsidRPr="00000000" w14:paraId="00000108">
            <w:pPr>
              <w:bidi w:val="1"/>
              <w:spacing w:line="240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לחברה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קיימות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משאיות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מסוגים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שונים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כל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משאית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מתאפיינת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במספר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הרישוי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שלה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דגם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משקל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ומשקל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מקסימלי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לנשיאה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9">
            <w:pPr>
              <w:spacing w:line="240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</w:t>
            </w:r>
          </w:p>
        </w:tc>
      </w:tr>
      <w:tr>
        <w:trPr>
          <w:trHeight w:val="238.5546875" w:hRule="atLeast"/>
        </w:trPr>
        <w:tc>
          <w:tcPr/>
          <w:p w:rsidR="00000000" w:rsidDel="00000000" w:rsidP="00000000" w:rsidRDefault="00000000" w:rsidRPr="00000000" w14:paraId="0000010B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10C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10D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MH</w:t>
            </w:r>
          </w:p>
        </w:tc>
        <w:tc>
          <w:tcPr/>
          <w:p w:rsidR="00000000" w:rsidDel="00000000" w:rsidP="00000000" w:rsidRDefault="00000000" w:rsidRPr="00000000" w14:paraId="0000010E">
            <w:pPr>
              <w:bidi w:val="1"/>
              <w:spacing w:line="240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לפני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שהמשאית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עוזבת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את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המקור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היא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נשקלת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ויש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לשמור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משקל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זה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בטופס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ההובלה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.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אם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המשקל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עולה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על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המשקל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המותר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המערכת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תפעיל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1"/>
              </w:rPr>
              <w:t xml:space="preserve">התראה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F">
            <w:pPr>
              <w:spacing w:line="240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</w:t>
            </w:r>
          </w:p>
        </w:tc>
      </w:tr>
    </w:tbl>
    <w:p w:rsidR="00000000" w:rsidDel="00000000" w:rsidP="00000000" w:rsidRDefault="00000000" w:rsidRPr="00000000" w14:paraId="00000111">
      <w:pPr>
        <w:bidi w:val="1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  <w:rtl w:val="1"/>
        </w:rPr>
        <w:t xml:space="preserve">הגדרות</w:t>
      </w:r>
      <w:r w:rsidDel="00000000" w:rsidR="00000000" w:rsidRPr="00000000">
        <w:rPr>
          <w:sz w:val="44"/>
          <w:szCs w:val="44"/>
          <w:u w:val="single"/>
          <w:rtl w:val="1"/>
        </w:rPr>
        <w:t xml:space="preserve"> </w:t>
      </w:r>
      <w:r w:rsidDel="00000000" w:rsidR="00000000" w:rsidRPr="00000000">
        <w:rPr>
          <w:sz w:val="44"/>
          <w:szCs w:val="44"/>
          <w:u w:val="single"/>
          <w:rtl w:val="1"/>
        </w:rPr>
        <w:t xml:space="preserve">מושגים</w:t>
      </w:r>
      <w:r w:rsidDel="00000000" w:rsidR="00000000" w:rsidRPr="00000000">
        <w:rPr>
          <w:sz w:val="44"/>
          <w:szCs w:val="4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112">
      <w:pPr>
        <w:bidi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הזמנה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מהסופר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ישנם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ספקים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תחומים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שיכולים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לספק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הסחורה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שהוזמנה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לעיתים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ישנן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הנחות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כמויות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גדולות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סחורה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ההנחות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תלויות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בספק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וברצונו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לתת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הנחה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המוצרים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13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bidi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ספק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החברה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עובדת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ספקים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תחומים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שונים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חלק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מהספקים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מגיעים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קבועים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וחלק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מהספקים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מגיעים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הזמנה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15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ספק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מייצג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חברות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בשוק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16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ספק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פרטים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כגון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מספר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פ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חשבון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הבנק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להעביר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כסף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תנאי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תשלום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וכו</w:t>
      </w:r>
      <w:r w:rsidDel="00000000" w:rsidR="00000000" w:rsidRPr="00000000">
        <w:rPr>
          <w:sz w:val="24"/>
          <w:szCs w:val="24"/>
          <w:rtl w:val="1"/>
        </w:rPr>
        <w:t xml:space="preserve">'.</w:t>
      </w:r>
    </w:p>
    <w:p w:rsidR="00000000" w:rsidDel="00000000" w:rsidP="00000000" w:rsidRDefault="00000000" w:rsidRPr="00000000" w14:paraId="00000117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בהתקשרות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ספק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מוגדר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לספק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ימי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אספקה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קבועים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18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bidi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הובלה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שמגיעה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לסופר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מגיעה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משאית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מצי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משאיות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קטן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שהחברה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הצטיידה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לשנע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המוצרים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החנויות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ליעדים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השונים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1A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להובלה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פרטים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כגון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תאריך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שעת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יציאת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המשאית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מספר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המשאית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הנהג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מקור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ויעדים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וכו</w:t>
      </w:r>
      <w:r w:rsidDel="00000000" w:rsidR="00000000" w:rsidRPr="00000000">
        <w:rPr>
          <w:sz w:val="24"/>
          <w:szCs w:val="24"/>
          <w:rtl w:val="1"/>
        </w:rPr>
        <w:t xml:space="preserve">'.</w:t>
      </w:r>
    </w:p>
    <w:p w:rsidR="00000000" w:rsidDel="00000000" w:rsidP="00000000" w:rsidRDefault="00000000" w:rsidRPr="00000000" w14:paraId="0000011B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ישנו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טופס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הובלה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מופיעים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פרטים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כגון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במשאית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משקל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המשאית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ההובלה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מקור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יעד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וכו</w:t>
      </w:r>
      <w:r w:rsidDel="00000000" w:rsidR="00000000" w:rsidRPr="00000000">
        <w:rPr>
          <w:sz w:val="24"/>
          <w:szCs w:val="24"/>
          <w:rtl w:val="1"/>
        </w:rPr>
        <w:t xml:space="preserve">'.</w:t>
      </w:r>
    </w:p>
    <w:p w:rsidR="00000000" w:rsidDel="00000000" w:rsidP="00000000" w:rsidRDefault="00000000" w:rsidRPr="00000000" w14:paraId="0000011C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לנהגים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ההובלה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סוגי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רישיון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שונים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לשבץ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נהג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רישיון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מתאים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למשאית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שנבחרה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להובלה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1D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bidi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מלאי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המלאי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בסופר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האובייקט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המרכזי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סיפור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המלאי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המוצרים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שאותם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הלקוחות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קונים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כגון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חלב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פירות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ירקות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לחם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וכו</w:t>
      </w:r>
      <w:r w:rsidDel="00000000" w:rsidR="00000000" w:rsidRPr="00000000">
        <w:rPr>
          <w:sz w:val="24"/>
          <w:szCs w:val="24"/>
          <w:rtl w:val="1"/>
        </w:rPr>
        <w:t xml:space="preserve">'.</w:t>
      </w:r>
    </w:p>
    <w:p w:rsidR="00000000" w:rsidDel="00000000" w:rsidP="00000000" w:rsidRDefault="00000000" w:rsidRPr="00000000" w14:paraId="0000011F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פריט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במלאי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פרטים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כגון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היכן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ממוקם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מי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היצרן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מהי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הנוכחית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פריט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מהי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במדפים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מהי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במחסן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וכו</w:t>
      </w:r>
      <w:r w:rsidDel="00000000" w:rsidR="00000000" w:rsidRPr="00000000">
        <w:rPr>
          <w:sz w:val="24"/>
          <w:szCs w:val="24"/>
          <w:rtl w:val="1"/>
        </w:rPr>
        <w:t xml:space="preserve">'.</w:t>
      </w:r>
    </w:p>
    <w:p w:rsidR="00000000" w:rsidDel="00000000" w:rsidP="00000000" w:rsidRDefault="00000000" w:rsidRPr="00000000" w14:paraId="00000120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פריט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נשמר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נקנה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ומחיר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המכירה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21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פריט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קטגוריה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תת</w:t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rPr>
          <w:sz w:val="24"/>
          <w:szCs w:val="24"/>
          <w:rtl w:val="1"/>
        </w:rPr>
        <w:t xml:space="preserve">קטגוריה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ותת</w:t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rPr>
          <w:sz w:val="24"/>
          <w:szCs w:val="24"/>
          <w:rtl w:val="1"/>
        </w:rPr>
        <w:t xml:space="preserve">תת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קטגוריה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22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בחנות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להתנהל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מבצעים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פקיטים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מסויימים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קטגוריות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מסויימות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פריטים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23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מוצר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נשמר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תאריך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התפוגה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שלו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2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bidi w:val="1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עובד</w:t>
      </w:r>
      <w:r w:rsidDel="00000000" w:rsidR="00000000" w:rsidRPr="00000000">
        <w:rPr>
          <w:b w:val="1"/>
          <w:sz w:val="24"/>
          <w:szCs w:val="24"/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עובד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שמורים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פרטים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עליו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כגון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שם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ת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ז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פרטי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חשבון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בנק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שכר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תנאי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העסקה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ותאריך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תחילת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ההעסקה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26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העובדים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עובדים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במשמרות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מרכז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מנהל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המשמרות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לכל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עובד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אילוצים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שונים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ולכן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משמרות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בזמנים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העובד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לעבוד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27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העובדים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עובדים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משמרות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משמרת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בוקר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ומשמרת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ערב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28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משמרת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חייב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מנהל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משמרת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עליו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לנהל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צוות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העובדים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29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עובד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מנל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משמרת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רק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עובדים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הוסמכו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לכך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2A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כמו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כן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לכל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עובד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העבודה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שלו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לדוגמא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מחסנאי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לעבוד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בקופה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קופאי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לבצע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הובלות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וכדו</w:t>
      </w:r>
      <w:r w:rsidDel="00000000" w:rsidR="00000000" w:rsidRPr="00000000">
        <w:rPr>
          <w:sz w:val="24"/>
          <w:szCs w:val="24"/>
          <w:rtl w:val="1"/>
        </w:rPr>
        <w:t xml:space="preserve">'.</w:t>
      </w:r>
    </w:p>
    <w:p w:rsidR="00000000" w:rsidDel="00000000" w:rsidP="00000000" w:rsidRDefault="00000000" w:rsidRPr="00000000" w14:paraId="0000012B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bidi w:val="1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bidi w:val="1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  <w:rtl w:val="1"/>
        </w:rPr>
        <w:t xml:space="preserve">הנחות</w:t>
      </w:r>
      <w:r w:rsidDel="00000000" w:rsidR="00000000" w:rsidRPr="00000000">
        <w:rPr>
          <w:sz w:val="44"/>
          <w:szCs w:val="4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130">
      <w:pPr>
        <w:numPr>
          <w:ilvl w:val="0"/>
          <w:numId w:val="1"/>
        </w:numPr>
        <w:bidi w:val="1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התראות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ירידה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במלאי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מוצרים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מסויימים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יהיו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מרוכזות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באיזור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אחד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יצאו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התראה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31">
      <w:pPr>
        <w:numPr>
          <w:ilvl w:val="0"/>
          <w:numId w:val="1"/>
        </w:numPr>
        <w:bidi w:val="1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המידע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קנייה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ומכירה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נתון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המצב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הנוכחי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תשמר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ההיסטוריה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שלו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32">
      <w:pPr>
        <w:numPr>
          <w:ilvl w:val="0"/>
          <w:numId w:val="1"/>
        </w:numPr>
        <w:bidi w:val="1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הדרך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העיקרית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מתקשרים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המייל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הטלפון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bidi w:val="1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ספק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מקודד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הפרטים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במבנה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שונה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וכך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להיווצר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מצב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ישנם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פריטים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מספקים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קטלוגי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34">
      <w:pPr>
        <w:numPr>
          <w:ilvl w:val="0"/>
          <w:numId w:val="1"/>
        </w:numPr>
        <w:bidi w:val="1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ההנחה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אצל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כתב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הכמויות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בנויה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מכתב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לכתב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קיימים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קריטריונים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משותפים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לפיהם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קובעים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ההנחה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כגון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ההנחה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באחוזים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היותך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קבוע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הנחה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במחיר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גבוה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וגם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מדרגות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הנחה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בכמות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bidi w:val="1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bidi w:val="1"/>
        <w:spacing w:line="276" w:lineRule="auto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  <w:rtl w:val="1"/>
        </w:rPr>
        <w:t xml:space="preserve">שאלות</w:t>
      </w:r>
      <w:r w:rsidDel="00000000" w:rsidR="00000000" w:rsidRPr="00000000">
        <w:rPr>
          <w:sz w:val="44"/>
          <w:szCs w:val="44"/>
          <w:u w:val="single"/>
          <w:rtl w:val="1"/>
        </w:rPr>
        <w:t xml:space="preserve"> </w:t>
      </w:r>
      <w:r w:rsidDel="00000000" w:rsidR="00000000" w:rsidRPr="00000000">
        <w:rPr>
          <w:sz w:val="44"/>
          <w:szCs w:val="44"/>
          <w:u w:val="single"/>
          <w:rtl w:val="1"/>
        </w:rPr>
        <w:t xml:space="preserve">פתוחות</w:t>
      </w:r>
      <w:r w:rsidDel="00000000" w:rsidR="00000000" w:rsidRPr="00000000">
        <w:rPr>
          <w:sz w:val="44"/>
          <w:szCs w:val="4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137">
      <w:pPr>
        <w:numPr>
          <w:ilvl w:val="0"/>
          <w:numId w:val="2"/>
        </w:numPr>
        <w:bidi w:val="1"/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בנויה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ההובלות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אנחנו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אמורים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לנהל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איסוף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והובלת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ההזמנות</w:t>
      </w:r>
      <w:r w:rsidDel="00000000" w:rsidR="00000000" w:rsidRPr="00000000">
        <w:rPr>
          <w:sz w:val="24"/>
          <w:szCs w:val="24"/>
          <w:rtl w:val="1"/>
        </w:rPr>
        <w:t xml:space="preserve">?</w:t>
      </w:r>
    </w:p>
    <w:p w:rsidR="00000000" w:rsidDel="00000000" w:rsidP="00000000" w:rsidRDefault="00000000" w:rsidRPr="00000000" w14:paraId="00000138">
      <w:pPr>
        <w:numPr>
          <w:ilvl w:val="0"/>
          <w:numId w:val="2"/>
        </w:numPr>
        <w:bidi w:val="1"/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אמורה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להתממשק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המערכות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הספקים</w:t>
      </w:r>
      <w:r w:rsidDel="00000000" w:rsidR="00000000" w:rsidRPr="00000000">
        <w:rPr>
          <w:sz w:val="24"/>
          <w:szCs w:val="24"/>
          <w:rtl w:val="1"/>
        </w:rPr>
        <w:t xml:space="preserve">?</w:t>
      </w:r>
    </w:p>
    <w:p w:rsidR="00000000" w:rsidDel="00000000" w:rsidP="00000000" w:rsidRDefault="00000000" w:rsidRPr="00000000" w14:paraId="00000139">
      <w:pPr>
        <w:numPr>
          <w:ilvl w:val="0"/>
          <w:numId w:val="2"/>
        </w:numPr>
        <w:bidi w:val="1"/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לאיזה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מודול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נכנסות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ההובלות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הספקים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שמובילים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עצמם</w:t>
      </w:r>
      <w:r w:rsidDel="00000000" w:rsidR="00000000" w:rsidRPr="00000000">
        <w:rPr>
          <w:sz w:val="24"/>
          <w:szCs w:val="24"/>
          <w:rtl w:val="1"/>
        </w:rPr>
        <w:t xml:space="preserve">?</w:t>
      </w:r>
    </w:p>
    <w:p w:rsidR="00000000" w:rsidDel="00000000" w:rsidP="00000000" w:rsidRDefault="00000000" w:rsidRPr="00000000" w14:paraId="0000013A">
      <w:pPr>
        <w:numPr>
          <w:ilvl w:val="0"/>
          <w:numId w:val="2"/>
        </w:numPr>
        <w:bidi w:val="1"/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הספקים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מספקים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המידע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תאריך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תפוגה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המוצרים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מייבאים</w:t>
      </w:r>
      <w:r w:rsidDel="00000000" w:rsidR="00000000" w:rsidRPr="00000000">
        <w:rPr>
          <w:sz w:val="24"/>
          <w:szCs w:val="24"/>
          <w:rtl w:val="1"/>
        </w:rPr>
        <w:t xml:space="preserve">?</w:t>
      </w:r>
    </w:p>
    <w:p w:rsidR="00000000" w:rsidDel="00000000" w:rsidP="00000000" w:rsidRDefault="00000000" w:rsidRPr="00000000" w14:paraId="0000013B">
      <w:pPr>
        <w:numPr>
          <w:ilvl w:val="0"/>
          <w:numId w:val="2"/>
        </w:numPr>
        <w:bidi w:val="1"/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חדשות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מספקים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ייכנסו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באופן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אוטומטי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סמך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מאפייניהם</w:t>
      </w:r>
      <w:r w:rsidDel="00000000" w:rsidR="00000000" w:rsidRPr="00000000">
        <w:rPr>
          <w:sz w:val="24"/>
          <w:szCs w:val="24"/>
          <w:rtl w:val="1"/>
        </w:rPr>
        <w:t xml:space="preserve">?</w:t>
      </w:r>
    </w:p>
    <w:p w:rsidR="00000000" w:rsidDel="00000000" w:rsidP="00000000" w:rsidRDefault="00000000" w:rsidRPr="00000000" w14:paraId="0000013C">
      <w:pPr>
        <w:bidi w:val="1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bidi w:val="1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bidi w:val="1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bidi w:val="1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bidi w:val="1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bidi w:val="1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bidi w:val="1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bidi w:val="1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bidi w:val="1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bidi w:val="1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bidi w:val="1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bidi w:val="1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bidi w:val="1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bidi w:val="1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bidi w:val="1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bidi w:val="1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bidi w:val="1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bidi w:val="1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bidi w:val="1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bidi w:val="1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bidi w:val="1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bidi w:val="1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bidi w:val="1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bidi w:val="1"/>
        <w:spacing w:line="276" w:lineRule="auto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  <w:rtl w:val="1"/>
        </w:rPr>
        <w:t xml:space="preserve">דיאגרמות</w:t>
      </w:r>
      <w:r w:rsidDel="00000000" w:rsidR="00000000" w:rsidRPr="00000000">
        <w:rPr>
          <w:sz w:val="44"/>
          <w:szCs w:val="44"/>
          <w:u w:val="single"/>
          <w:rtl w:val="1"/>
        </w:rPr>
        <w:t xml:space="preserve"> </w:t>
      </w:r>
      <w:r w:rsidDel="00000000" w:rsidR="00000000" w:rsidRPr="00000000">
        <w:rPr>
          <w:sz w:val="44"/>
          <w:szCs w:val="44"/>
          <w:u w:val="single"/>
          <w:rtl w:val="1"/>
        </w:rPr>
        <w:t xml:space="preserve">ספקים</w:t>
      </w:r>
      <w:r w:rsidDel="00000000" w:rsidR="00000000" w:rsidRPr="00000000">
        <w:rPr>
          <w:sz w:val="44"/>
          <w:szCs w:val="4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154">
      <w:pPr>
        <w:spacing w:line="276" w:lineRule="auto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  <w:rtl w:val="0"/>
        </w:rPr>
        <w:t xml:space="preserve">Class Diagram:</w:t>
      </w:r>
      <w:r w:rsidDel="00000000" w:rsidR="00000000" w:rsidRPr="00000000">
        <w:rPr>
          <w:sz w:val="44"/>
          <w:szCs w:val="44"/>
          <w:u w:val="single"/>
        </w:rPr>
        <w:drawing>
          <wp:inline distB="114300" distT="114300" distL="114300" distR="114300">
            <wp:extent cx="5731200" cy="35306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line="276" w:lineRule="auto"/>
        <w:rPr>
          <w:sz w:val="44"/>
          <w:szCs w:val="44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Object Diagrams:</w:t>
      </w:r>
      <w:r w:rsidDel="00000000" w:rsidR="00000000" w:rsidRPr="00000000">
        <w:rPr>
          <w:sz w:val="44"/>
          <w:szCs w:val="44"/>
          <w:u w:val="single"/>
        </w:rPr>
        <w:drawing>
          <wp:inline distB="114300" distT="114300" distL="114300" distR="114300">
            <wp:extent cx="5731200" cy="41148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</w:rPr>
        <w:drawing>
          <wp:inline distB="114300" distT="114300" distL="114300" distR="114300">
            <wp:extent cx="5731200" cy="43434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line="276" w:lineRule="auto"/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line="276" w:lineRule="auto"/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line="276" w:lineRule="auto"/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line="276" w:lineRule="auto"/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line="276" w:lineRule="auto"/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line="276" w:lineRule="auto"/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line="276" w:lineRule="auto"/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line="276" w:lineRule="auto"/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line="276" w:lineRule="auto"/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line="276" w:lineRule="auto"/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line="276" w:lineRule="auto"/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bidi w:val="1"/>
        <w:spacing w:line="276" w:lineRule="auto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  <w:rtl w:val="1"/>
        </w:rPr>
        <w:t xml:space="preserve">דיאגרמות</w:t>
      </w:r>
      <w:r w:rsidDel="00000000" w:rsidR="00000000" w:rsidRPr="00000000">
        <w:rPr>
          <w:sz w:val="44"/>
          <w:szCs w:val="44"/>
          <w:u w:val="single"/>
          <w:rtl w:val="1"/>
        </w:rPr>
        <w:t xml:space="preserve"> </w:t>
      </w:r>
      <w:r w:rsidDel="00000000" w:rsidR="00000000" w:rsidRPr="00000000">
        <w:rPr>
          <w:sz w:val="44"/>
          <w:szCs w:val="44"/>
          <w:u w:val="single"/>
          <w:rtl w:val="1"/>
        </w:rPr>
        <w:t xml:space="preserve">מלאי</w:t>
      </w:r>
      <w:r w:rsidDel="00000000" w:rsidR="00000000" w:rsidRPr="00000000">
        <w:rPr>
          <w:sz w:val="44"/>
          <w:szCs w:val="44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164">
      <w:pPr>
        <w:spacing w:line="276" w:lineRule="auto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  <w:rtl w:val="0"/>
        </w:rPr>
        <w:t xml:space="preserve">Class Diagram 1:</w:t>
      </w:r>
    </w:p>
    <w:p w:rsidR="00000000" w:rsidDel="00000000" w:rsidP="00000000" w:rsidRDefault="00000000" w:rsidRPr="00000000" w14:paraId="00000165">
      <w:pPr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</w:rPr>
        <w:drawing>
          <wp:inline distB="114300" distT="114300" distL="114300" distR="114300">
            <wp:extent cx="3977921" cy="80391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7921" cy="803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line="276" w:lineRule="auto"/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line="276" w:lineRule="auto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  <w:rtl w:val="0"/>
        </w:rPr>
        <w:t xml:space="preserve">Object Diagram 1:</w:t>
      </w:r>
    </w:p>
    <w:p w:rsidR="00000000" w:rsidDel="00000000" w:rsidP="00000000" w:rsidRDefault="00000000" w:rsidRPr="00000000" w14:paraId="00000168">
      <w:pPr>
        <w:spacing w:line="276" w:lineRule="auto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</w:rPr>
        <w:drawing>
          <wp:inline distB="114300" distT="114300" distL="114300" distR="114300">
            <wp:extent cx="5731200" cy="19685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  <w:rtl w:val="0"/>
        </w:rPr>
        <w:t xml:space="preserve">Object Diagram 2:</w:t>
      </w:r>
    </w:p>
    <w:p w:rsidR="00000000" w:rsidDel="00000000" w:rsidP="00000000" w:rsidRDefault="00000000" w:rsidRPr="00000000" w14:paraId="0000016A">
      <w:pPr>
        <w:spacing w:line="276" w:lineRule="auto"/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line="276" w:lineRule="auto"/>
        <w:rPr>
          <w:sz w:val="44"/>
          <w:szCs w:val="44"/>
          <w:u w:val="single"/>
        </w:rPr>
      </w:pPr>
      <w:r w:rsidDel="00000000" w:rsidR="00000000" w:rsidRPr="00000000">
        <w:rPr>
          <w:sz w:val="44"/>
          <w:szCs w:val="44"/>
          <w:u w:val="single"/>
        </w:rPr>
        <w:drawing>
          <wp:inline distB="114300" distT="114300" distL="114300" distR="114300">
            <wp:extent cx="5731200" cy="1968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line="276" w:lineRule="auto"/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line="276" w:lineRule="auto"/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