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8F1" w:rsidRDefault="00A0713F">
      <w:pPr>
        <w:spacing w:after="0" w:line="259" w:lineRule="auto"/>
        <w:ind w:left="0" w:firstLine="0"/>
      </w:pPr>
      <w:r>
        <w:rPr>
          <w:rFonts w:ascii="Cambria" w:eastAsia="Cambria" w:hAnsi="Cambria" w:cs="Cambria"/>
          <w:b/>
          <w:color w:val="365F91"/>
          <w:sz w:val="32"/>
          <w:u w:val="single" w:color="365F91"/>
        </w:rPr>
        <w:t xml:space="preserve">Rendezvous Orientation </w:t>
      </w:r>
      <w:proofErr w:type="gramStart"/>
      <w:r>
        <w:rPr>
          <w:rFonts w:ascii="Cambria" w:eastAsia="Cambria" w:hAnsi="Cambria" w:cs="Cambria"/>
          <w:b/>
          <w:color w:val="365F91"/>
          <w:sz w:val="32"/>
          <w:u w:val="single" w:color="365F91"/>
        </w:rPr>
        <w:t>3.0</w:t>
      </w:r>
      <w:r w:rsidR="00CF38AA">
        <w:rPr>
          <w:rFonts w:ascii="Cambria" w:eastAsia="Cambria" w:hAnsi="Cambria" w:cs="Cambria"/>
          <w:b/>
          <w:color w:val="365F91"/>
          <w:sz w:val="32"/>
          <w:u w:val="single" w:color="365F91"/>
        </w:rPr>
        <w:t>5</w:t>
      </w:r>
      <w:r>
        <w:rPr>
          <w:rFonts w:ascii="Cambria" w:eastAsia="Cambria" w:hAnsi="Cambria" w:cs="Cambria"/>
          <w:b/>
          <w:color w:val="365F91"/>
          <w:sz w:val="32"/>
          <w:u w:val="single" w:color="365F91"/>
        </w:rPr>
        <w:t xml:space="preserve">  MFD</w:t>
      </w:r>
      <w:proofErr w:type="gramEnd"/>
      <w:r>
        <w:rPr>
          <w:rFonts w:ascii="Cambria" w:eastAsia="Cambria" w:hAnsi="Cambria" w:cs="Cambria"/>
          <w:b/>
          <w:color w:val="365F91"/>
          <w:sz w:val="32"/>
          <w:u w:val="single" w:color="365F91"/>
        </w:rPr>
        <w:t>/HUD User Documentation</w:t>
      </w:r>
      <w:r>
        <w:rPr>
          <w:rFonts w:ascii="Cambria" w:eastAsia="Cambria" w:hAnsi="Cambria" w:cs="Cambria"/>
          <w:b/>
          <w:color w:val="365F91"/>
          <w:sz w:val="24"/>
        </w:rPr>
        <w:t xml:space="preserve"> </w:t>
      </w:r>
    </w:p>
    <w:p w:rsidR="005F58F1" w:rsidRDefault="00A0713F">
      <w:pPr>
        <w:ind w:left="-5"/>
      </w:pPr>
      <w:r>
        <w:t xml:space="preserve">© 2013-2016 Andrew “ADSWNJ” Stokes, licensed under GNU GPL </w:t>
      </w:r>
    </w:p>
    <w:p w:rsidR="005F58F1" w:rsidRDefault="00A0713F">
      <w:pPr>
        <w:spacing w:after="175" w:line="259" w:lineRule="auto"/>
        <w:ind w:left="0" w:firstLine="0"/>
      </w:pPr>
      <w:r>
        <w:t xml:space="preserve"> </w:t>
      </w:r>
    </w:p>
    <w:p w:rsidR="005F58F1" w:rsidRDefault="00A0713F">
      <w:pPr>
        <w:spacing w:after="158" w:line="259" w:lineRule="auto"/>
        <w:ind w:left="0" w:right="695" w:firstLine="0"/>
        <w:jc w:val="right"/>
      </w:pPr>
      <w:r>
        <w:rPr>
          <w:noProof/>
        </w:rPr>
        <w:drawing>
          <wp:inline distT="0" distB="0" distL="0" distR="0">
            <wp:extent cx="5467223" cy="351282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5467223" cy="3512820"/>
                    </a:xfrm>
                    <a:prstGeom prst="rect">
                      <a:avLst/>
                    </a:prstGeom>
                  </pic:spPr>
                </pic:pic>
              </a:graphicData>
            </a:graphic>
          </wp:inline>
        </w:drawing>
      </w:r>
      <w:r>
        <w:t xml:space="preserve"> </w:t>
      </w:r>
    </w:p>
    <w:p w:rsidR="005F58F1" w:rsidRDefault="00A0713F">
      <w:pPr>
        <w:spacing w:after="75" w:line="259" w:lineRule="auto"/>
        <w:ind w:left="0" w:firstLine="0"/>
      </w:pPr>
      <w:r>
        <w:t xml:space="preserve"> </w:t>
      </w:r>
    </w:p>
    <w:p w:rsidR="005F58F1" w:rsidRDefault="00A0713F">
      <w:pPr>
        <w:pStyle w:val="Heading1"/>
        <w:ind w:left="-5"/>
      </w:pPr>
      <w:r>
        <w:t>Introduction</w:t>
      </w:r>
      <w:r>
        <w:rPr>
          <w:rFonts w:ascii="Calibri" w:eastAsia="Calibri" w:hAnsi="Calibri" w:cs="Calibri"/>
          <w:b w:val="0"/>
          <w:color w:val="000000"/>
          <w:sz w:val="22"/>
        </w:rPr>
        <w:t xml:space="preserve"> </w:t>
      </w:r>
    </w:p>
    <w:p w:rsidR="005F58F1" w:rsidRDefault="00A0713F">
      <w:pPr>
        <w:spacing w:after="16" w:line="259" w:lineRule="auto"/>
        <w:ind w:left="0" w:firstLine="0"/>
      </w:pPr>
      <w:r>
        <w:t xml:space="preserve"> </w:t>
      </w:r>
    </w:p>
    <w:p w:rsidR="005F58F1" w:rsidRDefault="00A0713F">
      <w:pPr>
        <w:spacing w:after="248"/>
        <w:ind w:left="-5"/>
      </w:pPr>
      <w:r>
        <w:t>RV Orientation MFD &amp; HUD is a utility to assist with alignment and docking to target vessels. Key features include:</w:t>
      </w:r>
      <w:r>
        <w:t xml:space="preserve"> </w:t>
      </w:r>
    </w:p>
    <w:p w:rsidR="005F58F1" w:rsidRDefault="00A0713F">
      <w:pPr>
        <w:numPr>
          <w:ilvl w:val="0"/>
          <w:numId w:val="1"/>
        </w:numPr>
        <w:spacing w:after="26"/>
        <w:ind w:hanging="360"/>
      </w:pPr>
      <w:r>
        <w:t xml:space="preserve">A Head-Up Display that integrates with the standard Docking HUD making it much richer </w:t>
      </w:r>
    </w:p>
    <w:p w:rsidR="005F58F1" w:rsidRDefault="00A0713F">
      <w:pPr>
        <w:numPr>
          <w:ilvl w:val="0"/>
          <w:numId w:val="1"/>
        </w:numPr>
        <w:spacing w:after="29"/>
        <w:ind w:hanging="360"/>
      </w:pPr>
      <w:r>
        <w:t xml:space="preserve">A fuzzy-logic autopilot capable of flying in partial or </w:t>
      </w:r>
      <w:r w:rsidR="00CF38AA">
        <w:t>fully</w:t>
      </w:r>
      <w:r>
        <w:t xml:space="preserve"> automatic mode to dock </w:t>
      </w:r>
    </w:p>
    <w:p w:rsidR="005F58F1" w:rsidRDefault="00A0713F">
      <w:pPr>
        <w:numPr>
          <w:ilvl w:val="0"/>
          <w:numId w:val="1"/>
        </w:numPr>
        <w:spacing w:after="29"/>
        <w:ind w:hanging="360"/>
      </w:pPr>
      <w:r>
        <w:t>A series of guidance modes to align you to specific points on the approach corrido</w:t>
      </w:r>
      <w:r>
        <w:t xml:space="preserve">r </w:t>
      </w:r>
    </w:p>
    <w:p w:rsidR="005F58F1" w:rsidRDefault="00A0713F">
      <w:pPr>
        <w:numPr>
          <w:ilvl w:val="0"/>
          <w:numId w:val="1"/>
        </w:numPr>
        <w:spacing w:after="52"/>
        <w:ind w:hanging="360"/>
      </w:pPr>
      <w:r>
        <w:t xml:space="preserve">A spherical waypoint system to guide you to a safe docking when you are behind your target port </w:t>
      </w:r>
    </w:p>
    <w:p w:rsidR="005F58F1" w:rsidRDefault="00A0713F">
      <w:pPr>
        <w:numPr>
          <w:ilvl w:val="0"/>
          <w:numId w:val="1"/>
        </w:numPr>
        <w:spacing w:after="52"/>
        <w:ind w:hanging="360"/>
      </w:pPr>
      <w:r>
        <w:t xml:space="preserve">Detailed offsets and rates to allow you to fly absolutely precise manual or semi-manual approaches  </w:t>
      </w:r>
    </w:p>
    <w:p w:rsidR="005F58F1" w:rsidRDefault="00A0713F">
      <w:pPr>
        <w:numPr>
          <w:ilvl w:val="0"/>
          <w:numId w:val="1"/>
        </w:numPr>
        <w:spacing w:after="182"/>
        <w:ind w:hanging="360"/>
      </w:pPr>
      <w:r>
        <w:t xml:space="preserve">A self-calibration system to </w:t>
      </w:r>
      <w:r>
        <w:t xml:space="preserve">tune the autopilot to handle the flight characteristics of any vessel </w:t>
      </w:r>
    </w:p>
    <w:p w:rsidR="005F58F1" w:rsidRDefault="00A0713F">
      <w:pPr>
        <w:spacing w:after="35" w:line="259" w:lineRule="auto"/>
        <w:ind w:left="0" w:firstLine="0"/>
      </w:pPr>
      <w:r>
        <w:t xml:space="preserve"> </w:t>
      </w:r>
    </w:p>
    <w:p w:rsidR="005F58F1" w:rsidRDefault="00A0713F">
      <w:pPr>
        <w:spacing w:after="0" w:line="259" w:lineRule="auto"/>
        <w:ind w:left="0" w:firstLine="0"/>
      </w:pPr>
      <w:r>
        <w:rPr>
          <w:rFonts w:ascii="Cambria" w:eastAsia="Cambria" w:hAnsi="Cambria" w:cs="Cambria"/>
          <w:b/>
          <w:color w:val="365F91"/>
          <w:sz w:val="28"/>
        </w:rPr>
        <w:t xml:space="preserve"> </w:t>
      </w:r>
    </w:p>
    <w:p w:rsidR="005F58F1" w:rsidRDefault="00A0713F">
      <w:pPr>
        <w:pStyle w:val="Heading1"/>
        <w:ind w:left="-5"/>
      </w:pPr>
      <w:r>
        <w:t xml:space="preserve">Credits </w:t>
      </w:r>
    </w:p>
    <w:p w:rsidR="005F58F1" w:rsidRDefault="00A0713F">
      <w:pPr>
        <w:spacing w:after="0" w:line="259" w:lineRule="auto"/>
        <w:ind w:left="0" w:firstLine="0"/>
      </w:pPr>
      <w:r>
        <w:t xml:space="preserve"> </w:t>
      </w:r>
    </w:p>
    <w:p w:rsidR="005F58F1" w:rsidRDefault="00A0713F">
      <w:pPr>
        <w:ind w:left="-5"/>
      </w:pPr>
      <w:r>
        <w:lastRenderedPageBreak/>
        <w:t>I'd like to credit Szymon "</w:t>
      </w:r>
      <w:proofErr w:type="spellStart"/>
      <w:r>
        <w:t>Enjo</w:t>
      </w:r>
      <w:proofErr w:type="spellEnd"/>
      <w:r>
        <w:t>" Ender for his Module Messaging, HUD Drawer and MFD Button Page code which are extensively used in this MFD, and to Martin Schweiger for t</w:t>
      </w:r>
      <w:r>
        <w:t>he Orbiter environment and simulator. Thanks also to those responsible for hosting and moderating the Orbiter Forum and Orbit Hangar sites that bring the community together, and to my fellow add-on developers for your numerous extensions to this amazing si</w:t>
      </w:r>
      <w:r>
        <w:t xml:space="preserve">mulation environment.  </w:t>
      </w:r>
    </w:p>
    <w:p w:rsidR="005F58F1" w:rsidRDefault="00A0713F">
      <w:pPr>
        <w:spacing w:after="515" w:line="259" w:lineRule="auto"/>
        <w:ind w:left="0" w:firstLine="0"/>
      </w:pPr>
      <w:r>
        <w:t xml:space="preserve"> </w:t>
      </w:r>
    </w:p>
    <w:p w:rsidR="005F58F1" w:rsidRDefault="00A0713F">
      <w:pPr>
        <w:pStyle w:val="Heading1"/>
        <w:ind w:left="-5"/>
      </w:pPr>
      <w:r>
        <w:t xml:space="preserve">Mandatory Pre-Requisites </w:t>
      </w:r>
    </w:p>
    <w:p w:rsidR="005F58F1" w:rsidRDefault="00A0713F">
      <w:pPr>
        <w:spacing w:after="51" w:line="259" w:lineRule="auto"/>
        <w:ind w:left="0" w:firstLine="0"/>
      </w:pPr>
      <w:r>
        <w:t xml:space="preserve"> </w:t>
      </w:r>
    </w:p>
    <w:p w:rsidR="005F58F1" w:rsidRDefault="00A0713F">
      <w:pPr>
        <w:pStyle w:val="Heading2"/>
        <w:ind w:left="-5"/>
      </w:pPr>
      <w:r>
        <w:t>1.</w:t>
      </w:r>
      <w:r>
        <w:rPr>
          <w:rFonts w:ascii="Arial" w:eastAsia="Arial" w:hAnsi="Arial" w:cs="Arial"/>
        </w:rPr>
        <w:t xml:space="preserve"> </w:t>
      </w:r>
      <w:proofErr w:type="spellStart"/>
      <w:r>
        <w:t>HUDDrawer</w:t>
      </w:r>
      <w:proofErr w:type="spellEnd"/>
      <w:r>
        <w:t xml:space="preserve"> SDK v.0.</w:t>
      </w:r>
      <w:r w:rsidR="00CC27F7">
        <w:t>4</w:t>
      </w:r>
      <w:r>
        <w:t xml:space="preserve"> or later </w:t>
      </w:r>
    </w:p>
    <w:p w:rsidR="005F58F1" w:rsidRDefault="00A0713F">
      <w:pPr>
        <w:spacing w:after="0" w:line="259" w:lineRule="auto"/>
        <w:ind w:left="360" w:firstLine="0"/>
      </w:pPr>
      <w:r>
        <w:rPr>
          <w:rFonts w:ascii="Cambria" w:eastAsia="Cambria" w:hAnsi="Cambria" w:cs="Cambria"/>
          <w:b/>
          <w:color w:val="4F81BD"/>
          <w:sz w:val="26"/>
        </w:rPr>
        <w:t xml:space="preserve"> </w:t>
      </w:r>
    </w:p>
    <w:p w:rsidR="005F58F1" w:rsidRDefault="00A0713F">
      <w:pPr>
        <w:ind w:left="370"/>
      </w:pPr>
      <w:r>
        <w:t xml:space="preserve">This is </w:t>
      </w:r>
      <w:proofErr w:type="spellStart"/>
      <w:r>
        <w:t>Enjo’s</w:t>
      </w:r>
      <w:proofErr w:type="spellEnd"/>
      <w:r>
        <w:t xml:space="preserve"> HUD hooking code. Please download from orbithangar.com at </w:t>
      </w:r>
    </w:p>
    <w:p w:rsidR="005F58F1" w:rsidRDefault="00A0713F" w:rsidP="00CC27F7">
      <w:pPr>
        <w:spacing w:after="275"/>
        <w:ind w:left="370"/>
      </w:pPr>
      <w:hyperlink r:id="rId8">
        <w:r>
          <w:rPr>
            <w:color w:val="0000FF"/>
            <w:u w:val="single" w:color="0000FF"/>
          </w:rPr>
          <w:t>http://www.orbithangar.com/searchid.php?ID=6023</w:t>
        </w:r>
      </w:hyperlink>
      <w:hyperlink r:id="rId9">
        <w:r>
          <w:t>.</w:t>
        </w:r>
      </w:hyperlink>
      <w:r>
        <w:t xml:space="preserve"> If you have errors about a missing VesselHooking.dll when starting Orbiter with RV Orientation active, then that’s because this prerequisite</w:t>
      </w:r>
      <w:r>
        <w:t xml:space="preserve"> is not installed.  </w:t>
      </w:r>
    </w:p>
    <w:p w:rsidR="005F58F1" w:rsidRDefault="00A0713F">
      <w:pPr>
        <w:spacing w:after="0" w:line="259" w:lineRule="auto"/>
        <w:ind w:left="0" w:firstLine="0"/>
      </w:pPr>
      <w:r>
        <w:rPr>
          <w:rFonts w:ascii="Cambria" w:eastAsia="Cambria" w:hAnsi="Cambria" w:cs="Cambria"/>
          <w:b/>
          <w:color w:val="365F91"/>
          <w:sz w:val="28"/>
        </w:rPr>
        <w:t xml:space="preserve"> </w:t>
      </w:r>
    </w:p>
    <w:p w:rsidR="005F58F1" w:rsidRDefault="00A0713F">
      <w:pPr>
        <w:pStyle w:val="Heading1"/>
        <w:ind w:left="-5"/>
      </w:pPr>
      <w:r>
        <w:t>GPL Copyright</w:t>
      </w:r>
      <w:r>
        <w:rPr>
          <w:rFonts w:ascii="Calibri" w:eastAsia="Calibri" w:hAnsi="Calibri" w:cs="Calibri"/>
          <w:b w:val="0"/>
          <w:color w:val="000000"/>
          <w:sz w:val="22"/>
        </w:rPr>
        <w:t xml:space="preserve"> </w:t>
      </w:r>
    </w:p>
    <w:p w:rsidR="005F58F1" w:rsidRDefault="00A0713F">
      <w:pPr>
        <w:spacing w:after="0" w:line="259" w:lineRule="auto"/>
        <w:ind w:left="0" w:firstLine="0"/>
      </w:pPr>
      <w:r>
        <w:t xml:space="preserve"> </w:t>
      </w:r>
    </w:p>
    <w:p w:rsidR="005F58F1" w:rsidRDefault="00A0713F">
      <w:pPr>
        <w:ind w:left="-5"/>
      </w:pPr>
      <w:r>
        <w:t xml:space="preserve">This MFD/HUD application and documentation is free software. You can redistribute it and/or modify it under the terms of the GNU General Purpose License as published by the Free Software Foundation, either </w:t>
      </w:r>
      <w:r>
        <w:t xml:space="preserve">version 3 of the License, or (at your option) any later version. This program and associated documentation </w:t>
      </w:r>
      <w:proofErr w:type="gramStart"/>
      <w:r>
        <w:t>is</w:t>
      </w:r>
      <w:proofErr w:type="gramEnd"/>
      <w:r>
        <w:t xml:space="preserve"> distributed in the hope that it will be useful, but WITHOUT ANY WARRANTY; without even the implied warranty of MERCHANTABILITY or FITNESS FOR A PA</w:t>
      </w:r>
      <w:r>
        <w:t xml:space="preserve">RTICULAR PUROPSE. See the GNU General Public License for more details. Fur full licensing terms, please refer to the GNU General Public License (gpl-3.0.txt) distributed with this release, or see </w:t>
      </w:r>
      <w:hyperlink r:id="rId10">
        <w:r>
          <w:rPr>
            <w:color w:val="0000FF"/>
            <w:u w:val="single" w:color="0000FF"/>
          </w:rPr>
          <w:t>http://www.g</w:t>
        </w:r>
        <w:r>
          <w:rPr>
            <w:color w:val="0000FF"/>
            <w:u w:val="single" w:color="0000FF"/>
          </w:rPr>
          <w:t>nu.org/licenses/</w:t>
        </w:r>
      </w:hyperlink>
      <w:hyperlink r:id="rId11">
        <w:r>
          <w:t>.</w:t>
        </w:r>
      </w:hyperlink>
      <w:r>
        <w:t xml:space="preserve"> </w:t>
      </w:r>
    </w:p>
    <w:p w:rsidR="005F58F1" w:rsidRDefault="00A0713F">
      <w:pPr>
        <w:spacing w:after="0" w:line="259" w:lineRule="auto"/>
        <w:ind w:left="0" w:firstLine="0"/>
      </w:pPr>
      <w:r>
        <w:t xml:space="preserve"> </w:t>
      </w:r>
    </w:p>
    <w:p w:rsidR="005F58F1" w:rsidRDefault="00A0713F">
      <w:pPr>
        <w:spacing w:after="534"/>
        <w:ind w:left="-5"/>
      </w:pPr>
      <w:r>
        <w:t xml:space="preserve">What does this mean in simple terms? This utility is free for you to use and distribute, with credits please, and it has all the source code included for you to modify as you wish. (See </w:t>
      </w:r>
      <w:hyperlink r:id="rId12">
        <w:r>
          <w:rPr>
            <w:color w:val="0000FF"/>
            <w:u w:val="single" w:color="0000FF"/>
          </w:rPr>
          <w:t>http://www.gnu.org/philosophy/free</w:t>
        </w:r>
      </w:hyperlink>
      <w:hyperlink r:id="rId13">
        <w:r>
          <w:rPr>
            <w:color w:val="0000FF"/>
            <w:u w:val="single" w:color="0000FF"/>
          </w:rPr>
          <w:t>-</w:t>
        </w:r>
      </w:hyperlink>
      <w:hyperlink r:id="rId14">
        <w:r>
          <w:rPr>
            <w:color w:val="0000FF"/>
            <w:u w:val="single" w:color="0000FF"/>
          </w:rPr>
          <w:t>sw.html</w:t>
        </w:r>
      </w:hyperlink>
      <w:hyperlink r:id="rId15">
        <w:r>
          <w:t xml:space="preserve"> </w:t>
        </w:r>
      </w:hyperlink>
      <w:r>
        <w:t>for the philosophy of “free software”). But if you do modify it, you are required to credit this original code and to release your work also as free software, and (most critically) you must include the whole source code so</w:t>
      </w:r>
      <w:r>
        <w:t xml:space="preserve"> others can recompile and do further awesome things to it in the future. Free and fair for all, letting the code live if you move away from it sometime later.  </w:t>
      </w:r>
      <w:r>
        <w:rPr>
          <w:rFonts w:ascii="Consolas" w:eastAsia="Consolas" w:hAnsi="Consolas" w:cs="Consolas"/>
          <w:color w:val="008000"/>
          <w:sz w:val="19"/>
        </w:rPr>
        <w:t xml:space="preserve"> </w:t>
      </w:r>
    </w:p>
    <w:p w:rsidR="005F58F1" w:rsidRDefault="00A0713F">
      <w:pPr>
        <w:pStyle w:val="Heading1"/>
        <w:ind w:left="-5"/>
      </w:pPr>
      <w:r>
        <w:t xml:space="preserve">Basic Concepts </w:t>
      </w:r>
    </w:p>
    <w:p w:rsidR="005F58F1" w:rsidRDefault="00A0713F">
      <w:pPr>
        <w:spacing w:after="16" w:line="259" w:lineRule="auto"/>
        <w:ind w:left="0" w:firstLine="0"/>
      </w:pPr>
      <w:r>
        <w:t xml:space="preserve"> </w:t>
      </w:r>
    </w:p>
    <w:p w:rsidR="005F58F1" w:rsidRDefault="00A0713F">
      <w:pPr>
        <w:ind w:left="-5"/>
      </w:pPr>
      <w:r>
        <w:t>To fly a safe and accurate approach, you first need to get to the vicinity o</w:t>
      </w:r>
      <w:r>
        <w:t xml:space="preserve">f your target (say within 20km). You can do this with standard MFD's – e.g. Align Planes and Sync Orbit – or with more advanced MFD’s such as </w:t>
      </w:r>
      <w:proofErr w:type="spellStart"/>
      <w:r>
        <w:t>TransX</w:t>
      </w:r>
      <w:proofErr w:type="spellEnd"/>
      <w:r>
        <w:t xml:space="preserve"> or IMFD. I'll assume you know how to do this, but if not, read the free “Go Play </w:t>
      </w:r>
      <w:proofErr w:type="gramStart"/>
      <w:r>
        <w:t>In</w:t>
      </w:r>
      <w:proofErr w:type="gramEnd"/>
      <w:r>
        <w:t xml:space="preserve"> Space” document for a g</w:t>
      </w:r>
      <w:r>
        <w:t xml:space="preserve">reat primer. </w:t>
      </w:r>
    </w:p>
    <w:p w:rsidR="005F58F1" w:rsidRDefault="00A0713F">
      <w:pPr>
        <w:spacing w:after="19" w:line="259" w:lineRule="auto"/>
        <w:ind w:left="0" w:firstLine="0"/>
      </w:pPr>
      <w:r>
        <w:lastRenderedPageBreak/>
        <w:t xml:space="preserve"> </w:t>
      </w:r>
    </w:p>
    <w:p w:rsidR="005F58F1" w:rsidRDefault="00A0713F">
      <w:pPr>
        <w:spacing w:after="202"/>
        <w:ind w:left="-5"/>
      </w:pPr>
      <w:r>
        <w:t>Once in the vicinity of your target, you will need to point to the negative relative velocity (RVEL) vector (the circle with the dot in it), and thrust your vessel forward until the RVEL drops close to zero. This puts you “</w:t>
      </w:r>
      <w:r>
        <w:t xml:space="preserve">on station”, holding position to the target. You are now able to focus on moving into close alignment ready for docking.  </w:t>
      </w:r>
    </w:p>
    <w:p w:rsidR="005F58F1" w:rsidRDefault="00A0713F">
      <w:pPr>
        <w:spacing w:after="202"/>
        <w:ind w:left="-5"/>
      </w:pPr>
      <w:r>
        <w:t>To execute the docking maneuver, you need to move to a point some distance directly in front of the target docking port, and then ori</w:t>
      </w:r>
      <w:r>
        <w:t>ent your ship to point directly to the target, with your rotation aligned to the target port’s local “up” direction. If you are used to using the Docking HUD, then this alignment is achieved when you are aligned with the docking approach corridor, with the</w:t>
      </w:r>
      <w:r>
        <w:t xml:space="preserve"> bar at the top of each rectangle. (In this RV Orientation HUD, you can use Docking HUD in combination with the Docking HUD, or replacing it, as you prefer.) </w:t>
      </w:r>
    </w:p>
    <w:p w:rsidR="005F58F1" w:rsidRDefault="00A0713F">
      <w:pPr>
        <w:spacing w:after="202"/>
        <w:ind w:left="-5"/>
      </w:pPr>
      <w:r>
        <w:t xml:space="preserve">Once aligned at this ‘primary waypoint’ at the end of the docking approach corridor, you need to </w:t>
      </w:r>
      <w:r>
        <w:t>fly the approach towards the target docking port, all the time maintaining your pitch, yaw and roll (or bank), up/down, and left/right alignment. Easy right? Actually no, because both you and the target are usually moving in 3D space, and small movements o</w:t>
      </w:r>
      <w:r>
        <w:t>n the target make the end of a docking corridor move about quite a bit (unless you switch on an autopilot on the target, or null out all the attitude rates with Scenario Editor). And sometimes – e.g. for the Luna space station, the port will be rotating, s</w:t>
      </w:r>
      <w:r>
        <w:t xml:space="preserve">o you need to match yourself to the rotation as well.   </w:t>
      </w:r>
    </w:p>
    <w:p w:rsidR="005F58F1" w:rsidRDefault="00A0713F">
      <w:pPr>
        <w:ind w:left="-5"/>
      </w:pPr>
      <w:r>
        <w:t>Now – we also need to consider how to fly an appropriate course to get to this ‘primary waypoint’, avoiding flying straight through the target vessel, and also avoiding collisions with extended objec</w:t>
      </w:r>
      <w:r>
        <w:t xml:space="preserve">ts like solar arrays. In other words, you should maintain a safe spherical distance to the target vessel at all times until you are on the final docking approach corridor. This also applies when you start the docking maneuver inside this safe distance, or </w:t>
      </w:r>
      <w:r>
        <w:t xml:space="preserve">from behind the target port. </w:t>
      </w:r>
    </w:p>
    <w:p w:rsidR="005F58F1" w:rsidRDefault="00A0713F">
      <w:pPr>
        <w:spacing w:after="19" w:line="259" w:lineRule="auto"/>
        <w:ind w:left="0" w:firstLine="0"/>
      </w:pPr>
      <w:r>
        <w:t xml:space="preserve"> </w:t>
      </w:r>
    </w:p>
    <w:p w:rsidR="005F58F1" w:rsidRDefault="00A0713F">
      <w:pPr>
        <w:spacing w:after="63"/>
        <w:ind w:left="-5"/>
      </w:pPr>
      <w:r>
        <w:t xml:space="preserve">This MFD / HUD will plot a safe course to do this maneuver, and optionally can fly it semi-automated or fully-automated.   </w:t>
      </w:r>
    </w:p>
    <w:p w:rsidR="005F58F1" w:rsidRDefault="00A0713F">
      <w:pPr>
        <w:spacing w:after="231" w:line="259" w:lineRule="auto"/>
        <w:ind w:left="0" w:firstLine="0"/>
      </w:pPr>
      <w:r>
        <w:rPr>
          <w:rFonts w:ascii="Cambria" w:eastAsia="Cambria" w:hAnsi="Cambria" w:cs="Cambria"/>
          <w:b/>
          <w:color w:val="365F91"/>
          <w:sz w:val="28"/>
        </w:rPr>
        <w:t xml:space="preserve"> </w:t>
      </w:r>
    </w:p>
    <w:p w:rsidR="005F58F1" w:rsidRDefault="00A0713F">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5F58F1" w:rsidRDefault="00A0713F">
      <w:pPr>
        <w:pStyle w:val="Heading1"/>
        <w:ind w:left="-5"/>
      </w:pPr>
      <w:r>
        <w:t xml:space="preserve">Introducing the RV Orientation modes </w:t>
      </w:r>
    </w:p>
    <w:p w:rsidR="005F58F1" w:rsidRDefault="00A0713F">
      <w:pPr>
        <w:spacing w:after="19" w:line="259" w:lineRule="auto"/>
        <w:ind w:left="0" w:firstLine="0"/>
      </w:pPr>
      <w:r>
        <w:t xml:space="preserve"> </w:t>
      </w:r>
    </w:p>
    <w:p w:rsidR="005F58F1" w:rsidRDefault="00A0713F">
      <w:pPr>
        <w:ind w:left="-5"/>
      </w:pPr>
      <w:r>
        <w:t>RV Orientation has three modes of operation: RVEL, SWP</w:t>
      </w:r>
      <w:r>
        <w:t xml:space="preserve">, and DOCK.   </w:t>
      </w:r>
    </w:p>
    <w:p w:rsidR="005F58F1" w:rsidRDefault="00A0713F">
      <w:pPr>
        <w:spacing w:after="79" w:line="259" w:lineRule="auto"/>
        <w:ind w:left="0" w:firstLine="0"/>
      </w:pPr>
      <w:r>
        <w:t xml:space="preserve"> </w:t>
      </w:r>
    </w:p>
    <w:p w:rsidR="005F58F1" w:rsidRDefault="00A0713F">
      <w:pPr>
        <w:ind w:left="-5"/>
      </w:pPr>
      <w:r>
        <w:rPr>
          <w:rFonts w:ascii="Cambria" w:eastAsia="Cambria" w:hAnsi="Cambria" w:cs="Cambria"/>
          <w:b/>
          <w:color w:val="4F81BD"/>
          <w:sz w:val="26"/>
        </w:rPr>
        <w:t>RVEL (Relative Velocity):</w:t>
      </w:r>
      <w:r>
        <w:t xml:space="preserve"> </w:t>
      </w:r>
      <w:proofErr w:type="gramStart"/>
      <w:r>
        <w:t>the</w:t>
      </w:r>
      <w:proofErr w:type="gramEnd"/>
      <w:r>
        <w:t xml:space="preserve"> Relative Velocity is the vector and speed that you need to go to hold a neutral distance from your target in 3D space. This mode guides you towards the negative </w:t>
      </w:r>
      <w:proofErr w:type="spellStart"/>
      <w:r>
        <w:t>RVel</w:t>
      </w:r>
      <w:proofErr w:type="spellEnd"/>
      <w:r>
        <w:t xml:space="preserve"> direction, so you can apply forward thrust </w:t>
      </w:r>
      <w:r>
        <w:t xml:space="preserve">or main engine thrust to zero out the </w:t>
      </w:r>
      <w:proofErr w:type="spellStart"/>
      <w:r>
        <w:t>RVel</w:t>
      </w:r>
      <w:proofErr w:type="spellEnd"/>
      <w:r>
        <w:t xml:space="preserve">. It's useful for accurate alignment with the </w:t>
      </w:r>
      <w:proofErr w:type="spellStart"/>
      <w:r>
        <w:t>RVel</w:t>
      </w:r>
      <w:proofErr w:type="spellEnd"/>
      <w:r>
        <w:t xml:space="preserve"> as you come on station from your rendezvous burn, with optional autopilot support if you prefer. Note: it's just a rotation mode to orient you to the negative </w:t>
      </w:r>
      <w:proofErr w:type="spellStart"/>
      <w:r>
        <w:t>RVel</w:t>
      </w:r>
      <w:proofErr w:type="spellEnd"/>
      <w:r>
        <w:t xml:space="preserve"> direction, so there is no concept of translation in this mode.  </w:t>
      </w:r>
    </w:p>
    <w:p w:rsidR="005F58F1" w:rsidRDefault="00A0713F">
      <w:pPr>
        <w:spacing w:after="80" w:line="259" w:lineRule="auto"/>
        <w:ind w:left="0" w:firstLine="0"/>
      </w:pPr>
      <w:r>
        <w:t xml:space="preserve"> </w:t>
      </w:r>
    </w:p>
    <w:p w:rsidR="005F58F1" w:rsidRDefault="00A0713F">
      <w:pPr>
        <w:ind w:left="-5"/>
      </w:pPr>
      <w:r>
        <w:rPr>
          <w:rFonts w:ascii="Cambria" w:eastAsia="Cambria" w:hAnsi="Cambria" w:cs="Cambria"/>
          <w:b/>
          <w:color w:val="4F81BD"/>
          <w:sz w:val="26"/>
        </w:rPr>
        <w:lastRenderedPageBreak/>
        <w:t>SWP (Spherical Waypoint):</w:t>
      </w:r>
      <w:r>
        <w:t xml:space="preserve"> this mode plots a course through a number of intermediate waypoints to your primary waypoint on the final approach to your target port, whilst maintaining a minim</w:t>
      </w:r>
      <w:r>
        <w:t>um separation around the target vessel. You can visualize this as a safety sphere around the target vessel. The rotation guidance continually points you directly at the target port, with port alignment up, and the translation guidance moves you to each way</w:t>
      </w:r>
      <w:r>
        <w:t xml:space="preserve">point in turn. As you near the waypoint, the navigation system will auto-select the next waypoint in sequence, until you arrive at the primary waypoint directly in front of your target port.  </w:t>
      </w:r>
    </w:p>
    <w:p w:rsidR="005F58F1" w:rsidRDefault="00A0713F">
      <w:pPr>
        <w:spacing w:after="16" w:line="259" w:lineRule="auto"/>
        <w:ind w:left="0" w:firstLine="0"/>
      </w:pPr>
      <w:r>
        <w:t xml:space="preserve"> </w:t>
      </w:r>
    </w:p>
    <w:p w:rsidR="005F58F1" w:rsidRDefault="00A0713F">
      <w:pPr>
        <w:ind w:left="-5"/>
      </w:pPr>
      <w:r>
        <w:t>Waypoints are expressed in degrees of virtual latitude and longitude from the target port, taking the port's up-down axis to define the virtual Prime Meridian (longitude 0), and the left-right port axis defining the virtual Equator (latitude 0). The waypoi</w:t>
      </w:r>
      <w:r>
        <w:t xml:space="preserve">nts are aligned at </w:t>
      </w:r>
      <w:proofErr w:type="gramStart"/>
      <w:r>
        <w:t>30 degree</w:t>
      </w:r>
      <w:proofErr w:type="gramEnd"/>
      <w:r>
        <w:t xml:space="preserve"> points of longitude, and 15 degree points of latitude, with the exception of the final longitude point before the primary waypoint, which is at +/- 15 degrees. E.g. a sample course starting high and back-left of the target port</w:t>
      </w:r>
      <w:r>
        <w:t xml:space="preserve"> could take you through the following SWP </w:t>
      </w:r>
      <w:proofErr w:type="spellStart"/>
      <w:r>
        <w:t>lat</w:t>
      </w:r>
      <w:proofErr w:type="spellEnd"/>
      <w:r>
        <w:t xml:space="preserve">-long waypoints: SWP.60.-150, SWP.60.-120, SWP.60.-90, SWP.45.-60, SWP.30.-30, SWP.15.-15, SWP.0.0, and from there into the final waypoint alignment with the docking corridor.  </w:t>
      </w:r>
    </w:p>
    <w:p w:rsidR="005F58F1" w:rsidRDefault="00A0713F">
      <w:pPr>
        <w:spacing w:after="19" w:line="259" w:lineRule="auto"/>
        <w:ind w:left="0" w:firstLine="0"/>
      </w:pPr>
      <w:r>
        <w:t xml:space="preserve"> </w:t>
      </w:r>
    </w:p>
    <w:p w:rsidR="005F58F1" w:rsidRDefault="00A0713F">
      <w:pPr>
        <w:ind w:left="-5"/>
      </w:pPr>
      <w:r>
        <w:t xml:space="preserve">In order to optimize the final </w:t>
      </w:r>
      <w:r>
        <w:t xml:space="preserve">turn from going around the safety sphere to going into the docking port, the range around the sphere is approximately 250m (800 ft) larger than the approach waypoint distance. This makes a nice turn in to the primary waypoint.  </w:t>
      </w:r>
    </w:p>
    <w:p w:rsidR="005F58F1" w:rsidRDefault="00A0713F">
      <w:pPr>
        <w:spacing w:after="83" w:line="259" w:lineRule="auto"/>
        <w:ind w:left="0" w:firstLine="0"/>
      </w:pPr>
      <w:r>
        <w:t xml:space="preserve"> </w:t>
      </w:r>
    </w:p>
    <w:p w:rsidR="005F58F1" w:rsidRDefault="00A0713F">
      <w:pPr>
        <w:ind w:left="-5"/>
      </w:pPr>
      <w:r>
        <w:rPr>
          <w:rFonts w:ascii="Cambria" w:eastAsia="Cambria" w:hAnsi="Cambria" w:cs="Cambria"/>
          <w:b/>
          <w:color w:val="4F81BD"/>
          <w:sz w:val="26"/>
        </w:rPr>
        <w:t>DOCK (Docking):</w:t>
      </w:r>
      <w:r>
        <w:t xml:space="preserve"> </w:t>
      </w:r>
      <w:r>
        <w:t xml:space="preserve">this mode controls the final approach through to docking. It guides you along the navigation line from the primary waypoint to the dock, maintaining a good orientation and alignment.  </w:t>
      </w:r>
    </w:p>
    <w:p w:rsidR="005F58F1" w:rsidRDefault="00A0713F">
      <w:pPr>
        <w:spacing w:after="16" w:line="259" w:lineRule="auto"/>
        <w:ind w:left="0" w:firstLine="0"/>
      </w:pPr>
      <w:r>
        <w:t xml:space="preserve"> </w:t>
      </w:r>
    </w:p>
    <w:p w:rsidR="005F58F1" w:rsidRDefault="00A0713F">
      <w:pPr>
        <w:spacing w:after="19" w:line="259" w:lineRule="auto"/>
        <w:ind w:left="0" w:firstLine="0"/>
      </w:pPr>
      <w:r>
        <w:t xml:space="preserve"> </w:t>
      </w:r>
    </w:p>
    <w:p w:rsidR="005F58F1" w:rsidRDefault="00A0713F">
      <w:pPr>
        <w:spacing w:after="76" w:line="259" w:lineRule="auto"/>
        <w:ind w:left="0" w:firstLine="0"/>
      </w:pPr>
      <w:r>
        <w:t xml:space="preserve"> </w:t>
      </w:r>
    </w:p>
    <w:p w:rsidR="005F58F1" w:rsidRDefault="00A0713F">
      <w:pPr>
        <w:spacing w:after="229" w:line="259" w:lineRule="auto"/>
        <w:ind w:left="0" w:firstLine="0"/>
      </w:pPr>
      <w:r>
        <w:rPr>
          <w:rFonts w:ascii="Cambria" w:eastAsia="Cambria" w:hAnsi="Cambria" w:cs="Cambria"/>
          <w:b/>
          <w:color w:val="365F91"/>
          <w:sz w:val="28"/>
        </w:rPr>
        <w:t xml:space="preserve"> </w:t>
      </w:r>
    </w:p>
    <w:p w:rsidR="005F58F1" w:rsidRDefault="00A0713F">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5F58F1" w:rsidRDefault="00A0713F">
      <w:pPr>
        <w:pStyle w:val="Heading1"/>
        <w:ind w:left="-5"/>
      </w:pPr>
      <w:r>
        <w:t>Introducing the Autopilot</w:t>
      </w:r>
      <w:r>
        <w:rPr>
          <w:rFonts w:ascii="Calibri" w:eastAsia="Calibri" w:hAnsi="Calibri" w:cs="Calibri"/>
          <w:b w:val="0"/>
          <w:color w:val="000000"/>
          <w:sz w:val="22"/>
        </w:rPr>
        <w:t xml:space="preserve"> </w:t>
      </w:r>
    </w:p>
    <w:p w:rsidR="005F58F1" w:rsidRDefault="00A0713F">
      <w:pPr>
        <w:spacing w:after="19" w:line="259" w:lineRule="auto"/>
        <w:ind w:left="0" w:firstLine="0"/>
      </w:pPr>
      <w:r>
        <w:t xml:space="preserve"> </w:t>
      </w:r>
    </w:p>
    <w:p w:rsidR="005F58F1" w:rsidRDefault="00A0713F">
      <w:pPr>
        <w:ind w:left="-5"/>
      </w:pPr>
      <w:r>
        <w:t>The autopilot on RV Orientatio</w:t>
      </w:r>
      <w:r>
        <w:t>n has been designed to operate with as many vessel classes as possible, in as many configurations and weights as possible. It implements a fuzzy logic control loop aimed at driving a negative relative velocity rate according to the size of the error. (In o</w:t>
      </w:r>
      <w:r>
        <w:t>ther words, if your positional error is positive, then the velocity should be negative to reduce the error, and it should be proportional to the magnitude of the positional error). As with all automation, it is meant to be an aid to the pilot flying, and n</w:t>
      </w:r>
      <w:r>
        <w:t xml:space="preserve">ot a replacement. I.e. please step in and override the auto pilot at any time you are not happy with its performance. The autopilot generally performs well up to 10x time compression, but you should consider dropping to real time (1x time compression) for </w:t>
      </w:r>
      <w:r>
        <w:t xml:space="preserve">sharp turns to minimize the overshoot.  </w:t>
      </w:r>
    </w:p>
    <w:p w:rsidR="005F58F1" w:rsidRDefault="00A0713F">
      <w:pPr>
        <w:spacing w:after="19" w:line="259" w:lineRule="auto"/>
        <w:ind w:left="0" w:firstLine="0"/>
      </w:pPr>
      <w:r>
        <w:t xml:space="preserve"> </w:t>
      </w:r>
    </w:p>
    <w:p w:rsidR="005F58F1" w:rsidRDefault="00A0713F">
      <w:pPr>
        <w:ind w:left="-5"/>
      </w:pPr>
      <w:r>
        <w:rPr>
          <w:b/>
          <w:color w:val="FF0000"/>
          <w:u w:val="single" w:color="FF0000"/>
        </w:rPr>
        <w:t xml:space="preserve">WARNING: </w:t>
      </w:r>
      <w:r>
        <w:t xml:space="preserve">You MUST have your thrusters in a </w:t>
      </w:r>
      <w:proofErr w:type="spellStart"/>
      <w:r>
        <w:t>mode</w:t>
      </w:r>
      <w:proofErr w:type="spellEnd"/>
      <w:r>
        <w:t xml:space="preserve"> that aligns with your ship’s docking port. E.g. for the XR-5, this mode is “RCS Docking Config”. The autopilot assumes you are looking in the direction of </w:t>
      </w:r>
      <w:r>
        <w:lastRenderedPageBreak/>
        <w:t>your docki</w:t>
      </w:r>
      <w:r>
        <w:t xml:space="preserve">ng port, so “up”, “forward” </w:t>
      </w:r>
      <w:proofErr w:type="spellStart"/>
      <w:r>
        <w:t>etc</w:t>
      </w:r>
      <w:proofErr w:type="spellEnd"/>
      <w:r>
        <w:t xml:space="preserve"> are all relative to the port’s orientation, NOT the vessel’s orientation. If you enable the autopilot on a ship with a docking port not aligned with front of your vessel, and the autopilot is doing crazy things, then this is</w:t>
      </w:r>
      <w:r>
        <w:t xml:space="preserve"> why. </w:t>
      </w:r>
    </w:p>
    <w:p w:rsidR="005F58F1" w:rsidRDefault="00A0713F">
      <w:pPr>
        <w:spacing w:after="16" w:line="259" w:lineRule="auto"/>
        <w:ind w:left="0" w:firstLine="0"/>
      </w:pPr>
      <w:r>
        <w:t xml:space="preserve"> </w:t>
      </w:r>
    </w:p>
    <w:p w:rsidR="005F58F1" w:rsidRDefault="00A0713F">
      <w:pPr>
        <w:ind w:left="-5"/>
      </w:pPr>
      <w:r>
        <w:t xml:space="preserve">There are three autopilot modes: </w:t>
      </w:r>
    </w:p>
    <w:p w:rsidR="005F58F1" w:rsidRDefault="00A0713F">
      <w:pPr>
        <w:spacing w:after="82" w:line="259" w:lineRule="auto"/>
        <w:ind w:left="0" w:firstLine="0"/>
      </w:pPr>
      <w:r>
        <w:t xml:space="preserve"> </w:t>
      </w:r>
    </w:p>
    <w:p w:rsidR="005F58F1" w:rsidRDefault="00A0713F">
      <w:pPr>
        <w:ind w:left="-5"/>
      </w:pPr>
      <w:r>
        <w:rPr>
          <w:rFonts w:ascii="Cambria" w:eastAsia="Cambria" w:hAnsi="Cambria" w:cs="Cambria"/>
          <w:b/>
          <w:color w:val="4F81BD"/>
          <w:sz w:val="26"/>
        </w:rPr>
        <w:t>APR (Autopilot Rotate):</w:t>
      </w:r>
      <w:r>
        <w:t xml:space="preserve"> the autopilot controls Pitch, Yaw, and Roll (Bank) orientation, leaving you free to focus on the translation alignment and range. (Note, you can run APR and APT together).  </w:t>
      </w:r>
    </w:p>
    <w:p w:rsidR="005F58F1" w:rsidRDefault="00A0713F">
      <w:pPr>
        <w:spacing w:after="80" w:line="259" w:lineRule="auto"/>
        <w:ind w:left="0" w:firstLine="0"/>
      </w:pPr>
      <w:r>
        <w:t xml:space="preserve"> </w:t>
      </w:r>
    </w:p>
    <w:p w:rsidR="005F58F1" w:rsidRDefault="00A0713F">
      <w:pPr>
        <w:ind w:left="-5"/>
      </w:pPr>
      <w:r>
        <w:rPr>
          <w:rFonts w:ascii="Cambria" w:eastAsia="Cambria" w:hAnsi="Cambria" w:cs="Cambria"/>
          <w:b/>
          <w:color w:val="4F81BD"/>
          <w:sz w:val="26"/>
        </w:rPr>
        <w:t>APT (Autopilot Translate):</w:t>
      </w:r>
      <w:r>
        <w:t xml:space="preserve"> the auto pilot controls Up-Down and Left-Right alignment, leaving you to work on orientation and range. This mode is also useful if your target is in free drift (i.e. not holding an orientation) and is gently turning. In this cas</w:t>
      </w:r>
      <w:r>
        <w:t xml:space="preserve">e, the extended waypoints movement is exacerbated by range, and you want to let the autopilot focus 100% on getting to the waypoint rather than on maintaining orientation.  </w:t>
      </w:r>
    </w:p>
    <w:p w:rsidR="005F58F1" w:rsidRDefault="00A0713F">
      <w:pPr>
        <w:spacing w:after="80" w:line="259" w:lineRule="auto"/>
        <w:ind w:left="0" w:firstLine="0"/>
      </w:pPr>
      <w:r>
        <w:t xml:space="preserve"> </w:t>
      </w:r>
    </w:p>
    <w:p w:rsidR="005F58F1" w:rsidRDefault="00A0713F">
      <w:pPr>
        <w:ind w:left="-5"/>
      </w:pPr>
      <w:r>
        <w:rPr>
          <w:rFonts w:ascii="Cambria" w:eastAsia="Cambria" w:hAnsi="Cambria" w:cs="Cambria"/>
          <w:b/>
          <w:color w:val="4F81BD"/>
          <w:sz w:val="26"/>
        </w:rPr>
        <w:t>APP (Approach Autopilot):</w:t>
      </w:r>
      <w:r>
        <w:t xml:space="preserve"> this enables the full autopilot. It requires APR and A</w:t>
      </w:r>
      <w:r>
        <w:t>PT to also be active (and auto-activates them if not). This autopilot selects SWP mode, flies the whole waypoint path to the primary waypoint, then aligns to the docking corridor, then runs in DOCK mode through to contact. The approach autopilot has numero</w:t>
      </w:r>
      <w:r>
        <w:t xml:space="preserve">us safety features on the approach; constantly checking it is positioned within an alignment cone that gets smaller as distance to dock reduces. Likewise, it constrains the orientation into an ever-decreasing error tolerance. If the ship slides out of the </w:t>
      </w:r>
      <w:r>
        <w:t>alignment cone or orientation tolerance, it will hold range whilst correcting the error. If the ship is considered badly out of alignment or orientation, it backs off to a safe range to retry.  For example – if you try to fly the approach at 100x time comp</w:t>
      </w:r>
      <w:r>
        <w:t xml:space="preserve">ression, most likely you will not be able to dock, as the errors from running at such high speed will take the vessel outside of the safe alignment when in close proximity to the target vessel, so it will back you off to a safe range. (Hint … don’t try to </w:t>
      </w:r>
      <w:r>
        <w:t xml:space="preserve">dock at 100x time compression!) </w:t>
      </w:r>
    </w:p>
    <w:p w:rsidR="005F58F1" w:rsidRDefault="00A0713F">
      <w:pPr>
        <w:spacing w:after="21" w:line="259" w:lineRule="auto"/>
        <w:ind w:left="0" w:firstLine="0"/>
      </w:pPr>
      <w:r>
        <w:t xml:space="preserve"> </w:t>
      </w:r>
    </w:p>
    <w:p w:rsidR="005F58F1" w:rsidRDefault="00A0713F">
      <w:pPr>
        <w:spacing w:after="267"/>
        <w:ind w:left="-5"/>
      </w:pPr>
      <w:r>
        <w:t xml:space="preserve">There are two further autopilot utilities, discussed here: </w:t>
      </w:r>
    </w:p>
    <w:p w:rsidR="005F58F1" w:rsidRDefault="00A0713F">
      <w:pPr>
        <w:ind w:left="-5"/>
      </w:pPr>
      <w:r>
        <w:rPr>
          <w:rFonts w:ascii="Cambria" w:eastAsia="Cambria" w:hAnsi="Cambria" w:cs="Cambria"/>
          <w:b/>
          <w:color w:val="4F81BD"/>
          <w:sz w:val="26"/>
        </w:rPr>
        <w:t>APC (Autopilot Calibration):</w:t>
      </w:r>
      <w:r>
        <w:t xml:space="preserve"> The stock RV Orientation is pre-calibrated for the Delta Glider, DG-</w:t>
      </w:r>
    </w:p>
    <w:p w:rsidR="005F58F1" w:rsidRDefault="00A0713F">
      <w:pPr>
        <w:ind w:left="-5"/>
      </w:pPr>
      <w:r>
        <w:t xml:space="preserve">S, DG-IV, DG-XR1, XR-2, XR-5, </w:t>
      </w:r>
      <w:proofErr w:type="spellStart"/>
      <w:r>
        <w:t>ShuttleA</w:t>
      </w:r>
      <w:proofErr w:type="spellEnd"/>
      <w:r>
        <w:t>, PLV and CEV-Orion. If y</w:t>
      </w:r>
      <w:r>
        <w:t>ou wish to use it with a new vessel, use this APC mode to calibrate the autopilot for it. Note – you can also force-override the calibration of an existing calibrated vessel if you want (e.g. because you are flying with cargo or attachments that significan</w:t>
      </w:r>
      <w:r>
        <w:t>tly changes the angular momentum on the rotation thrusters. To use this APC mode, you need to be in the vicinity of a target vessel, with your ship in the desired configuration for dock maneuvering (</w:t>
      </w:r>
      <w:proofErr w:type="spellStart"/>
      <w:r>
        <w:t>eg</w:t>
      </w:r>
      <w:proofErr w:type="spellEnd"/>
      <w:r>
        <w:t xml:space="preserve"> in your dock view, with thrusters aligned with your do</w:t>
      </w:r>
      <w:r>
        <w:t>ck). The ship will warp you out to around 100 meters from your target, then execute a series of predefined calibration burns to determine the acceleration values in each dimension. Each of these burns is done a number of times, on heavy fuel and light fuel</w:t>
      </w:r>
      <w:r>
        <w:t xml:space="preserve">, to create a calibration matrix for the full control algorithms. The calibration takes around 10 minutes, and is a one-off thing for this vessel type. Once the calibration is complete, you will be </w:t>
      </w:r>
      <w:r>
        <w:lastRenderedPageBreak/>
        <w:t>returned to your previous position and fuel state. The res</w:t>
      </w:r>
      <w:r>
        <w:t>ults of a calibration run are stored in .\CONFIG\MFD\RVO\</w:t>
      </w:r>
      <w:proofErr w:type="spellStart"/>
      <w:r>
        <w:t>RVO_Rates.cfg</w:t>
      </w:r>
      <w:proofErr w:type="spellEnd"/>
      <w:r>
        <w:t xml:space="preserve">. If you do calibrate a new vessel, please consider sending me the extra line added to that rates file, and I’ll merge into the next distribution (with accreditation).  </w:t>
      </w:r>
    </w:p>
    <w:p w:rsidR="005F58F1" w:rsidRDefault="00A0713F">
      <w:pPr>
        <w:spacing w:after="81" w:line="259" w:lineRule="auto"/>
        <w:ind w:left="0" w:firstLine="0"/>
      </w:pPr>
      <w:r>
        <w:t xml:space="preserve"> </w:t>
      </w:r>
    </w:p>
    <w:p w:rsidR="005F58F1" w:rsidRDefault="00A0713F">
      <w:pPr>
        <w:spacing w:after="201"/>
        <w:ind w:left="-5"/>
      </w:pPr>
      <w:r>
        <w:rPr>
          <w:rFonts w:ascii="Cambria" w:eastAsia="Cambria" w:hAnsi="Cambria" w:cs="Cambria"/>
          <w:b/>
          <w:color w:val="4F81BD"/>
          <w:sz w:val="26"/>
        </w:rPr>
        <w:t>APD (Auto Pilo</w:t>
      </w:r>
      <w:r>
        <w:rPr>
          <w:rFonts w:ascii="Cambria" w:eastAsia="Cambria" w:hAnsi="Cambria" w:cs="Cambria"/>
          <w:b/>
          <w:color w:val="4F81BD"/>
          <w:sz w:val="26"/>
        </w:rPr>
        <w:t>t Dump):</w:t>
      </w:r>
      <w:r>
        <w:t xml:space="preserve"> This is a diagnostic utility. This writes an RVO_AP_Dump.csv file for analysis of autopilot behavior. Hit APD to activate, then hit again to stop, and then you can open the CSV file.  </w:t>
      </w:r>
    </w:p>
    <w:p w:rsidR="005F58F1" w:rsidRDefault="00A0713F">
      <w:pPr>
        <w:spacing w:after="197"/>
        <w:ind w:left="-5"/>
      </w:pPr>
      <w:r>
        <w:t>The fields are for technical analysis and debug. For anyone in</w:t>
      </w:r>
      <w:r>
        <w:t xml:space="preserve">terested in each column, then this is the decode: </w:t>
      </w:r>
    </w:p>
    <w:p w:rsidR="005F58F1" w:rsidRDefault="00A0713F">
      <w:pPr>
        <w:spacing w:after="10" w:line="269" w:lineRule="auto"/>
        <w:ind w:left="-5"/>
      </w:pPr>
      <w:proofErr w:type="spellStart"/>
      <w:r>
        <w:rPr>
          <w:rFonts w:ascii="Verdana" w:eastAsia="Verdana" w:hAnsi="Verdana" w:cs="Verdana"/>
          <w:sz w:val="20"/>
        </w:rPr>
        <w:t>SimT</w:t>
      </w:r>
      <w:proofErr w:type="spellEnd"/>
      <w:r>
        <w:rPr>
          <w:rFonts w:ascii="Verdana" w:eastAsia="Verdana" w:hAnsi="Verdana" w:cs="Verdana"/>
          <w:sz w:val="20"/>
        </w:rPr>
        <w:t xml:space="preserve"> - simulation time </w:t>
      </w:r>
    </w:p>
    <w:p w:rsidR="005F58F1" w:rsidRDefault="00A0713F">
      <w:pPr>
        <w:spacing w:after="10" w:line="269" w:lineRule="auto"/>
        <w:ind w:left="-5"/>
      </w:pPr>
      <w:proofErr w:type="spellStart"/>
      <w:r>
        <w:rPr>
          <w:rFonts w:ascii="Verdana" w:eastAsia="Verdana" w:hAnsi="Verdana" w:cs="Verdana"/>
          <w:sz w:val="20"/>
        </w:rPr>
        <w:t>StepAvg</w:t>
      </w:r>
      <w:proofErr w:type="spellEnd"/>
      <w:r>
        <w:rPr>
          <w:rFonts w:ascii="Verdana" w:eastAsia="Verdana" w:hAnsi="Verdana" w:cs="Verdana"/>
          <w:sz w:val="20"/>
        </w:rPr>
        <w:t xml:space="preserve"> - average step duration of the past 10 intervals (for calculating thrust durations) Dx, Dy, </w:t>
      </w:r>
      <w:proofErr w:type="spellStart"/>
      <w:r>
        <w:rPr>
          <w:rFonts w:ascii="Verdana" w:eastAsia="Verdana" w:hAnsi="Verdana" w:cs="Verdana"/>
          <w:sz w:val="20"/>
        </w:rPr>
        <w:t>Dz</w:t>
      </w:r>
      <w:proofErr w:type="spellEnd"/>
      <w:r>
        <w:rPr>
          <w:rFonts w:ascii="Verdana" w:eastAsia="Verdana" w:hAnsi="Verdana" w:cs="Verdana"/>
          <w:sz w:val="20"/>
        </w:rPr>
        <w:t xml:space="preserve"> ... directions in degrees (rotation about X = Pitch, about Y = Yaw, about Z = </w:t>
      </w:r>
      <w:r>
        <w:rPr>
          <w:rFonts w:ascii="Verdana" w:eastAsia="Verdana" w:hAnsi="Verdana" w:cs="Verdana"/>
          <w:sz w:val="20"/>
        </w:rPr>
        <w:t xml:space="preserve">roll) </w:t>
      </w:r>
    </w:p>
    <w:p w:rsidR="005F58F1" w:rsidRDefault="00A0713F">
      <w:pPr>
        <w:spacing w:after="10" w:line="269" w:lineRule="auto"/>
        <w:ind w:left="-5"/>
      </w:pPr>
      <w:proofErr w:type="spellStart"/>
      <w:proofErr w:type="gramStart"/>
      <w:r>
        <w:rPr>
          <w:rFonts w:ascii="Verdana" w:eastAsia="Verdana" w:hAnsi="Verdana" w:cs="Verdana"/>
          <w:sz w:val="20"/>
        </w:rPr>
        <w:t>Px,Py</w:t>
      </w:r>
      <w:proofErr w:type="gramEnd"/>
      <w:r>
        <w:rPr>
          <w:rFonts w:ascii="Verdana" w:eastAsia="Verdana" w:hAnsi="Verdana" w:cs="Verdana"/>
          <w:sz w:val="20"/>
        </w:rPr>
        <w:t>,Pz</w:t>
      </w:r>
      <w:proofErr w:type="spellEnd"/>
      <w:r>
        <w:rPr>
          <w:rFonts w:ascii="Verdana" w:eastAsia="Verdana" w:hAnsi="Verdana" w:cs="Verdana"/>
          <w:sz w:val="20"/>
        </w:rPr>
        <w:t xml:space="preserve"> ... positions in meters (X = right, Y = up, Z = </w:t>
      </w:r>
      <w:proofErr w:type="spellStart"/>
      <w:r>
        <w:rPr>
          <w:rFonts w:ascii="Verdana" w:eastAsia="Verdana" w:hAnsi="Verdana" w:cs="Verdana"/>
          <w:sz w:val="20"/>
        </w:rPr>
        <w:t>fwd</w:t>
      </w:r>
      <w:proofErr w:type="spellEnd"/>
      <w:r>
        <w:rPr>
          <w:rFonts w:ascii="Verdana" w:eastAsia="Verdana" w:hAnsi="Verdana" w:cs="Verdana"/>
          <w:sz w:val="20"/>
        </w:rPr>
        <w:t xml:space="preserve">) </w:t>
      </w:r>
    </w:p>
    <w:p w:rsidR="005F58F1" w:rsidRDefault="00A0713F">
      <w:pPr>
        <w:spacing w:after="19" w:line="259" w:lineRule="auto"/>
        <w:ind w:left="0" w:firstLine="0"/>
      </w:pPr>
      <w:r>
        <w:rPr>
          <w:rFonts w:ascii="Verdana" w:eastAsia="Verdana" w:hAnsi="Verdana" w:cs="Verdana"/>
          <w:sz w:val="20"/>
        </w:rPr>
        <w:t xml:space="preserve"> </w:t>
      </w:r>
    </w:p>
    <w:p w:rsidR="005F58F1" w:rsidRDefault="00A0713F">
      <w:pPr>
        <w:spacing w:after="17" w:line="259" w:lineRule="auto"/>
        <w:ind w:left="0" w:firstLine="0"/>
      </w:pPr>
      <w:r>
        <w:rPr>
          <w:rFonts w:ascii="Verdana" w:eastAsia="Verdana" w:hAnsi="Verdana" w:cs="Verdana"/>
          <w:sz w:val="20"/>
        </w:rPr>
        <w:t xml:space="preserve"> </w:t>
      </w:r>
    </w:p>
    <w:p w:rsidR="005F58F1" w:rsidRDefault="00A0713F">
      <w:pPr>
        <w:spacing w:after="10" w:line="269" w:lineRule="auto"/>
        <w:ind w:left="-5"/>
      </w:pPr>
      <w:r>
        <w:rPr>
          <w:rFonts w:ascii="Verdana" w:eastAsia="Verdana" w:hAnsi="Verdana" w:cs="Verdana"/>
          <w:sz w:val="20"/>
        </w:rPr>
        <w:t xml:space="preserve">Dx = Pitch offset in degrees </w:t>
      </w:r>
    </w:p>
    <w:p w:rsidR="005F58F1" w:rsidRDefault="00A0713F">
      <w:pPr>
        <w:spacing w:after="10" w:line="269" w:lineRule="auto"/>
        <w:ind w:left="-5"/>
      </w:pPr>
      <w:proofErr w:type="spellStart"/>
      <w:r>
        <w:rPr>
          <w:rFonts w:ascii="Verdana" w:eastAsia="Verdana" w:hAnsi="Verdana" w:cs="Verdana"/>
          <w:sz w:val="20"/>
        </w:rPr>
        <w:t>Dx.V</w:t>
      </w:r>
      <w:proofErr w:type="spellEnd"/>
      <w:r>
        <w:rPr>
          <w:rFonts w:ascii="Verdana" w:eastAsia="Verdana" w:hAnsi="Verdana" w:cs="Verdana"/>
          <w:sz w:val="20"/>
        </w:rPr>
        <w:t xml:space="preserve"> = Velocity (rate) of the pitch offset in degrees/sec </w:t>
      </w:r>
    </w:p>
    <w:p w:rsidR="005F58F1" w:rsidRDefault="00A0713F">
      <w:pPr>
        <w:spacing w:after="10" w:line="269" w:lineRule="auto"/>
        <w:ind w:left="-5"/>
      </w:pPr>
      <w:proofErr w:type="spellStart"/>
      <w:r>
        <w:rPr>
          <w:rFonts w:ascii="Verdana" w:eastAsia="Verdana" w:hAnsi="Verdana" w:cs="Verdana"/>
          <w:sz w:val="20"/>
        </w:rPr>
        <w:t>Dx.L</w:t>
      </w:r>
      <w:proofErr w:type="spellEnd"/>
      <w:r>
        <w:rPr>
          <w:rFonts w:ascii="Verdana" w:eastAsia="Verdana" w:hAnsi="Verdana" w:cs="Verdana"/>
          <w:sz w:val="20"/>
        </w:rPr>
        <w:t xml:space="preserve"> = AP fuzzy logic determined limit for the rate of pitch in degrees/sec </w:t>
      </w:r>
    </w:p>
    <w:p w:rsidR="005F58F1" w:rsidRDefault="00A0713F">
      <w:pPr>
        <w:spacing w:after="10" w:line="269" w:lineRule="auto"/>
        <w:ind w:left="-5"/>
      </w:pPr>
      <w:proofErr w:type="spellStart"/>
      <w:r>
        <w:rPr>
          <w:rFonts w:ascii="Verdana" w:eastAsia="Verdana" w:hAnsi="Verdana" w:cs="Verdana"/>
          <w:sz w:val="20"/>
        </w:rPr>
        <w:t>Dx.Th</w:t>
      </w:r>
      <w:proofErr w:type="spellEnd"/>
      <w:r>
        <w:rPr>
          <w:rFonts w:ascii="Verdana" w:eastAsia="Verdana" w:hAnsi="Verdana" w:cs="Verdana"/>
          <w:sz w:val="20"/>
        </w:rPr>
        <w:t xml:space="preserve"> = Thruster magnitude (-1.00 to 1.00) for pitch up (-</w:t>
      </w:r>
      <w:proofErr w:type="spellStart"/>
      <w:r>
        <w:rPr>
          <w:rFonts w:ascii="Verdana" w:eastAsia="Verdana" w:hAnsi="Verdana" w:cs="Verdana"/>
          <w:sz w:val="20"/>
        </w:rPr>
        <w:t>ve</w:t>
      </w:r>
      <w:proofErr w:type="spellEnd"/>
      <w:r>
        <w:rPr>
          <w:rFonts w:ascii="Verdana" w:eastAsia="Verdana" w:hAnsi="Verdana" w:cs="Verdana"/>
          <w:sz w:val="20"/>
        </w:rPr>
        <w:t xml:space="preserve"> for down) </w:t>
      </w:r>
    </w:p>
    <w:p w:rsidR="005F58F1" w:rsidRDefault="00A0713F">
      <w:pPr>
        <w:spacing w:after="10" w:line="269" w:lineRule="auto"/>
        <w:ind w:left="-5"/>
      </w:pPr>
      <w:proofErr w:type="spellStart"/>
      <w:r>
        <w:rPr>
          <w:rFonts w:ascii="Verdana" w:eastAsia="Verdana" w:hAnsi="Verdana" w:cs="Verdana"/>
          <w:sz w:val="20"/>
        </w:rPr>
        <w:t>Dx.C</w:t>
      </w:r>
      <w:proofErr w:type="spellEnd"/>
      <w:r>
        <w:rPr>
          <w:rFonts w:ascii="Verdana" w:eastAsia="Verdana" w:hAnsi="Verdana" w:cs="Verdana"/>
          <w:sz w:val="20"/>
        </w:rPr>
        <w:t xml:space="preserve"> = Estimated sim cycles to attain desired offset at full thrust </w:t>
      </w:r>
    </w:p>
    <w:p w:rsidR="005F58F1" w:rsidRDefault="00A0713F">
      <w:pPr>
        <w:spacing w:after="10" w:line="269" w:lineRule="auto"/>
        <w:ind w:left="-5"/>
      </w:pPr>
      <w:proofErr w:type="spellStart"/>
      <w:r>
        <w:rPr>
          <w:rFonts w:ascii="Verdana" w:eastAsia="Verdana" w:hAnsi="Verdana" w:cs="Verdana"/>
          <w:sz w:val="20"/>
        </w:rPr>
        <w:t>Dx.A</w:t>
      </w:r>
      <w:proofErr w:type="spellEnd"/>
      <w:r>
        <w:rPr>
          <w:rFonts w:ascii="Verdana" w:eastAsia="Verdana" w:hAnsi="Verdana" w:cs="Verdana"/>
          <w:sz w:val="20"/>
        </w:rPr>
        <w:t xml:space="preserve"> = Reference calibrated acceleration of pitch in degrees/sec^2 for our current weight at full thrust </w:t>
      </w:r>
    </w:p>
    <w:p w:rsidR="005F58F1" w:rsidRDefault="00A0713F">
      <w:pPr>
        <w:spacing w:after="10" w:line="269" w:lineRule="auto"/>
        <w:ind w:left="-5"/>
      </w:pPr>
      <w:proofErr w:type="spellStart"/>
      <w:r>
        <w:rPr>
          <w:rFonts w:ascii="Verdana" w:eastAsia="Verdana" w:hAnsi="Verdana" w:cs="Verdana"/>
          <w:sz w:val="20"/>
        </w:rPr>
        <w:t>Dx.B</w:t>
      </w:r>
      <w:proofErr w:type="spellEnd"/>
      <w:r>
        <w:rPr>
          <w:rFonts w:ascii="Verdana" w:eastAsia="Verdana" w:hAnsi="Verdana" w:cs="Verdana"/>
          <w:sz w:val="20"/>
        </w:rPr>
        <w:t xml:space="preserve"> = AP</w:t>
      </w:r>
      <w:r>
        <w:rPr>
          <w:rFonts w:ascii="Verdana" w:eastAsia="Verdana" w:hAnsi="Verdana" w:cs="Verdana"/>
          <w:sz w:val="20"/>
        </w:rPr>
        <w:t xml:space="preserve"> fuzzy logic accumulator bias (used to nudge the rate when very low thrust needed) </w:t>
      </w:r>
    </w:p>
    <w:p w:rsidR="005F58F1" w:rsidRDefault="00A0713F">
      <w:pPr>
        <w:spacing w:after="19" w:line="259" w:lineRule="auto"/>
        <w:ind w:left="0" w:firstLine="0"/>
      </w:pPr>
      <w:r>
        <w:rPr>
          <w:rFonts w:ascii="Verdana" w:eastAsia="Verdana" w:hAnsi="Verdana" w:cs="Verdana"/>
          <w:sz w:val="20"/>
        </w:rPr>
        <w:t xml:space="preserve"> </w:t>
      </w:r>
    </w:p>
    <w:p w:rsidR="005F58F1" w:rsidRDefault="00A0713F">
      <w:pPr>
        <w:spacing w:after="10" w:line="269" w:lineRule="auto"/>
        <w:ind w:left="-5"/>
      </w:pPr>
      <w:r>
        <w:rPr>
          <w:rFonts w:ascii="Verdana" w:eastAsia="Verdana" w:hAnsi="Verdana" w:cs="Verdana"/>
          <w:sz w:val="20"/>
        </w:rPr>
        <w:t xml:space="preserve">Same applies to Dy, </w:t>
      </w:r>
      <w:proofErr w:type="spellStart"/>
      <w:r>
        <w:rPr>
          <w:rFonts w:ascii="Verdana" w:eastAsia="Verdana" w:hAnsi="Verdana" w:cs="Verdana"/>
          <w:sz w:val="20"/>
        </w:rPr>
        <w:t>Dz</w:t>
      </w:r>
      <w:proofErr w:type="spellEnd"/>
      <w:r>
        <w:rPr>
          <w:rFonts w:ascii="Verdana" w:eastAsia="Verdana" w:hAnsi="Verdana" w:cs="Verdana"/>
          <w:sz w:val="20"/>
        </w:rPr>
        <w:t xml:space="preserve">, Px, </w:t>
      </w:r>
      <w:proofErr w:type="spellStart"/>
      <w:r>
        <w:rPr>
          <w:rFonts w:ascii="Verdana" w:eastAsia="Verdana" w:hAnsi="Verdana" w:cs="Verdana"/>
          <w:sz w:val="20"/>
        </w:rPr>
        <w:t>Py</w:t>
      </w:r>
      <w:proofErr w:type="spellEnd"/>
      <w:r>
        <w:rPr>
          <w:rFonts w:ascii="Verdana" w:eastAsia="Verdana" w:hAnsi="Verdana" w:cs="Verdana"/>
          <w:sz w:val="20"/>
        </w:rPr>
        <w:t xml:space="preserve">, </w:t>
      </w:r>
      <w:proofErr w:type="spellStart"/>
      <w:r>
        <w:rPr>
          <w:rFonts w:ascii="Verdana" w:eastAsia="Verdana" w:hAnsi="Verdana" w:cs="Verdana"/>
          <w:sz w:val="20"/>
        </w:rPr>
        <w:t>Pz</w:t>
      </w:r>
      <w:proofErr w:type="spellEnd"/>
      <w:r>
        <w:rPr>
          <w:rFonts w:ascii="Verdana" w:eastAsia="Verdana" w:hAnsi="Verdana" w:cs="Verdana"/>
          <w:sz w:val="20"/>
        </w:rPr>
        <w:t xml:space="preserve">. </w:t>
      </w:r>
    </w:p>
    <w:p w:rsidR="005F58F1" w:rsidRDefault="00A0713F">
      <w:pPr>
        <w:spacing w:after="0" w:line="259" w:lineRule="auto"/>
        <w:ind w:left="0" w:firstLine="0"/>
      </w:pPr>
      <w:r>
        <w:rPr>
          <w:rFonts w:ascii="Verdana" w:eastAsia="Verdana" w:hAnsi="Verdana" w:cs="Verdana"/>
          <w:sz w:val="20"/>
        </w:rPr>
        <w:t xml:space="preserve"> </w:t>
      </w:r>
    </w:p>
    <w:p w:rsidR="005F58F1" w:rsidRDefault="00A0713F">
      <w:pPr>
        <w:spacing w:after="10" w:line="269" w:lineRule="auto"/>
        <w:ind w:left="-5"/>
      </w:pPr>
      <w:proofErr w:type="spellStart"/>
      <w:proofErr w:type="gramStart"/>
      <w:r>
        <w:rPr>
          <w:rFonts w:ascii="Verdana" w:eastAsia="Verdana" w:hAnsi="Verdana" w:cs="Verdana"/>
          <w:sz w:val="20"/>
        </w:rPr>
        <w:t>Pz.Tgt</w:t>
      </w:r>
      <w:proofErr w:type="spellEnd"/>
      <w:proofErr w:type="gramEnd"/>
      <w:r>
        <w:rPr>
          <w:rFonts w:ascii="Verdana" w:eastAsia="Verdana" w:hAnsi="Verdana" w:cs="Verdana"/>
          <w:sz w:val="20"/>
        </w:rPr>
        <w:t xml:space="preserve"> overrides the Z direction target to hold the ship or back it off when out of cone. </w:t>
      </w:r>
    </w:p>
    <w:p w:rsidR="005F58F1" w:rsidRDefault="00A0713F">
      <w:pPr>
        <w:spacing w:after="19" w:line="259" w:lineRule="auto"/>
        <w:ind w:left="0" w:firstLine="0"/>
      </w:pPr>
      <w:r>
        <w:rPr>
          <w:rFonts w:ascii="Verdana" w:eastAsia="Verdana" w:hAnsi="Verdana" w:cs="Verdana"/>
          <w:sz w:val="20"/>
        </w:rPr>
        <w:t xml:space="preserve"> </w:t>
      </w:r>
    </w:p>
    <w:p w:rsidR="005F58F1" w:rsidRDefault="00A0713F">
      <w:pPr>
        <w:spacing w:after="10" w:line="269" w:lineRule="auto"/>
        <w:ind w:left="-5"/>
      </w:pPr>
      <w:proofErr w:type="spellStart"/>
      <w:r>
        <w:rPr>
          <w:rFonts w:ascii="Verdana" w:eastAsia="Verdana" w:hAnsi="Verdana" w:cs="Verdana"/>
          <w:sz w:val="20"/>
        </w:rPr>
        <w:t>AppInCone</w:t>
      </w:r>
      <w:proofErr w:type="spellEnd"/>
      <w:r>
        <w:rPr>
          <w:rFonts w:ascii="Verdana" w:eastAsia="Verdana" w:hAnsi="Verdana" w:cs="Verdana"/>
          <w:sz w:val="20"/>
        </w:rPr>
        <w:t xml:space="preserve"> = 1 when approach is in the </w:t>
      </w:r>
      <w:r>
        <w:rPr>
          <w:rFonts w:ascii="Verdana" w:eastAsia="Verdana" w:hAnsi="Verdana" w:cs="Verdana"/>
          <w:sz w:val="20"/>
        </w:rPr>
        <w:t xml:space="preserve">allowed cone </w:t>
      </w:r>
    </w:p>
    <w:p w:rsidR="005F58F1" w:rsidRDefault="00A0713F">
      <w:pPr>
        <w:spacing w:after="10" w:line="269" w:lineRule="auto"/>
        <w:ind w:left="-5"/>
      </w:pPr>
      <w:proofErr w:type="spellStart"/>
      <w:r>
        <w:rPr>
          <w:rFonts w:ascii="Verdana" w:eastAsia="Verdana" w:hAnsi="Verdana" w:cs="Verdana"/>
          <w:sz w:val="20"/>
        </w:rPr>
        <w:t>MaxDirErr</w:t>
      </w:r>
      <w:proofErr w:type="spellEnd"/>
      <w:r>
        <w:rPr>
          <w:rFonts w:ascii="Verdana" w:eastAsia="Verdana" w:hAnsi="Verdana" w:cs="Verdana"/>
          <w:sz w:val="20"/>
        </w:rPr>
        <w:t xml:space="preserve"> = degrees of </w:t>
      </w:r>
      <w:r>
        <w:t>orientation</w:t>
      </w:r>
      <w:r>
        <w:rPr>
          <w:rFonts w:ascii="Verdana" w:eastAsia="Verdana" w:hAnsi="Verdana" w:cs="Verdana"/>
          <w:sz w:val="20"/>
        </w:rPr>
        <w:t xml:space="preserve"> error permitted at this range </w:t>
      </w:r>
    </w:p>
    <w:p w:rsidR="005F58F1" w:rsidRDefault="00A0713F">
      <w:pPr>
        <w:spacing w:after="10" w:line="269" w:lineRule="auto"/>
        <w:ind w:left="-5"/>
      </w:pPr>
      <w:proofErr w:type="spellStart"/>
      <w:r>
        <w:rPr>
          <w:rFonts w:ascii="Verdana" w:eastAsia="Verdana" w:hAnsi="Verdana" w:cs="Verdana"/>
          <w:sz w:val="20"/>
        </w:rPr>
        <w:t>MaxPosErr</w:t>
      </w:r>
      <w:proofErr w:type="spellEnd"/>
      <w:r>
        <w:rPr>
          <w:rFonts w:ascii="Verdana" w:eastAsia="Verdana" w:hAnsi="Verdana" w:cs="Verdana"/>
          <w:sz w:val="20"/>
        </w:rPr>
        <w:t xml:space="preserve"> = meters of translation error permitted at this range </w:t>
      </w:r>
    </w:p>
    <w:p w:rsidR="005F58F1" w:rsidRDefault="00A0713F">
      <w:pPr>
        <w:spacing w:after="17" w:line="259" w:lineRule="auto"/>
        <w:ind w:left="0" w:firstLine="0"/>
      </w:pPr>
      <w:r>
        <w:rPr>
          <w:rFonts w:ascii="Verdana" w:eastAsia="Verdana" w:hAnsi="Verdana" w:cs="Verdana"/>
          <w:sz w:val="20"/>
        </w:rPr>
        <w:t xml:space="preserve"> </w:t>
      </w:r>
    </w:p>
    <w:p w:rsidR="005F58F1" w:rsidRDefault="00A0713F">
      <w:pPr>
        <w:spacing w:after="10" w:line="269" w:lineRule="auto"/>
        <w:ind w:left="-5"/>
      </w:pPr>
      <w:proofErr w:type="spellStart"/>
      <w:r>
        <w:rPr>
          <w:rFonts w:ascii="Verdana" w:eastAsia="Verdana" w:hAnsi="Verdana" w:cs="Verdana"/>
          <w:sz w:val="20"/>
        </w:rPr>
        <w:t>RotActive</w:t>
      </w:r>
      <w:proofErr w:type="spellEnd"/>
      <w:r>
        <w:rPr>
          <w:rFonts w:ascii="Verdana" w:eastAsia="Verdana" w:hAnsi="Verdana" w:cs="Verdana"/>
          <w:sz w:val="20"/>
        </w:rPr>
        <w:t xml:space="preserve"> = AP working on ROT in this cycle </w:t>
      </w:r>
    </w:p>
    <w:p w:rsidR="005F58F1" w:rsidRDefault="00A0713F">
      <w:pPr>
        <w:spacing w:after="10" w:line="269" w:lineRule="auto"/>
        <w:ind w:left="-5"/>
      </w:pPr>
      <w:proofErr w:type="spellStart"/>
      <w:r>
        <w:rPr>
          <w:rFonts w:ascii="Verdana" w:eastAsia="Verdana" w:hAnsi="Verdana" w:cs="Verdana"/>
          <w:sz w:val="20"/>
        </w:rPr>
        <w:t>AttActive</w:t>
      </w:r>
      <w:proofErr w:type="spellEnd"/>
      <w:r>
        <w:rPr>
          <w:rFonts w:ascii="Verdana" w:eastAsia="Verdana" w:hAnsi="Verdana" w:cs="Verdana"/>
          <w:sz w:val="20"/>
        </w:rPr>
        <w:t xml:space="preserve"> = AP working on ATT this cycle (interlocked to not do </w:t>
      </w:r>
      <w:r>
        <w:rPr>
          <w:rFonts w:ascii="Verdana" w:eastAsia="Verdana" w:hAnsi="Verdana" w:cs="Verdana"/>
          <w:sz w:val="20"/>
        </w:rPr>
        <w:t xml:space="preserve">both on same cycle) </w:t>
      </w:r>
    </w:p>
    <w:p w:rsidR="005F58F1" w:rsidRDefault="00A0713F">
      <w:pPr>
        <w:spacing w:after="10" w:line="269" w:lineRule="auto"/>
        <w:ind w:left="-5"/>
      </w:pPr>
      <w:proofErr w:type="spellStart"/>
      <w:r>
        <w:rPr>
          <w:rFonts w:ascii="Verdana" w:eastAsia="Verdana" w:hAnsi="Verdana" w:cs="Verdana"/>
          <w:sz w:val="20"/>
        </w:rPr>
        <w:t>AppActive</w:t>
      </w:r>
      <w:proofErr w:type="spellEnd"/>
      <w:r>
        <w:rPr>
          <w:rFonts w:ascii="Verdana" w:eastAsia="Verdana" w:hAnsi="Verdana" w:cs="Verdana"/>
          <w:sz w:val="20"/>
        </w:rPr>
        <w:t xml:space="preserve"> = AP working on FWD/BACK this cycle </w:t>
      </w:r>
    </w:p>
    <w:p w:rsidR="005F58F1" w:rsidRDefault="00A0713F">
      <w:pPr>
        <w:spacing w:after="10" w:line="269" w:lineRule="auto"/>
        <w:ind w:left="-5"/>
      </w:pPr>
      <w:proofErr w:type="spellStart"/>
      <w:r>
        <w:rPr>
          <w:rFonts w:ascii="Verdana" w:eastAsia="Verdana" w:hAnsi="Verdana" w:cs="Verdana"/>
          <w:sz w:val="20"/>
        </w:rPr>
        <w:t>AppAttAllow</w:t>
      </w:r>
      <w:proofErr w:type="spellEnd"/>
      <w:r>
        <w:rPr>
          <w:rFonts w:ascii="Verdana" w:eastAsia="Verdana" w:hAnsi="Verdana" w:cs="Verdana"/>
          <w:sz w:val="20"/>
        </w:rPr>
        <w:t xml:space="preserve"> = Interlock to prevent ATT mode when ROT errors are too big </w:t>
      </w:r>
    </w:p>
    <w:p w:rsidR="005F58F1" w:rsidRDefault="00A0713F">
      <w:pPr>
        <w:spacing w:after="10" w:line="269" w:lineRule="auto"/>
        <w:ind w:left="-5"/>
      </w:pPr>
      <w:proofErr w:type="spellStart"/>
      <w:r>
        <w:rPr>
          <w:rFonts w:ascii="Verdana" w:eastAsia="Verdana" w:hAnsi="Verdana" w:cs="Verdana"/>
          <w:sz w:val="20"/>
        </w:rPr>
        <w:t>ApToggle</w:t>
      </w:r>
      <w:proofErr w:type="spellEnd"/>
      <w:r>
        <w:rPr>
          <w:rFonts w:ascii="Verdana" w:eastAsia="Verdana" w:hAnsi="Verdana" w:cs="Verdana"/>
          <w:sz w:val="20"/>
        </w:rPr>
        <w:t xml:space="preserve"> = Counter for how many ATT cycles per ROT when we are settled down </w:t>
      </w:r>
    </w:p>
    <w:p w:rsidR="005F58F1" w:rsidRDefault="00A0713F">
      <w:pPr>
        <w:spacing w:after="19" w:line="259" w:lineRule="auto"/>
        <w:ind w:left="0" w:firstLine="0"/>
      </w:pPr>
      <w:r>
        <w:rPr>
          <w:rFonts w:ascii="Verdana" w:eastAsia="Verdana" w:hAnsi="Verdana" w:cs="Verdana"/>
          <w:sz w:val="20"/>
        </w:rPr>
        <w:t xml:space="preserve"> </w:t>
      </w:r>
    </w:p>
    <w:p w:rsidR="005F58F1" w:rsidRDefault="00A0713F">
      <w:pPr>
        <w:spacing w:after="10" w:line="269" w:lineRule="auto"/>
        <w:ind w:left="-5"/>
      </w:pPr>
      <w:r>
        <w:rPr>
          <w:rFonts w:ascii="Verdana" w:eastAsia="Verdana" w:hAnsi="Verdana" w:cs="Verdana"/>
          <w:sz w:val="20"/>
        </w:rPr>
        <w:t xml:space="preserve">Range = 3D spherical range from target </w:t>
      </w:r>
    </w:p>
    <w:p w:rsidR="005F58F1" w:rsidRDefault="00A0713F">
      <w:pPr>
        <w:spacing w:after="10" w:line="269" w:lineRule="auto"/>
        <w:ind w:left="-5"/>
      </w:pPr>
      <w:r>
        <w:rPr>
          <w:rFonts w:ascii="Verdana" w:eastAsia="Verdana" w:hAnsi="Verdana" w:cs="Verdana"/>
          <w:sz w:val="20"/>
        </w:rPr>
        <w:t xml:space="preserve">Our Lat, Long = Lat Long from target port's frame to our port </w:t>
      </w:r>
    </w:p>
    <w:p w:rsidR="005F58F1" w:rsidRDefault="00A0713F">
      <w:pPr>
        <w:spacing w:after="10" w:line="269" w:lineRule="auto"/>
        <w:ind w:left="-5"/>
      </w:pPr>
      <w:r>
        <w:rPr>
          <w:rFonts w:ascii="Verdana" w:eastAsia="Verdana" w:hAnsi="Verdana" w:cs="Verdana"/>
          <w:sz w:val="20"/>
        </w:rPr>
        <w:t xml:space="preserve">WP Lat, Long = current waypoint in SWP mode </w:t>
      </w:r>
    </w:p>
    <w:p w:rsidR="005F58F1" w:rsidRDefault="00A0713F">
      <w:pPr>
        <w:spacing w:after="206" w:line="269" w:lineRule="auto"/>
        <w:ind w:left="-5"/>
      </w:pPr>
      <w:r>
        <w:rPr>
          <w:rFonts w:ascii="Verdana" w:eastAsia="Verdana" w:hAnsi="Verdana" w:cs="Verdana"/>
          <w:sz w:val="20"/>
        </w:rPr>
        <w:lastRenderedPageBreak/>
        <w:t>Mode = -1 for AP Calibrate, 0 for dock, 1 for WP, 2 for SWP, 3 for RVEL.</w:t>
      </w:r>
      <w:r>
        <w:t xml:space="preserve"> </w:t>
      </w:r>
    </w:p>
    <w:p w:rsidR="005F58F1" w:rsidRDefault="00A0713F">
      <w:pPr>
        <w:spacing w:after="215" w:line="259" w:lineRule="auto"/>
        <w:ind w:left="0" w:firstLine="0"/>
      </w:pPr>
      <w:r>
        <w:t xml:space="preserve"> </w:t>
      </w:r>
    </w:p>
    <w:p w:rsidR="005F58F1" w:rsidRDefault="00A0713F">
      <w:pPr>
        <w:ind w:left="-5"/>
      </w:pPr>
      <w:r>
        <w:t>The original reason for this mod</w:t>
      </w:r>
      <w:r>
        <w:t>e was to be able to dump the autopilot control responses in real time, whilst running the simulation. If you ever try debugging the code in the middle of a thruster sequence, you quickly find out that the 2 minutes you have been staring at some code usuall</w:t>
      </w:r>
      <w:r>
        <w:t xml:space="preserve">y translates to your ship now completely out of control, miles off from its target!  </w:t>
      </w:r>
    </w:p>
    <w:p w:rsidR="005F58F1" w:rsidRDefault="00A0713F">
      <w:pPr>
        <w:spacing w:after="232" w:line="259" w:lineRule="auto"/>
        <w:ind w:left="0" w:firstLine="0"/>
      </w:pPr>
      <w:r>
        <w:t xml:space="preserve"> </w:t>
      </w:r>
    </w:p>
    <w:p w:rsidR="005F58F1" w:rsidRDefault="00A0713F">
      <w:pPr>
        <w:spacing w:after="0" w:line="259" w:lineRule="auto"/>
        <w:ind w:left="0" w:firstLine="0"/>
      </w:pPr>
      <w:r>
        <w:t xml:space="preserve"> </w:t>
      </w:r>
      <w:r>
        <w:tab/>
        <w:t xml:space="preserve"> </w:t>
      </w:r>
    </w:p>
    <w:p w:rsidR="005F58F1" w:rsidRDefault="00A0713F">
      <w:pPr>
        <w:spacing w:after="19" w:line="259" w:lineRule="auto"/>
        <w:ind w:left="0" w:firstLine="0"/>
      </w:pPr>
      <w:r>
        <w:t xml:space="preserve"> </w:t>
      </w:r>
    </w:p>
    <w:p w:rsidR="005F58F1" w:rsidRDefault="00A0713F">
      <w:pPr>
        <w:spacing w:after="76" w:line="259" w:lineRule="auto"/>
        <w:ind w:left="0" w:firstLine="0"/>
      </w:pPr>
      <w:r>
        <w:t xml:space="preserve"> </w:t>
      </w:r>
    </w:p>
    <w:p w:rsidR="005F58F1" w:rsidRDefault="00A0713F">
      <w:pPr>
        <w:pStyle w:val="Heading1"/>
        <w:ind w:left="-5"/>
      </w:pPr>
      <w:r>
        <w:t>The HUD</w:t>
      </w:r>
      <w:r>
        <w:rPr>
          <w:rFonts w:ascii="Calibri" w:eastAsia="Calibri" w:hAnsi="Calibri" w:cs="Calibri"/>
          <w:b w:val="0"/>
          <w:color w:val="000000"/>
          <w:sz w:val="22"/>
        </w:rPr>
        <w:t xml:space="preserve"> </w:t>
      </w:r>
    </w:p>
    <w:p w:rsidR="005F58F1" w:rsidRDefault="00A0713F">
      <w:pPr>
        <w:spacing w:after="0" w:line="259" w:lineRule="auto"/>
        <w:ind w:left="0" w:firstLine="0"/>
      </w:pPr>
      <w:r>
        <w:t xml:space="preserve"> </w:t>
      </w:r>
    </w:p>
    <w:p w:rsidR="005F58F1" w:rsidRDefault="00A0713F">
      <w:pPr>
        <w:spacing w:after="160" w:line="259" w:lineRule="auto"/>
        <w:ind w:left="0" w:firstLine="0"/>
      </w:pPr>
      <w:r>
        <w:rPr>
          <w:noProof/>
        </w:rPr>
        <w:drawing>
          <wp:inline distT="0" distB="0" distL="0" distR="0">
            <wp:extent cx="2327910" cy="1819275"/>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6"/>
                    <a:stretch>
                      <a:fillRect/>
                    </a:stretch>
                  </pic:blipFill>
                  <pic:spPr>
                    <a:xfrm>
                      <a:off x="0" y="0"/>
                      <a:ext cx="2327910" cy="1819275"/>
                    </a:xfrm>
                    <a:prstGeom prst="rect">
                      <a:avLst/>
                    </a:prstGeom>
                  </pic:spPr>
                </pic:pic>
              </a:graphicData>
            </a:graphic>
          </wp:inline>
        </w:drawing>
      </w:r>
      <w:r>
        <w:t xml:space="preserve">                  </w:t>
      </w:r>
      <w:r>
        <w:rPr>
          <w:noProof/>
        </w:rPr>
        <w:drawing>
          <wp:inline distT="0" distB="0" distL="0" distR="0">
            <wp:extent cx="1990217" cy="1816735"/>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7"/>
                    <a:stretch>
                      <a:fillRect/>
                    </a:stretch>
                  </pic:blipFill>
                  <pic:spPr>
                    <a:xfrm>
                      <a:off x="0" y="0"/>
                      <a:ext cx="1990217" cy="1816735"/>
                    </a:xfrm>
                    <a:prstGeom prst="rect">
                      <a:avLst/>
                    </a:prstGeom>
                  </pic:spPr>
                </pic:pic>
              </a:graphicData>
            </a:graphic>
          </wp:inline>
        </w:drawing>
      </w:r>
      <w:r>
        <w:t xml:space="preserve"> </w:t>
      </w:r>
    </w:p>
    <w:p w:rsidR="005F58F1" w:rsidRDefault="00A0713F">
      <w:pPr>
        <w:spacing w:after="215" w:line="259" w:lineRule="auto"/>
        <w:ind w:left="0" w:firstLine="0"/>
      </w:pPr>
      <w:r>
        <w:t xml:space="preserve"> </w:t>
      </w:r>
    </w:p>
    <w:p w:rsidR="005F58F1" w:rsidRDefault="00A0713F">
      <w:pPr>
        <w:ind w:left="-5"/>
      </w:pPr>
      <w:r>
        <w:t>One of the differentiating features on this MFD is the Heads-</w:t>
      </w:r>
      <w:r>
        <w:t xml:space="preserve">Up Display (or HUD). There is no formal interface to the HUD in Orbiter, but thanks to a great piece of code by ENJO (HUD Drawer SDK, which is a required dependency), there is a way to access the HUD for the majority of vessels.  </w:t>
      </w:r>
    </w:p>
    <w:p w:rsidR="005F58F1" w:rsidRDefault="00A0713F">
      <w:pPr>
        <w:spacing w:after="19" w:line="259" w:lineRule="auto"/>
        <w:ind w:left="0" w:firstLine="0"/>
      </w:pPr>
      <w:r>
        <w:t xml:space="preserve"> </w:t>
      </w:r>
    </w:p>
    <w:p w:rsidR="005F58F1" w:rsidRDefault="00A0713F">
      <w:pPr>
        <w:ind w:left="-5"/>
      </w:pPr>
      <w:r>
        <w:t>RV Orientation takes advantage of this HUD Drawer interface to paint orientation and translation data on the display in a visual and numerical format. For the visual format - the display has color-coded arrows indicating direction to move and amount of err</w:t>
      </w:r>
      <w:r>
        <w:t>or. Green is good, amber is for you to recognize the misalignment, and red is when you are quite a long way off alignment. On final approach, the forward/back color coding indicates rate – i.e. green means that you are coming in at an appropriate speed, am</w:t>
      </w:r>
      <w:r>
        <w:t xml:space="preserve">ber is a warning, and red indicates you are making people really nervous on your target ship! For the numerical format, the arrows are annotated with error amount and rate for more accuracy.  </w:t>
      </w:r>
    </w:p>
    <w:p w:rsidR="005F58F1" w:rsidRDefault="00A0713F">
      <w:pPr>
        <w:spacing w:after="16" w:line="259" w:lineRule="auto"/>
        <w:ind w:left="0" w:firstLine="0"/>
      </w:pPr>
      <w:r>
        <w:t xml:space="preserve"> </w:t>
      </w:r>
    </w:p>
    <w:p w:rsidR="005F58F1" w:rsidRDefault="00A0713F">
      <w:pPr>
        <w:ind w:left="-5"/>
      </w:pPr>
      <w:r>
        <w:t xml:space="preserve">Note: if the HUD does not come up on your vessel, then check </w:t>
      </w:r>
      <w:r>
        <w:t xml:space="preserve">it on a default vessel such as a Delta Glider. If it does not work there either, you have not enabled the HUD Drawer correctly. If it does work on a Delta Glider, but not on your vessel, then the vessel needs coding modernization changes that can </w:t>
      </w:r>
      <w:r>
        <w:lastRenderedPageBreak/>
        <w:t xml:space="preserve">be done, </w:t>
      </w:r>
      <w:r>
        <w:t xml:space="preserve">but are beyond the scope of this document. (For example: CEV Orion does not support the HUD hooks, so I cannot display anything on that HUD).  </w:t>
      </w:r>
    </w:p>
    <w:p w:rsidR="005F58F1" w:rsidRDefault="00A0713F">
      <w:pPr>
        <w:spacing w:after="19" w:line="259" w:lineRule="auto"/>
        <w:ind w:left="0" w:firstLine="0"/>
      </w:pPr>
      <w:r>
        <w:t xml:space="preserve"> </w:t>
      </w:r>
    </w:p>
    <w:p w:rsidR="005F58F1" w:rsidRDefault="00A0713F">
      <w:pPr>
        <w:ind w:left="-5"/>
      </w:pPr>
      <w:r>
        <w:t>For small size HUDs – e.g. the 3D Virtual Cockpit mode of the Delta Glider – this version of RV Orientation re</w:t>
      </w:r>
      <w:r>
        <w:t xml:space="preserve">positions the elements to make maximum use of the HUD real estate. For example – the docking mode goes to the bottom right, the arrows are moved down and inwards, and the rates are repositioned accordingly. </w:t>
      </w:r>
    </w:p>
    <w:p w:rsidR="005F58F1" w:rsidRDefault="00A0713F">
      <w:pPr>
        <w:spacing w:after="76" w:line="259" w:lineRule="auto"/>
        <w:ind w:left="0" w:firstLine="0"/>
      </w:pPr>
      <w:r>
        <w:t xml:space="preserve"> </w:t>
      </w:r>
    </w:p>
    <w:p w:rsidR="005F58F1" w:rsidRDefault="00A0713F">
      <w:pPr>
        <w:spacing w:after="231" w:line="259" w:lineRule="auto"/>
        <w:ind w:left="0" w:firstLine="0"/>
      </w:pPr>
      <w:r>
        <w:rPr>
          <w:rFonts w:ascii="Cambria" w:eastAsia="Cambria" w:hAnsi="Cambria" w:cs="Cambria"/>
          <w:b/>
          <w:color w:val="365F91"/>
          <w:sz w:val="28"/>
        </w:rPr>
        <w:t xml:space="preserve"> </w:t>
      </w:r>
    </w:p>
    <w:p w:rsidR="005F58F1" w:rsidRDefault="00A0713F">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p>
    <w:p w:rsidR="005F58F1" w:rsidRDefault="00A0713F">
      <w:pPr>
        <w:pStyle w:val="Heading1"/>
        <w:spacing w:after="174"/>
        <w:ind w:left="-5"/>
      </w:pPr>
      <w:r>
        <w:t xml:space="preserve">The Other MFD Buttons </w:t>
      </w:r>
    </w:p>
    <w:p w:rsidR="005F58F1" w:rsidRDefault="00A0713F">
      <w:pPr>
        <w:spacing w:after="0" w:line="259" w:lineRule="auto"/>
        <w:ind w:left="0" w:right="3413" w:firstLine="0"/>
        <w:jc w:val="center"/>
      </w:pPr>
      <w:r>
        <w:rPr>
          <w:noProof/>
        </w:rPr>
        <w:drawing>
          <wp:inline distT="0" distB="0" distL="0" distR="0">
            <wp:extent cx="3733800" cy="3162300"/>
            <wp:effectExtent l="0" t="0" r="0" b="0"/>
            <wp:docPr id="1062" name="Picture 1062"/>
            <wp:cNvGraphicFramePr/>
            <a:graphic xmlns:a="http://schemas.openxmlformats.org/drawingml/2006/main">
              <a:graphicData uri="http://schemas.openxmlformats.org/drawingml/2006/picture">
                <pic:pic xmlns:pic="http://schemas.openxmlformats.org/drawingml/2006/picture">
                  <pic:nvPicPr>
                    <pic:cNvPr id="1062" name="Picture 1062"/>
                    <pic:cNvPicPr/>
                  </pic:nvPicPr>
                  <pic:blipFill>
                    <a:blip r:embed="rId18"/>
                    <a:stretch>
                      <a:fillRect/>
                    </a:stretch>
                  </pic:blipFill>
                  <pic:spPr>
                    <a:xfrm>
                      <a:off x="0" y="0"/>
                      <a:ext cx="3733800" cy="3162300"/>
                    </a:xfrm>
                    <a:prstGeom prst="rect">
                      <a:avLst/>
                    </a:prstGeom>
                  </pic:spPr>
                </pic:pic>
              </a:graphicData>
            </a:graphic>
          </wp:inline>
        </w:drawing>
      </w:r>
      <w:r>
        <w:rPr>
          <w:rFonts w:ascii="Cambria" w:eastAsia="Cambria" w:hAnsi="Cambria" w:cs="Cambria"/>
          <w:b/>
          <w:color w:val="365F91"/>
          <w:sz w:val="28"/>
        </w:rPr>
        <w:t xml:space="preserve"> </w:t>
      </w:r>
    </w:p>
    <w:p w:rsidR="005F58F1" w:rsidRDefault="00A0713F">
      <w:pPr>
        <w:spacing w:after="0" w:line="259" w:lineRule="auto"/>
        <w:ind w:left="0" w:firstLine="0"/>
      </w:pPr>
      <w:r>
        <w:rPr>
          <w:rFonts w:ascii="Cambria" w:eastAsia="Cambria" w:hAnsi="Cambria" w:cs="Cambria"/>
          <w:b/>
          <w:color w:val="365F91"/>
          <w:sz w:val="28"/>
        </w:rPr>
        <w:t xml:space="preserve"> </w:t>
      </w:r>
    </w:p>
    <w:p w:rsidR="005F58F1" w:rsidRDefault="00A0713F">
      <w:pPr>
        <w:spacing w:after="19" w:line="259" w:lineRule="auto"/>
        <w:ind w:left="0" w:firstLine="0"/>
      </w:pPr>
      <w:r>
        <w:t xml:space="preserve"> </w:t>
      </w:r>
    </w:p>
    <w:p w:rsidR="005F58F1" w:rsidRDefault="00A0713F">
      <w:pPr>
        <w:spacing w:after="84" w:line="259" w:lineRule="auto"/>
        <w:ind w:left="0" w:firstLine="0"/>
      </w:pPr>
      <w:r>
        <w:t xml:space="preserve"> </w:t>
      </w:r>
    </w:p>
    <w:p w:rsidR="005F58F1" w:rsidRDefault="00A0713F">
      <w:pPr>
        <w:ind w:left="-5"/>
      </w:pPr>
      <w:r>
        <w:rPr>
          <w:rFonts w:ascii="Cambria" w:eastAsia="Cambria" w:hAnsi="Cambria" w:cs="Cambria"/>
          <w:b/>
          <w:color w:val="4F81BD"/>
          <w:sz w:val="26"/>
        </w:rPr>
        <w:t>MOD (Mode):</w:t>
      </w:r>
      <w:r>
        <w:t xml:space="preserve"> Selects the mode as above (i.e. RVEL, SWP, DOCK) </w:t>
      </w:r>
    </w:p>
    <w:p w:rsidR="005F58F1" w:rsidRDefault="00A0713F">
      <w:pPr>
        <w:spacing w:after="87" w:line="259" w:lineRule="auto"/>
        <w:ind w:left="0" w:firstLine="0"/>
      </w:pPr>
      <w:r>
        <w:t xml:space="preserve"> </w:t>
      </w:r>
    </w:p>
    <w:p w:rsidR="005F58F1" w:rsidRDefault="00A0713F">
      <w:pPr>
        <w:ind w:left="-5"/>
      </w:pPr>
      <w:r>
        <w:rPr>
          <w:rFonts w:ascii="Cambria" w:eastAsia="Cambria" w:hAnsi="Cambria" w:cs="Cambria"/>
          <w:b/>
          <w:color w:val="4F81BD"/>
          <w:sz w:val="26"/>
        </w:rPr>
        <w:t>TGT (Target):</w:t>
      </w:r>
      <w:r>
        <w:t xml:space="preserve"> Prompts you to enter the target vessel, and then auto-selects the first free port for docking. Note – if </w:t>
      </w:r>
      <w:proofErr w:type="spellStart"/>
      <w:r>
        <w:t>LaunchMFD</w:t>
      </w:r>
      <w:proofErr w:type="spellEnd"/>
      <w:r>
        <w:t xml:space="preserve"> has a target, and DV orientation doesn’t, then it will auto-imp</w:t>
      </w:r>
      <w:r>
        <w:t xml:space="preserve">ort the target in from </w:t>
      </w:r>
      <w:proofErr w:type="spellStart"/>
      <w:r>
        <w:t>LaunchMFD</w:t>
      </w:r>
      <w:proofErr w:type="spellEnd"/>
      <w:r>
        <w:t xml:space="preserve">. If you have RV orientation up first, then bring up </w:t>
      </w:r>
      <w:proofErr w:type="spellStart"/>
      <w:r>
        <w:t>LaunchMFD</w:t>
      </w:r>
      <w:proofErr w:type="spellEnd"/>
      <w:r>
        <w:t xml:space="preserve"> and select target, then RV Orientation will auto-import it on the next MFD launch (e.g. press F8, or bring up RV Orientation again in an External MFD).  </w:t>
      </w:r>
    </w:p>
    <w:p w:rsidR="005F58F1" w:rsidRDefault="00A0713F">
      <w:pPr>
        <w:spacing w:after="88" w:line="259" w:lineRule="auto"/>
        <w:ind w:left="0" w:firstLine="0"/>
      </w:pPr>
      <w:r>
        <w:t xml:space="preserve"> </w:t>
      </w:r>
    </w:p>
    <w:p w:rsidR="005F58F1" w:rsidRDefault="00A0713F">
      <w:pPr>
        <w:ind w:left="-5"/>
      </w:pPr>
      <w:r>
        <w:rPr>
          <w:rFonts w:ascii="Cambria" w:eastAsia="Cambria" w:hAnsi="Cambria" w:cs="Cambria"/>
          <w:b/>
          <w:color w:val="4F81BD"/>
          <w:sz w:val="26"/>
        </w:rPr>
        <w:lastRenderedPageBreak/>
        <w:t>PRT (</w:t>
      </w:r>
      <w:r>
        <w:rPr>
          <w:rFonts w:ascii="Cambria" w:eastAsia="Cambria" w:hAnsi="Cambria" w:cs="Cambria"/>
          <w:b/>
          <w:color w:val="4F81BD"/>
          <w:sz w:val="26"/>
        </w:rPr>
        <w:t>Port):</w:t>
      </w:r>
      <w:r>
        <w:t xml:space="preserve"> Selects the next free port on the target vessel. It loops through all available ports then back to the first again.  </w:t>
      </w:r>
    </w:p>
    <w:p w:rsidR="005F58F1" w:rsidRDefault="00A0713F">
      <w:pPr>
        <w:spacing w:after="81" w:line="259" w:lineRule="auto"/>
        <w:ind w:left="0" w:firstLine="0"/>
      </w:pPr>
      <w:r>
        <w:t xml:space="preserve"> </w:t>
      </w:r>
    </w:p>
    <w:p w:rsidR="005F58F1" w:rsidRDefault="00A0713F">
      <w:pPr>
        <w:ind w:left="-5"/>
      </w:pPr>
      <w:r>
        <w:rPr>
          <w:rFonts w:ascii="Cambria" w:eastAsia="Cambria" w:hAnsi="Cambria" w:cs="Cambria"/>
          <w:b/>
          <w:color w:val="4F81BD"/>
          <w:sz w:val="26"/>
        </w:rPr>
        <w:t>DST (Approach Distance):</w:t>
      </w:r>
      <w:r>
        <w:t xml:space="preserve"> Sets the length of the approach corridor from the primary waypoint to the target port, and the radius of</w:t>
      </w:r>
      <w:r>
        <w:t xml:space="preserve"> the safety sphere for the SWP mode.  </w:t>
      </w:r>
    </w:p>
    <w:p w:rsidR="005F58F1" w:rsidRDefault="00A0713F">
      <w:pPr>
        <w:spacing w:after="87" w:line="259" w:lineRule="auto"/>
        <w:ind w:left="0" w:firstLine="0"/>
      </w:pPr>
      <w:r>
        <w:t xml:space="preserve"> </w:t>
      </w:r>
    </w:p>
    <w:p w:rsidR="005F58F1" w:rsidRDefault="00A0713F">
      <w:pPr>
        <w:ind w:left="-5"/>
      </w:pPr>
      <w:r>
        <w:rPr>
          <w:rFonts w:ascii="Cambria" w:eastAsia="Cambria" w:hAnsi="Cambria" w:cs="Cambria"/>
          <w:b/>
          <w:color w:val="4F81BD"/>
          <w:sz w:val="26"/>
        </w:rPr>
        <w:t>UNT (Units):</w:t>
      </w:r>
      <w:r>
        <w:t xml:space="preserve"> Sets the units to US (i.e.  feet and ft/sec) or METRIC (i.e. meters and m/s). This applies to the HUD and MFD displays, the scenario quick save information, and to the DST entry.  </w:t>
      </w:r>
    </w:p>
    <w:p w:rsidR="005F58F1" w:rsidRDefault="00A0713F">
      <w:pPr>
        <w:spacing w:after="21" w:line="259" w:lineRule="auto"/>
        <w:ind w:left="0" w:firstLine="0"/>
      </w:pPr>
      <w:r>
        <w:t xml:space="preserve"> </w:t>
      </w:r>
    </w:p>
    <w:p w:rsidR="005F58F1" w:rsidRDefault="00A0713F">
      <w:pPr>
        <w:spacing w:after="232" w:line="259" w:lineRule="auto"/>
        <w:ind w:left="0" w:firstLine="0"/>
      </w:pPr>
      <w:r>
        <w:t xml:space="preserve"> </w:t>
      </w:r>
    </w:p>
    <w:p w:rsidR="005F58F1" w:rsidRDefault="00A0713F">
      <w:pPr>
        <w:spacing w:after="0" w:line="259" w:lineRule="auto"/>
        <w:ind w:left="0" w:firstLine="0"/>
      </w:pPr>
      <w:r>
        <w:t xml:space="preserve"> </w:t>
      </w:r>
      <w:r>
        <w:tab/>
        <w:t xml:space="preserve"> </w:t>
      </w:r>
    </w:p>
    <w:p w:rsidR="005F58F1" w:rsidRDefault="00A0713F">
      <w:pPr>
        <w:pStyle w:val="Heading1"/>
        <w:ind w:left="-5"/>
      </w:pPr>
      <w:r>
        <w:t>General Usage</w:t>
      </w:r>
      <w:r>
        <w:t xml:space="preserve"> Tips</w:t>
      </w:r>
      <w:r>
        <w:rPr>
          <w:rFonts w:ascii="Calibri" w:eastAsia="Calibri" w:hAnsi="Calibri" w:cs="Calibri"/>
          <w:b w:val="0"/>
          <w:color w:val="000000"/>
          <w:sz w:val="22"/>
        </w:rPr>
        <w:t xml:space="preserve"> </w:t>
      </w:r>
    </w:p>
    <w:p w:rsidR="005F58F1" w:rsidRDefault="00A0713F">
      <w:pPr>
        <w:spacing w:after="19" w:line="259" w:lineRule="auto"/>
        <w:ind w:left="0" w:firstLine="0"/>
      </w:pPr>
      <w:r>
        <w:t xml:space="preserve"> </w:t>
      </w:r>
    </w:p>
    <w:p w:rsidR="005F58F1" w:rsidRDefault="00A0713F">
      <w:pPr>
        <w:ind w:left="-5"/>
      </w:pPr>
      <w:r>
        <w:t xml:space="preserve">As with any MFD or utility, the goal is to give you the pilot more enjoyment and control of your vessel. This utility allows you to do some amazing docking maneuvers in full control. For example - </w:t>
      </w:r>
      <w:r>
        <w:t>if you want to diagonally translate onto the target from one meter away, then this MFD will let you do this with 1 cm of accuracy. Or if you want to do a 'grand tour' of docking to every port on the ISS in record time, then set the approach distance to 100</w:t>
      </w:r>
      <w:r>
        <w:t xml:space="preserve">m and use the APP to move from port to port. (Tip: change the port when 1m out and you can see the APP autopilot deal with the new request!) </w:t>
      </w:r>
    </w:p>
    <w:p w:rsidR="005F58F1" w:rsidRDefault="00A0713F">
      <w:pPr>
        <w:spacing w:after="19" w:line="259" w:lineRule="auto"/>
        <w:ind w:left="0" w:firstLine="0"/>
      </w:pPr>
      <w:r>
        <w:t xml:space="preserve"> </w:t>
      </w:r>
    </w:p>
    <w:p w:rsidR="005F58F1" w:rsidRDefault="00A0713F">
      <w:pPr>
        <w:ind w:left="-5"/>
      </w:pPr>
      <w:r>
        <w:t>There are some edge cases where you may need to intervene to help the auto pilot. If your target is moving aroun</w:t>
      </w:r>
      <w:r>
        <w:t xml:space="preserve">d, and your relative velocity is greater than say 100m/s, and your range is </w:t>
      </w:r>
      <w:proofErr w:type="gramStart"/>
      <w:r>
        <w:t>say</w:t>
      </w:r>
      <w:proofErr w:type="gramEnd"/>
      <w:r>
        <w:t xml:space="preserve"> 20km or more, you may want to take more direct action with main engine to null things out and move closer, as the auto pilot works on thrusters only. Likewise, for aesthetics, </w:t>
      </w:r>
      <w:r>
        <w:t xml:space="preserve">the auto pilot wants to keep you pointing at your target. This works well when you are under control, but the auto pilot may need to focus 100% on translation to get closer rather than aesthetics, particularly for wobbling targets.  </w:t>
      </w:r>
    </w:p>
    <w:p w:rsidR="005F58F1" w:rsidRDefault="00A0713F">
      <w:pPr>
        <w:spacing w:after="19" w:line="259" w:lineRule="auto"/>
        <w:ind w:left="0" w:firstLine="0"/>
      </w:pPr>
      <w:r>
        <w:t xml:space="preserve"> </w:t>
      </w:r>
    </w:p>
    <w:p w:rsidR="005F58F1" w:rsidRDefault="00A0713F">
      <w:pPr>
        <w:ind w:left="-5"/>
      </w:pPr>
      <w:r>
        <w:t>Remember, as a respo</w:t>
      </w:r>
      <w:r>
        <w:t xml:space="preserve">nsible and alert pilot, you should always be ready to override the automation any time you are not happy with the situation.  </w:t>
      </w:r>
    </w:p>
    <w:p w:rsidR="005F58F1" w:rsidRDefault="00A0713F">
      <w:pPr>
        <w:spacing w:after="19" w:line="259" w:lineRule="auto"/>
        <w:ind w:left="0" w:firstLine="0"/>
      </w:pPr>
      <w:r>
        <w:t xml:space="preserve"> </w:t>
      </w:r>
    </w:p>
    <w:p w:rsidR="005F58F1" w:rsidRDefault="00A0713F">
      <w:pPr>
        <w:spacing w:after="16" w:line="259" w:lineRule="auto"/>
        <w:ind w:left="0" w:firstLine="0"/>
      </w:pPr>
      <w:r>
        <w:t xml:space="preserve"> </w:t>
      </w:r>
    </w:p>
    <w:p w:rsidR="005F58F1" w:rsidRDefault="00A0713F">
      <w:pPr>
        <w:spacing w:after="19" w:line="259" w:lineRule="auto"/>
        <w:ind w:left="0" w:firstLine="0"/>
      </w:pPr>
      <w:r>
        <w:t xml:space="preserve"> </w:t>
      </w:r>
    </w:p>
    <w:p w:rsidR="005F58F1" w:rsidRDefault="00A0713F">
      <w:pPr>
        <w:spacing w:after="77" w:line="259" w:lineRule="auto"/>
        <w:ind w:left="0" w:firstLine="0"/>
      </w:pPr>
      <w:r>
        <w:t xml:space="preserve"> </w:t>
      </w:r>
    </w:p>
    <w:p w:rsidR="005F58F1" w:rsidRDefault="00A0713F">
      <w:pPr>
        <w:pStyle w:val="Heading1"/>
        <w:ind w:left="-5"/>
      </w:pPr>
      <w:r>
        <w:t>Some Development Notes</w:t>
      </w:r>
      <w:r>
        <w:rPr>
          <w:rFonts w:ascii="Calibri" w:eastAsia="Calibri" w:hAnsi="Calibri" w:cs="Calibri"/>
          <w:b w:val="0"/>
          <w:color w:val="000000"/>
          <w:sz w:val="22"/>
        </w:rPr>
        <w:t xml:space="preserve"> </w:t>
      </w:r>
    </w:p>
    <w:p w:rsidR="005F58F1" w:rsidRDefault="00A0713F">
      <w:pPr>
        <w:spacing w:after="19" w:line="259" w:lineRule="auto"/>
        <w:ind w:left="0" w:firstLine="0"/>
      </w:pPr>
      <w:r>
        <w:t xml:space="preserve"> </w:t>
      </w:r>
    </w:p>
    <w:p w:rsidR="005F58F1" w:rsidRDefault="00A0713F">
      <w:pPr>
        <w:spacing w:after="202"/>
        <w:ind w:left="-5"/>
      </w:pPr>
      <w:r>
        <w:t xml:space="preserve">This MFD &amp; HUD has approximately 4,500 </w:t>
      </w:r>
      <w:r>
        <w:t xml:space="preserve">lines of code. It took around 6 months from original concept to this release, and around 500 hours of actual work to create. Without </w:t>
      </w:r>
      <w:proofErr w:type="spellStart"/>
      <w:r>
        <w:t>Enjo’s</w:t>
      </w:r>
      <w:proofErr w:type="spellEnd"/>
      <w:r>
        <w:t xml:space="preserve"> HUD Drawer code, this would all not have been possible, and I also make extensive use of his button handling code to</w:t>
      </w:r>
      <w:r>
        <w:t xml:space="preserve">o. </w:t>
      </w:r>
    </w:p>
    <w:p w:rsidR="005F58F1" w:rsidRDefault="00A0713F">
      <w:pPr>
        <w:ind w:left="-5"/>
      </w:pPr>
      <w:r>
        <w:lastRenderedPageBreak/>
        <w:t xml:space="preserve">I’ve created a little framework for persisting data per vessel, per MFD position, per combination of vessel and MFD position and globally for RV Orientation, so you can shut down and restart RV </w:t>
      </w:r>
    </w:p>
    <w:p w:rsidR="005F58F1" w:rsidRDefault="00A0713F">
      <w:pPr>
        <w:ind w:left="-5"/>
      </w:pPr>
      <w:r>
        <w:t>Orientation, change MFD position, have different settings</w:t>
      </w:r>
      <w:r>
        <w:t xml:space="preserve"> in parallel on multiple vessels, resize external MFD's and all those good things without losing context. It helps me think about the context that I am working – e.g. would another MFD want to see this information, and what should happen when I switch to a</w:t>
      </w:r>
      <w:r>
        <w:t xml:space="preserve"> different vessel.   </w:t>
      </w:r>
    </w:p>
    <w:p w:rsidR="005F58F1" w:rsidRDefault="00A0713F">
      <w:pPr>
        <w:spacing w:after="19" w:line="259" w:lineRule="auto"/>
        <w:ind w:left="0" w:firstLine="0"/>
      </w:pPr>
      <w:r>
        <w:t xml:space="preserve"> </w:t>
      </w:r>
    </w:p>
    <w:p w:rsidR="005F58F1" w:rsidRDefault="00A0713F">
      <w:pPr>
        <w:ind w:left="-5"/>
      </w:pPr>
      <w:r>
        <w:t xml:space="preserve">The auto pilot was 60% of the challenge. I originally implemented a PD algorithm (see PID control loops </w:t>
      </w:r>
    </w:p>
    <w:p w:rsidR="005F58F1" w:rsidRDefault="00A0713F">
      <w:pPr>
        <w:spacing w:after="46"/>
        <w:ind w:left="-5"/>
      </w:pPr>
      <w:r>
        <w:t>e.g. on Wiki), assuming because it worked on my usual XR-5 at a specific weight, then it would work the same at any XR-5 weight</w:t>
      </w:r>
      <w:r>
        <w:t xml:space="preserve"> and on any other vessel. I started to realize the enormity of the difference between realistic ships and say the Delta Glider, and how critical it would be to calibrate the response very carefully. This led to the APC mode and the idea of running multiple</w:t>
      </w:r>
      <w:r>
        <w:t xml:space="preserve"> passes on the same thruster banks to get an average response. I initially plotted out lots of calibration runs for different vessels and weights, and I accidentally discovered that there is an almost perfect power-series correlation between </w:t>
      </w:r>
      <w:r>
        <w:rPr>
          <w:sz w:val="18"/>
        </w:rPr>
        <w:t xml:space="preserve">B </w:t>
      </w:r>
      <w:r>
        <w:t>thruster acc</w:t>
      </w:r>
      <w:r>
        <w:t xml:space="preserve">eleration and ship weight, of the form:   y = </w:t>
      </w:r>
      <w:proofErr w:type="gramStart"/>
      <w:r>
        <w:t>Ax</w:t>
      </w:r>
      <w:r>
        <w:rPr>
          <w:sz w:val="28"/>
        </w:rPr>
        <w:t xml:space="preserve"> </w:t>
      </w:r>
      <w:r>
        <w:t>.</w:t>
      </w:r>
      <w:proofErr w:type="gramEnd"/>
      <w:r>
        <w:t xml:space="preserve"> By differentiating this to ln(y) = ln(A) + </w:t>
      </w:r>
    </w:p>
    <w:p w:rsidR="005F58F1" w:rsidRDefault="00A0713F">
      <w:pPr>
        <w:spacing w:after="202"/>
        <w:ind w:left="-5"/>
      </w:pPr>
      <w:proofErr w:type="spellStart"/>
      <w:proofErr w:type="gramStart"/>
      <w:r>
        <w:t>B.ln</w:t>
      </w:r>
      <w:proofErr w:type="spellEnd"/>
      <w:proofErr w:type="gramEnd"/>
      <w:r>
        <w:t xml:space="preserve">(X), this power relationship becomes a straight-line graph, of slope B and intersect ln(A). </w:t>
      </w:r>
      <w:proofErr w:type="gramStart"/>
      <w:r>
        <w:t>So</w:t>
      </w:r>
      <w:proofErr w:type="gramEnd"/>
      <w:r>
        <w:t xml:space="preserve"> I run the calibration with fuel tanks full and empty (leaving </w:t>
      </w:r>
      <w:r>
        <w:t>a bit in the thruster tanks!), and this gives me two data points on this line to make a really accurate interpolation and extrapolation of thruster performance for all weights. The only concern is when changes to the mass also change the angular momentum (</w:t>
      </w:r>
      <w:r>
        <w:t xml:space="preserve">e.g. if you extend a satellite to full length on an arm), but I’m assuming that you would not be doing this whilst trying to dock on autopilot! </w:t>
      </w:r>
    </w:p>
    <w:p w:rsidR="005F58F1" w:rsidRDefault="00A0713F">
      <w:pPr>
        <w:spacing w:after="202"/>
        <w:ind w:left="-5"/>
      </w:pPr>
      <w:r>
        <w:t>If you do delve into the code, and anything doesn’t make sense, then please PM me and I’ll see if I can explain</w:t>
      </w:r>
      <w:r>
        <w:t xml:space="preserve"> it to you.  </w:t>
      </w:r>
    </w:p>
    <w:p w:rsidR="005F58F1" w:rsidRDefault="00A0713F">
      <w:pPr>
        <w:spacing w:after="22" w:line="259" w:lineRule="auto"/>
        <w:ind w:left="0" w:firstLine="0"/>
      </w:pPr>
      <w:r>
        <w:t xml:space="preserve"> </w:t>
      </w:r>
    </w:p>
    <w:p w:rsidR="005F58F1" w:rsidRDefault="00A0713F">
      <w:pPr>
        <w:ind w:left="-5"/>
      </w:pPr>
      <w:r>
        <w:t xml:space="preserve">Andrew “ADSWNJ” Stokes – July 2013, updated November 2013, </w:t>
      </w:r>
      <w:r>
        <w:t>May 2016</w:t>
      </w:r>
      <w:r w:rsidR="00CC27F7">
        <w:t xml:space="preserve">, and </w:t>
      </w:r>
      <w:bookmarkStart w:id="0" w:name="_GoBack"/>
      <w:bookmarkEnd w:id="0"/>
      <w:r w:rsidR="00CC27F7">
        <w:t>August 2018</w:t>
      </w:r>
    </w:p>
    <w:sectPr w:rsidR="005F58F1">
      <w:footerReference w:type="even" r:id="rId19"/>
      <w:footerReference w:type="default" r:id="rId20"/>
      <w:footerReference w:type="first" r:id="rId21"/>
      <w:pgSz w:w="12240" w:h="15840"/>
      <w:pgMar w:top="1442" w:right="1444" w:bottom="1441"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13F" w:rsidRDefault="00A0713F">
      <w:pPr>
        <w:spacing w:after="0" w:line="240" w:lineRule="auto"/>
      </w:pPr>
      <w:r>
        <w:separator/>
      </w:r>
    </w:p>
  </w:endnote>
  <w:endnote w:type="continuationSeparator" w:id="0">
    <w:p w:rsidR="00A0713F" w:rsidRDefault="00A0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8F1" w:rsidRDefault="00A0713F">
    <w:pPr>
      <w:tabs>
        <w:tab w:val="center" w:pos="4681"/>
        <w:tab w:val="right" w:pos="9355"/>
      </w:tabs>
      <w:spacing w:after="0" w:line="259" w:lineRule="auto"/>
      <w:ind w:left="0" w:right="-8" w:firstLine="0"/>
    </w:pPr>
    <w:r>
      <w:t xml:space="preserve">RV Orientation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8F1" w:rsidRDefault="00A0713F">
    <w:pPr>
      <w:tabs>
        <w:tab w:val="center" w:pos="4681"/>
        <w:tab w:val="right" w:pos="9355"/>
      </w:tabs>
      <w:spacing w:after="0" w:line="259" w:lineRule="auto"/>
      <w:ind w:left="0" w:right="-8" w:firstLine="0"/>
    </w:pPr>
    <w:r>
      <w:t xml:space="preserve">RV Orientation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8F1" w:rsidRDefault="00A0713F">
    <w:pPr>
      <w:tabs>
        <w:tab w:val="center" w:pos="4681"/>
        <w:tab w:val="right" w:pos="9355"/>
      </w:tabs>
      <w:spacing w:after="0" w:line="259" w:lineRule="auto"/>
      <w:ind w:left="0" w:right="-8" w:firstLine="0"/>
    </w:pPr>
    <w:r>
      <w:t xml:space="preserve">RV Orientation </w:t>
    </w:r>
    <w:r>
      <w:tab/>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13F" w:rsidRDefault="00A0713F">
      <w:pPr>
        <w:spacing w:after="0" w:line="240" w:lineRule="auto"/>
      </w:pPr>
      <w:r>
        <w:separator/>
      </w:r>
    </w:p>
  </w:footnote>
  <w:footnote w:type="continuationSeparator" w:id="0">
    <w:p w:rsidR="00A0713F" w:rsidRDefault="00A07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5510E"/>
    <w:multiLevelType w:val="hybridMultilevel"/>
    <w:tmpl w:val="8EB43C28"/>
    <w:lvl w:ilvl="0" w:tplc="59547F9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F64C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DAC8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8ADB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1CA0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2AEF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8C2E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FE0F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10DDB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F1"/>
    <w:rsid w:val="005F58F1"/>
    <w:rsid w:val="00710347"/>
    <w:rsid w:val="00A0713F"/>
    <w:rsid w:val="00CC27F7"/>
    <w:rsid w:val="00CF3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1F6A"/>
  <w15:docId w15:val="{15FA914F-F2FB-45C5-B4AF-678B08AE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1Char">
    <w:name w:val="Heading 1 Char"/>
    <w:link w:val="Heading1"/>
    <w:rPr>
      <w:rFonts w:ascii="Cambria" w:eastAsia="Cambria" w:hAnsi="Cambria" w:cs="Cambria"/>
      <w:b/>
      <w:color w:val="365F9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orbithangar.com/searchid.php?ID=6023" TargetMode="External"/><Relationship Id="rId13" Type="http://schemas.openxmlformats.org/officeDocument/2006/relationships/hyperlink" Target="http://www.gnu.org/philosophy/free-sw.html" TargetMode="Externa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www.gnu.org/philosophy/free-sw.html"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nu.org/licenses/" TargetMode="External"/><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theme" Target="theme/theme1.xml"/><Relationship Id="rId10" Type="http://schemas.openxmlformats.org/officeDocument/2006/relationships/hyperlink" Target="http://www.gnu.org/licen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orbithangar.com/searchid.php?ID=6023" TargetMode="External"/><Relationship Id="rId14" Type="http://schemas.openxmlformats.org/officeDocument/2006/relationships/hyperlink" Target="http://www.gnu.org/philosophy/free-sw.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Stokes</dc:creator>
  <cp:keywords/>
  <cp:lastModifiedBy>Andrew Stokes</cp:lastModifiedBy>
  <cp:revision>3</cp:revision>
  <dcterms:created xsi:type="dcterms:W3CDTF">2018-08-11T14:05:00Z</dcterms:created>
  <dcterms:modified xsi:type="dcterms:W3CDTF">2018-08-11T14:17:00Z</dcterms:modified>
</cp:coreProperties>
</file>