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docx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5813e0616a94b37" /></Relationships>
</file>

<file path=word/document.xml><?xml version="1.0" encoding="utf-8"?>
<w:document xmlns:w="http://schemas.openxmlformats.org/wordprocessingml/2006/main">
  <w:body>
    <w:sectPr>
      <w:pgSz w:w="11907" w:h="16840"/>
      <w:pgMar w:top="1440" w:right="1440" w:bottom="1440" w:left="1440" w:header="720" w:footer="720" w:gutter="0"/>
      <w:cols w:space="720"/>
      <w:docGrid w:linePitch="360"/>
    </w:sectPr>
    <w:p>
      <w:pPr>
        <w:jc w:val="left"/>
        <w:spacing w:after="0" w:line="240" w:lineRule="auto"/>
        <w:rPr>
          <w:sz w:val="48"/>
          <w:szCs w:val="48"/>
        </w:rPr>
        <w:ind w:start="0" w:end="0"/>
      </w:pPr>
      <w:r/>
      <w:r>
        <w:rPr>
          <w:sz w:val="48"/>
          <w:rFonts w:ascii="Calibri (Body)"/>
        </w:rPr>
        <w:rPr>
          <w:color w:val="252525"/>
        </w:rPr>
        <w:t xml:space="preserve">Cryptographic Algorithms: </w:t>
      </w:r>
      <w:r>
        <w:rPr>
          <w:sz w:val="48"/>
          <w:rFonts w:ascii="Calibri (Body)"/>
        </w:rPr>
      </w:r>
      <w:r/>
      <w:r/>
    </w:p>
    <w:p>
      <w:pPr>
        <w:numPr>
          <w:ilvl w:val="0"/>
          <w:numId w:val="1"/>
        </w:numPr>
        <w:spacing w:after="0"/>
        <w:ind w:left="0" w:hanging="360"/>
        <w:rPr>
          <w:rFonts w:ascii="Symbol" w:hAnsi="Symbol"/>
        </w:rPr>
        <w:jc w:val="left"/>
      </w:pPr>
      <w:r>
        <w:rPr>
          <w:sz w:val="48"/>
          <w:rFonts w:ascii="Calibri (Body)"/>
        </w:rPr>
        <w:rPr>
          <w:color w:val="252525"/>
        </w:rPr>
        <w:t xml:space="preserve">Restricted: Algorithm is the secret.</w:t>
      </w:r>
    </w:p>
    <w:p>
      <w:pPr>
        <w:numPr>
          <w:ilvl w:val="0"/>
          <w:numId w:val="2"/>
        </w:numPr>
        <w:spacing w:after="0"/>
        <w:ind w:left="0" w:hanging="360"/>
        <w:rPr>
          <w:rFonts w:ascii="Symbol" w:hAnsi="Symbol"/>
        </w:rPr>
        <w:jc w:val="left"/>
      </w:pPr>
      <w:r>
        <w:rPr>
          <w:sz w:val="48"/>
          <w:rFonts w:ascii="Calibri (Body)"/>
        </w:rPr>
        <w:rPr>
          <w:color w:val="252525"/>
        </w:rPr>
        <w:t xml:space="preserve">Key-based: Key is the secret.</w:t>
      </w:r>
    </w:p>
    <w:p>
      <w:pPr>
        <w:jc w:val="left"/>
        <w:spacing w:after="0" w:line="240" w:lineRule="auto"/>
        <w:rPr>
          <w:sz w:val="48"/>
          <w:szCs w:val="48"/>
        </w:rPr>
        <w:ind w:start="0" w:end="0"/>
      </w:pPr>
      <w:r>
        <w:rPr>
          <w:sz w:val="48"/>
          <w:rFonts w:ascii="Calibri (Body)"/>
        </w:rPr>
        <w:rPr>
          <w:color w:val="252525"/>
        </w:rPr>
        <w:t xml:space="preserve">  6</w:t>
      </w:r>
      <w:r>
        <w:rPr>
          <w:sz w:val="48"/>
          <w:rFonts w:ascii="Calibri (Body)"/>
        </w:rPr>
      </w:r>
    </w:p>
    <w:p>
      <w:pPr>
        <w:jc w:val="left"/>
        <w:spacing w:after="0" w:line="240" w:lineRule="auto"/>
        <w:rPr>
          <w:sz w:val="48"/>
          <w:szCs w:val="48"/>
        </w:rPr>
        <w:ind w:start="0" w:end="0"/>
      </w:pPr>
      <w:r/>
      <w:r>
        <w:rPr>
          <w:sz w:val="48"/>
          <w:rFonts w:ascii="Calibri (Body)"/>
        </w:rPr>
      </w:r>
    </w:p>
    <w:p>
      <w:pPr>
        <w:jc w:val="left"/>
        <w:spacing w:after="0" w:line="240" w:lineRule="auto"/>
        <w:rPr>
          <w:sz w:val="48"/>
          <w:szCs w:val="48"/>
        </w:rPr>
        <w:ind w:start="0" w:end="0"/>
      </w:pPr>
      <w:r/>
      <w:r>
        <w:rPr>
          <w:sz w:val="48"/>
          <w:rFonts w:ascii="Calibri (Body)"/>
        </w:rPr>
        <w:rPr>
          <w:color w:val="252525"/>
        </w:rPr>
        <w:t xml:space="preserve">Modules: Largest building blocks for</w:t>
      </w:r>
      <w:r>
        <w:rPr>
          <w:sz w:val="48"/>
          <w:rFonts w:ascii="Calibri (Body)"/>
        </w:rPr>
      </w:r>
    </w:p>
    <w:p>
      <w:pPr>
        <w:jc w:val="left"/>
        <w:spacing w:after="0" w:line="240" w:lineRule="auto"/>
        <w:rPr>
          <w:sz w:val="48"/>
          <w:szCs w:val="48"/>
        </w:rPr>
        <w:ind w:start="0" w:end="0"/>
      </w:pPr>
      <w:r/>
      <w:r>
        <w:rPr>
          <w:sz w:val="48"/>
          <w:rFonts w:ascii="Calibri (Body)"/>
        </w:rPr>
        <w:rPr>
          <w:color w:val="252525"/>
        </w:rPr>
        <w:t xml:space="preserve">program. They are simply binaryies that</w:t>
      </w:r>
      <w:r>
        <w:rPr>
          <w:sz w:val="48"/>
          <w:rFonts w:ascii="Calibri (Body)"/>
        </w:rPr>
      </w:r>
    </w:p>
    <w:p>
      <w:pPr>
        <w:jc w:val="left"/>
        <w:spacing w:after="0" w:line="240" w:lineRule="auto"/>
        <w:rPr>
          <w:sz w:val="48"/>
          <w:szCs w:val="48"/>
        </w:rPr>
        <w:ind w:start="0" w:end="0"/>
      </w:pPr>
      <w:r/>
      <w:r>
        <w:rPr>
          <w:sz w:val="48"/>
          <w:rFonts w:ascii="Calibri (Body)"/>
        </w:rPr>
        <w:rPr>
          <w:color w:val="252525"/>
        </w:rPr>
        <w:t xml:space="preserve">contain isolated areas of program's</w:t>
      </w:r>
      <w:r>
        <w:rPr>
          <w:sz w:val="48"/>
          <w:rFonts w:ascii="Calibri (Body)"/>
        </w:rPr>
      </w:r>
    </w:p>
    <w:p>
      <w:pPr>
        <w:jc w:val="left"/>
        <w:spacing w:after="0" w:line="240" w:lineRule="auto"/>
        <w:rPr>
          <w:sz w:val="48"/>
          <w:szCs w:val="48"/>
        </w:rPr>
        <w:ind w:start="0" w:end="0"/>
      </w:pPr>
      <w:r/>
      <w:r>
        <w:rPr>
          <w:sz w:val="48"/>
          <w:rFonts w:ascii="Calibri (Body)"/>
        </w:rPr>
        <w:rPr>
          <w:color w:val="252525"/>
        </w:rPr>
        <w:t xml:space="preserve">executable. They can be catagorized to 2</w:t>
      </w:r>
      <w:r>
        <w:rPr>
          <w:sz w:val="48"/>
          <w:rFonts w:ascii="Calibri (Body)"/>
        </w:rPr>
      </w:r>
    </w:p>
    <w:p>
      <w:pPr>
        <w:jc w:val="left"/>
        <w:spacing w:after="0" w:line="240" w:lineRule="auto"/>
        <w:rPr>
          <w:sz w:val="48"/>
          <w:szCs w:val="48"/>
        </w:rPr>
        <w:ind w:start="0" w:end="0"/>
      </w:pPr>
      <w:r/>
      <w:r>
        <w:rPr>
          <w:sz w:val="48"/>
          <w:rFonts w:ascii="Calibri (Body)"/>
        </w:rPr>
        <w:rPr>
          <w:color w:val="252525"/>
        </w:rPr>
        <w:t xml:space="preserve">groups.</w:t>
      </w:r>
      <w:r>
        <w:rPr>
          <w:sz w:val="48"/>
          <w:rFonts w:ascii="Calibri (Body)"/>
        </w:rPr>
      </w:r>
    </w:p>
    <w:p>
      <w:pPr>
        <w:jc w:val="left"/>
        <w:spacing w:after="0" w:line="240" w:lineRule="auto"/>
        <w:rPr>
          <w:sz w:val="48"/>
          <w:szCs w:val="48"/>
        </w:rPr>
        <w:ind w:start="0" w:end="0"/>
      </w:pPr>
      <w:r/>
      <w:r>
        <w:rPr>
          <w:sz w:val="48"/>
          <w:rFonts w:ascii="Calibri (Body)"/>
        </w:rPr>
      </w:r>
      <w:r/>
    </w:p>
    <w:p>
      <w:pPr>
        <w:numPr>
          <w:ilvl w:val="0"/>
          <w:numId w:val="3"/>
        </w:numPr>
        <w:spacing w:after="0"/>
        <w:ind w:left="0" w:hanging="360"/>
        <w:rPr>
          <w:rFonts w:ascii="Symbol" w:hAnsi="Symbol"/>
        </w:rPr>
        <w:jc w:val="left"/>
      </w:pPr>
      <w:r>
        <w:rPr>
          <w:sz w:val="48"/>
          <w:rFonts w:ascii="Calibri (Body)"/>
        </w:rPr>
        <w:rPr>
          <w:color w:val="252525"/>
        </w:rPr>
        <w:t xml:space="preserve">Static Libraries: Are added to program</w:t>
      </w:r>
    </w:p>
    <w:p>
      <w:pPr>
        <w:jc w:val="left"/>
        <w:spacing w:after="0" w:line="240" w:lineRule="auto"/>
        <w:rPr>
          <w:sz w:val="48"/>
          <w:szCs w:val="48"/>
        </w:rPr>
        <w:ind w:start="0" w:end="0"/>
      </w:pPr>
      <w:r>
        <w:rPr>
          <w:sz w:val="48"/>
          <w:rFonts w:ascii="Calibri (Body)"/>
        </w:rPr>
        <w:rPr>
          <w:color w:val="252525"/>
        </w:rPr>
        <w:t xml:space="preserve">      during linkage.They become an</w:t>
      </w:r>
      <w:r>
        <w:rPr>
          <w:sz w:val="48"/>
          <w:rFonts w:ascii="Calibri (Body)"/>
        </w:rPr>
      </w:r>
    </w:p>
    <w:p>
      <w:pPr>
        <w:jc w:val="left"/>
        <w:spacing w:after="0" w:line="240" w:lineRule="auto"/>
        <w:rPr>
          <w:sz w:val="48"/>
          <w:szCs w:val="48"/>
        </w:rPr>
        <w:ind w:start="0" w:end="0"/>
      </w:pPr>
      <w:r/>
      <w:r>
        <w:rPr>
          <w:sz w:val="48"/>
          <w:rFonts w:ascii="Calibri (Body)"/>
        </w:rPr>
        <w:rPr>
          <w:color w:val="252525"/>
        </w:rPr>
        <w:t xml:space="preserve">      integrated part.</w:t>
      </w:r>
      <w:r>
        <w:rPr>
          <w:sz w:val="48"/>
          <w:rFonts w:ascii="Calibri (Body)"/>
        </w:rPr>
      </w:r>
    </w:p>
    <w:p>
      <w:pPr>
        <w:jc w:val="left"/>
        <w:spacing w:after="0" w:line="240" w:lineRule="auto"/>
        <w:rPr>
          <w:sz w:val="48"/>
          <w:szCs w:val="48"/>
        </w:rPr>
        <w:ind w:start="0" w:end="0"/>
      </w:pPr>
      <w:r/>
      <w:r>
        <w:rPr>
          <w:sz w:val="48"/>
          <w:rFonts w:ascii="Calibri (Body)"/>
        </w:rPr>
      </w:r>
      <w:r/>
    </w:p>
    <w:p>
      <w:pPr>
        <w:numPr>
          <w:ilvl w:val="0"/>
          <w:numId w:val="4"/>
        </w:numPr>
        <w:spacing w:after="0"/>
        <w:ind w:left="0" w:hanging="360"/>
        <w:rPr>
          <w:rFonts w:ascii="Symbol" w:hAnsi="Symbol"/>
        </w:rPr>
        <w:jc w:val="left"/>
      </w:pPr>
      <w:r>
        <w:rPr>
          <w:sz w:val="48"/>
          <w:rFonts w:ascii="Calibri (Body)"/>
        </w:rPr>
        <w:rPr>
          <w:color w:val="252525"/>
        </w:rPr>
        <w:t xml:space="preserve">Dynamic Libraries: (DLL)s in Windows. They are NOT integrated within program but will still remain a separate part during shipment.It allows to update individual parts without having to recompile the entire thing.28</w:t>
      </w:r>
    </w:p>
    <w:p/>
    <w:p>
      <w:r>
        <w:br w:type="page"/>
      </w:r>
    </w:p>
    <w:altChunk xmlns:r="http://schemas.openxmlformats.org/officeDocument/2006/relationships" r:id="AltChunkId1"/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·"/>
    </w:lvl>
  </w:abstractNum>
  <w:abstractNum w:abstractNumId="2">
    <w:lvl w:ilvl="0">
      <w:numFmt w:val="bullet"/>
      <w:lvlText w:val="·"/>
    </w:lvl>
  </w:abstractNum>
  <w:abstractNum w:abstractNumId="3">
    <w:lvl w:ilvl="0">
      <w:numFmt w:val="bullet"/>
      <w:lvlText w:val="·"/>
    </w:lvl>
  </w:abstractNum>
  <w:abstractNum w:abstractNumId="4">
    <w:lvl w:ilvl="0">
      <w:numFmt w:val="bullet"/>
      <w:lvlText w:val="·"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NumberingDefinitionsPart001" /><Relationship Type="http://schemas.openxmlformats.org/officeDocument/2006/relationships/aFChunk" Target="/word/afchunk2.docx" Id="AltChunkId1" /></Relationships>
</file>