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6FBBD72D" w14:textId="40E5F687" w:rsidR="00AF21D1" w:rsidRPr="00C61571" w:rsidRDefault="004866F5" w:rsidP="00C61571"/>
    <w:p w14:paraId="143AD056" w14:textId="77777777" w:rsidR="00AF21D1" w:rsidRPr="009F3EDF" w:rsidRDefault="00C61571">
      <w:pPr>
        <w:spacing w:after="0" w:line="240" w:lineRule="auto"/>
        <w:rPr>
          <w:i/>
          <w:color w:val="FFFFFF" w:themeColor="background1"/>
          <w:sz w:val="52"/>
          <w:szCs w:val="52"/>
          <w:highlight w:val="red"/>
        </w:rPr>
      </w:pPr>
      <w:r w:rsidRPr="009F3EDF">
        <w:rPr>
          <w:rFonts w:ascii="Calibri (Body)"/>
          <w:b/>
          <w:i/>
          <w:color w:val="FFFFFF" w:themeColor="background1"/>
          <w:sz w:val="38"/>
          <w:szCs w:val="56"/>
          <w:highlight w:val="red"/>
        </w:rPr>
        <w:t>*Scope Rules 209*</w:t>
      </w:r>
    </w:p>
    <w:p w14:paraId="2F5737CE" w14:textId="77777777" w:rsidR="00AF21D1" w:rsidRPr="0049545B" w:rsidRDefault="004866F5">
      <w:pPr>
        <w:spacing w:after="0" w:line="240" w:lineRule="auto"/>
        <w:rPr>
          <w:sz w:val="32"/>
          <w:szCs w:val="32"/>
        </w:rPr>
      </w:pPr>
    </w:p>
    <w:p w14:paraId="40049508" w14:textId="75258303" w:rsidR="00AF21D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The four identifier scopes are function scope, file scope, blo</w:t>
      </w:r>
      <w:r w:rsidR="00BF4586" w:rsidRPr="0049545B">
        <w:rPr>
          <w:rFonts w:ascii="Calibri (Body)"/>
          <w:b/>
          <w:i/>
          <w:color w:val="FFFFFF" w:themeColor="background1"/>
          <w:sz w:val="30"/>
          <w:szCs w:val="32"/>
        </w:rPr>
        <w:t>c</w:t>
      </w:r>
      <w:r w:rsidRPr="0049545B">
        <w:rPr>
          <w:rFonts w:ascii="Calibri (Body)"/>
          <w:b/>
          <w:i/>
          <w:color w:val="FFFFFF" w:themeColor="background1"/>
          <w:sz w:val="30"/>
          <w:szCs w:val="32"/>
        </w:rPr>
        <w:t xml:space="preserve">k scope and function prototype scope. 209**** </w:t>
      </w:r>
    </w:p>
    <w:p w14:paraId="31E474B5" w14:textId="77777777" w:rsidR="00C61571" w:rsidRPr="0091217F" w:rsidRDefault="00C61571" w:rsidP="00C61571">
      <w:pPr>
        <w:rPr>
          <w:rFonts w:ascii="Calibri (Body)"/>
          <w:b/>
          <w:i/>
          <w:color w:val="FFFFFF" w:themeColor="background1"/>
          <w:sz w:val="40"/>
          <w:szCs w:val="24"/>
        </w:rPr>
      </w:pPr>
    </w:p>
    <w:p w14:paraId="314EC30C" w14:textId="1F44EA7D" w:rsidR="00F60A4C" w:rsidRPr="009F3EDF" w:rsidRDefault="00C61571" w:rsidP="00C61571">
      <w:pPr>
        <w:rPr>
          <w:color w:val="FFFFFF" w:themeColor="background1"/>
          <w:highlight w:val="red"/>
        </w:rPr>
      </w:pPr>
      <w:r w:rsidRPr="009F3EDF">
        <w:rPr>
          <w:rFonts w:ascii="Calibri (Body)"/>
          <w:b/>
          <w:i/>
          <w:color w:val="FFFFFF" w:themeColor="background1"/>
          <w:sz w:val="38"/>
          <w:highlight w:val="red"/>
        </w:rPr>
        <w:t xml:space="preserve">*Function Scope* </w:t>
      </w:r>
    </w:p>
    <w:p w14:paraId="359D8405" w14:textId="77777777" w:rsidR="00F60A4C" w:rsidRDefault="004866F5">
      <w:pPr>
        <w:spacing w:after="0" w:line="240" w:lineRule="auto"/>
        <w:rPr>
          <w:sz w:val="24"/>
          <w:szCs w:val="24"/>
        </w:rPr>
      </w:pPr>
    </w:p>
    <w:p w14:paraId="76DE736D" w14:textId="77777777" w:rsidR="00F60A4C"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 Labels are identifiers followed by a colon such as start: . Labels can be used anywhere in the  function in which they appear but they cannot be referenced outside the function body. </w:t>
      </w:r>
      <w:proofErr w:type="spellStart"/>
      <w:r w:rsidRPr="0049545B">
        <w:rPr>
          <w:rFonts w:ascii="Calibri (Body)"/>
          <w:b/>
          <w:i/>
          <w:color w:val="FFFFFF" w:themeColor="background1"/>
          <w:sz w:val="30"/>
          <w:szCs w:val="32"/>
        </w:rPr>
        <w:t>Lables</w:t>
      </w:r>
      <w:proofErr w:type="spellEnd"/>
      <w:r w:rsidRPr="0049545B">
        <w:rPr>
          <w:rFonts w:ascii="Calibri (Body)"/>
          <w:b/>
          <w:i/>
          <w:color w:val="FFFFFF" w:themeColor="background1"/>
          <w:sz w:val="30"/>
          <w:szCs w:val="32"/>
        </w:rPr>
        <w:t xml:space="preserve"> are used in switch statements ( as case labels) and in </w:t>
      </w:r>
      <w:proofErr w:type="spellStart"/>
      <w:r w:rsidRPr="0049545B">
        <w:rPr>
          <w:rFonts w:ascii="Calibri (Body)"/>
          <w:b/>
          <w:i/>
          <w:color w:val="FFFFFF" w:themeColor="background1"/>
          <w:sz w:val="30"/>
          <w:szCs w:val="32"/>
        </w:rPr>
        <w:t>goto</w:t>
      </w:r>
      <w:proofErr w:type="spellEnd"/>
      <w:r w:rsidRPr="0049545B">
        <w:rPr>
          <w:rFonts w:ascii="Calibri (Body)"/>
          <w:b/>
          <w:i/>
          <w:color w:val="FFFFFF" w:themeColor="background1"/>
          <w:sz w:val="30"/>
          <w:szCs w:val="32"/>
        </w:rPr>
        <w:t xml:space="preserve"> statements. Labels are hidden in the function in which they're defined. 209**** </w:t>
      </w:r>
    </w:p>
    <w:p w14:paraId="4EFF24F7" w14:textId="77777777" w:rsidR="00F60A4C" w:rsidRDefault="004866F5">
      <w:pPr>
        <w:spacing w:after="0" w:line="240" w:lineRule="auto"/>
        <w:rPr>
          <w:sz w:val="24"/>
          <w:szCs w:val="24"/>
        </w:rPr>
      </w:pPr>
    </w:p>
    <w:p w14:paraId="2D3A080D" w14:textId="77777777" w:rsidR="00F60A4C" w:rsidRPr="009F3EDF" w:rsidRDefault="00C61571">
      <w:pPr>
        <w:spacing w:after="0" w:line="240" w:lineRule="auto"/>
        <w:rPr>
          <w:color w:val="FFFFFF" w:themeColor="background1"/>
          <w:sz w:val="38"/>
          <w:szCs w:val="38"/>
          <w:highlight w:val="red"/>
        </w:rPr>
      </w:pPr>
      <w:r w:rsidRPr="009F3EDF">
        <w:rPr>
          <w:rFonts w:ascii="Calibri (Body)"/>
          <w:b/>
          <w:i/>
          <w:color w:val="FFFFFF" w:themeColor="background1"/>
          <w:sz w:val="38"/>
          <w:highlight w:val="red"/>
        </w:rPr>
        <w:t>*File Scope*</w:t>
      </w:r>
    </w:p>
    <w:p w14:paraId="265398EA" w14:textId="77777777" w:rsidR="00F60A4C" w:rsidRPr="0091217F" w:rsidRDefault="004866F5">
      <w:pPr>
        <w:spacing w:after="0" w:line="240" w:lineRule="auto"/>
        <w:rPr>
          <w:color w:val="FFFFFF" w:themeColor="background1"/>
          <w:sz w:val="40"/>
          <w:szCs w:val="40"/>
        </w:rPr>
      </w:pPr>
    </w:p>
    <w:p w14:paraId="701E19B4" w14:textId="77777777" w:rsidR="00F60A4C"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 An identifier defined outside any function has file scope. Such identifier is "known" in all functions  from the point at which the identifier is declared  until the end of the file. Global variables, functions definitions and function prototypes placed </w:t>
      </w:r>
    </w:p>
    <w:p w14:paraId="4C90A797" w14:textId="24E11391" w:rsidR="00556BEC" w:rsidRPr="0049545B" w:rsidRDefault="00C61571" w:rsidP="00C61571">
      <w:pPr>
        <w:rPr>
          <w:color w:val="FFFFFF" w:themeColor="background1"/>
          <w:sz w:val="32"/>
          <w:szCs w:val="32"/>
        </w:rPr>
      </w:pPr>
      <w:r w:rsidRPr="0049545B">
        <w:rPr>
          <w:rFonts w:ascii="Calibri (Body)"/>
          <w:b/>
          <w:i/>
          <w:color w:val="FFFFFF" w:themeColor="background1"/>
          <w:sz w:val="30"/>
          <w:szCs w:val="32"/>
        </w:rPr>
        <w:t xml:space="preserve">outside of a function all have file scope.209**** </w:t>
      </w:r>
    </w:p>
    <w:p w14:paraId="647A3919" w14:textId="77777777" w:rsidR="00556BEC" w:rsidRDefault="004866F5">
      <w:pPr>
        <w:spacing w:after="0" w:line="240" w:lineRule="auto"/>
        <w:rPr>
          <w:sz w:val="24"/>
          <w:szCs w:val="24"/>
        </w:rPr>
      </w:pPr>
    </w:p>
    <w:p w14:paraId="3FED6DD7" w14:textId="77777777" w:rsidR="00556BEC" w:rsidRDefault="004866F5">
      <w:pPr>
        <w:spacing w:after="0" w:line="240" w:lineRule="auto"/>
        <w:rPr>
          <w:sz w:val="24"/>
          <w:szCs w:val="24"/>
        </w:rPr>
      </w:pPr>
    </w:p>
    <w:p w14:paraId="129BB151" w14:textId="77777777" w:rsidR="00556BEC" w:rsidRPr="009F3EDF" w:rsidRDefault="00C61571">
      <w:pPr>
        <w:spacing w:after="0" w:line="240" w:lineRule="auto"/>
        <w:rPr>
          <w:color w:val="FFFFFF" w:themeColor="background1"/>
          <w:sz w:val="38"/>
          <w:szCs w:val="38"/>
          <w:highlight w:val="red"/>
        </w:rPr>
      </w:pPr>
      <w:r w:rsidRPr="009F3EDF">
        <w:rPr>
          <w:rFonts w:ascii="Calibri (Body)"/>
          <w:b/>
          <w:i/>
          <w:color w:val="FFFFFF" w:themeColor="background1"/>
          <w:sz w:val="38"/>
          <w:highlight w:val="red"/>
        </w:rPr>
        <w:t>*Block Scope*</w:t>
      </w:r>
    </w:p>
    <w:p w14:paraId="44FFB1F4" w14:textId="77777777" w:rsidR="00C61571" w:rsidRDefault="00C61571">
      <w:pPr>
        <w:spacing w:after="0" w:line="240" w:lineRule="auto"/>
        <w:rPr>
          <w:sz w:val="24"/>
          <w:szCs w:val="24"/>
        </w:rPr>
      </w:pPr>
    </w:p>
    <w:p w14:paraId="41319797" w14:textId="6F7A619D" w:rsidR="00556BEC"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Identifiers defined inside a block all have block scope. Block scope ends at the terminating right brace of the block. Local variables defined at the beginning of the function have block scope as do function parameters which are considered local variables by the function. Any block may contain variable definitions. When blocks are nested and an outer blocks identifier has the same name as an inner block's identifier, the outer block's identifier is hidden until the inner block terminates. While executing in the inner block's identifier, the outer block's identifier is hidden until the inner block terminates.</w:t>
      </w:r>
    </w:p>
    <w:p w14:paraId="0421C76B" w14:textId="0A41F446" w:rsidR="00D016CF" w:rsidRPr="0049545B" w:rsidRDefault="00C61571" w:rsidP="00C61571">
      <w:pPr>
        <w:spacing w:after="0" w:line="240" w:lineRule="auto"/>
        <w:rPr>
          <w:color w:val="FFFFFF" w:themeColor="background1"/>
          <w:sz w:val="36"/>
          <w:szCs w:val="36"/>
        </w:rPr>
      </w:pPr>
      <w:r w:rsidRPr="0049545B">
        <w:rPr>
          <w:rFonts w:ascii="Calibri (Body)"/>
          <w:b/>
          <w:i/>
          <w:color w:val="FFFFFF" w:themeColor="background1"/>
          <w:sz w:val="30"/>
          <w:szCs w:val="32"/>
        </w:rPr>
        <w:lastRenderedPageBreak/>
        <w:t>For this reason, you generally should avoid variable names that hide names in outer scopes. Local variables with type static will still have block scope, even though they exist before program startup.</w:t>
      </w:r>
      <w:r w:rsidRPr="0049545B">
        <w:rPr>
          <w:color w:val="FFFFFF" w:themeColor="background1"/>
          <w:sz w:val="36"/>
          <w:szCs w:val="36"/>
        </w:rPr>
        <w:t xml:space="preserve"> </w:t>
      </w:r>
      <w:r w:rsidRPr="0049545B">
        <w:rPr>
          <w:rFonts w:ascii="Calibri (Body)"/>
          <w:b/>
          <w:i/>
          <w:color w:val="FFFFFF" w:themeColor="background1"/>
          <w:sz w:val="30"/>
          <w:szCs w:val="32"/>
        </w:rPr>
        <w:t>Thus, storage duration does not affect the scope of an identifier.209****</w:t>
      </w:r>
    </w:p>
    <w:p w14:paraId="1EEBFA76" w14:textId="77777777" w:rsidR="00D016CF" w:rsidRDefault="004866F5">
      <w:pPr>
        <w:spacing w:after="0" w:line="240" w:lineRule="auto"/>
        <w:rPr>
          <w:sz w:val="24"/>
          <w:szCs w:val="24"/>
        </w:rPr>
      </w:pPr>
    </w:p>
    <w:p w14:paraId="5DF4493F" w14:textId="77777777" w:rsidR="00D016CF" w:rsidRDefault="004866F5">
      <w:pPr>
        <w:spacing w:after="0" w:line="240" w:lineRule="auto"/>
        <w:rPr>
          <w:sz w:val="24"/>
          <w:szCs w:val="24"/>
        </w:rPr>
      </w:pPr>
    </w:p>
    <w:p w14:paraId="7FAAE18E" w14:textId="77777777" w:rsidR="00D016CF" w:rsidRPr="009F3EDF" w:rsidRDefault="00C61571">
      <w:pPr>
        <w:spacing w:after="0" w:line="240" w:lineRule="auto"/>
        <w:rPr>
          <w:color w:val="FFFFFF" w:themeColor="background1"/>
          <w:sz w:val="38"/>
          <w:szCs w:val="38"/>
          <w:highlight w:val="red"/>
        </w:rPr>
      </w:pPr>
      <w:r w:rsidRPr="009F3EDF">
        <w:rPr>
          <w:rFonts w:ascii="Calibri (Body)"/>
          <w:b/>
          <w:i/>
          <w:color w:val="FFFFFF" w:themeColor="background1"/>
          <w:sz w:val="38"/>
          <w:highlight w:val="red"/>
        </w:rPr>
        <w:t>*Function Prototype Scope*</w:t>
      </w:r>
    </w:p>
    <w:p w14:paraId="55EF9C51" w14:textId="77777777" w:rsidR="00C61571" w:rsidRDefault="00C61571">
      <w:pPr>
        <w:spacing w:after="0" w:line="240" w:lineRule="auto"/>
        <w:rPr>
          <w:rFonts w:ascii="Calibri (Body)"/>
          <w:b/>
          <w:i/>
          <w:color w:val="252525"/>
          <w:sz w:val="24"/>
        </w:rPr>
      </w:pPr>
    </w:p>
    <w:p w14:paraId="518A69E4" w14:textId="24DC84C5" w:rsidR="00D016CF"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The only identifiers with this scope are the identifiers defined in the function' parameter list. Function prototypes do not require names in the parameter list, only types.</w:t>
      </w:r>
      <w:r w:rsidRPr="0049545B">
        <w:rPr>
          <w:rFonts w:ascii="Calibri (Body)"/>
          <w:b/>
          <w:i/>
          <w:color w:val="252525"/>
          <w:sz w:val="30"/>
          <w:szCs w:val="32"/>
        </w:rPr>
        <w:t xml:space="preserve"> </w:t>
      </w:r>
      <w:r w:rsidRPr="0049545B">
        <w:rPr>
          <w:rFonts w:ascii="Calibri (Body)"/>
          <w:b/>
          <w:i/>
          <w:color w:val="FFFFFF" w:themeColor="background1"/>
          <w:sz w:val="30"/>
          <w:szCs w:val="32"/>
        </w:rPr>
        <w:t>Identifiers in the function's prototype can be reused elsew</w:t>
      </w:r>
      <w:r w:rsidR="002238EA" w:rsidRPr="0049545B">
        <w:rPr>
          <w:rFonts w:ascii="Calibri (Body)"/>
          <w:b/>
          <w:i/>
          <w:color w:val="FFFFFF" w:themeColor="background1"/>
          <w:sz w:val="30"/>
          <w:szCs w:val="32"/>
        </w:rPr>
        <w:t>here</w:t>
      </w:r>
      <w:r w:rsidRPr="0049545B">
        <w:rPr>
          <w:rFonts w:ascii="Calibri (Body)"/>
          <w:b/>
          <w:i/>
          <w:color w:val="FFFFFF" w:themeColor="background1"/>
          <w:sz w:val="30"/>
          <w:szCs w:val="32"/>
        </w:rPr>
        <w:t xml:space="preserve"> in the program withou</w:t>
      </w:r>
      <w:r w:rsidR="002238EA" w:rsidRPr="0049545B">
        <w:rPr>
          <w:rFonts w:ascii="Calibri (Body)"/>
          <w:b/>
          <w:i/>
          <w:color w:val="FFFFFF" w:themeColor="background1"/>
          <w:sz w:val="30"/>
          <w:szCs w:val="32"/>
        </w:rPr>
        <w:t>t</w:t>
      </w:r>
      <w:r w:rsidRPr="0049545B">
        <w:rPr>
          <w:rFonts w:ascii="Calibri (Body)"/>
          <w:b/>
          <w:i/>
          <w:color w:val="FFFFFF" w:themeColor="background1"/>
          <w:sz w:val="30"/>
          <w:szCs w:val="32"/>
        </w:rPr>
        <w:t xml:space="preserve"> ambiguity .209****</w:t>
      </w:r>
    </w:p>
    <w:p w14:paraId="37E36254" w14:textId="77777777" w:rsidR="004011E5" w:rsidRDefault="004866F5">
      <w:pPr>
        <w:spacing w:after="0" w:line="240" w:lineRule="auto"/>
        <w:rPr>
          <w:sz w:val="24"/>
          <w:szCs w:val="24"/>
        </w:rPr>
      </w:pPr>
    </w:p>
    <w:p w14:paraId="293FEF9B" w14:textId="77777777" w:rsidR="004011E5" w:rsidRPr="009F3EDF" w:rsidRDefault="00C61571">
      <w:pPr>
        <w:spacing w:after="0" w:line="240" w:lineRule="auto"/>
        <w:rPr>
          <w:color w:val="FFFFFF" w:themeColor="background1"/>
          <w:sz w:val="38"/>
          <w:szCs w:val="38"/>
          <w:highlight w:val="red"/>
        </w:rPr>
      </w:pPr>
      <w:r w:rsidRPr="009F3EDF">
        <w:rPr>
          <w:rFonts w:ascii="Calibri (Body)"/>
          <w:b/>
          <w:i/>
          <w:color w:val="FFFFFF" w:themeColor="background1"/>
          <w:sz w:val="38"/>
          <w:highlight w:val="red"/>
        </w:rPr>
        <w:t>*Chapter 6 : Arrays*</w:t>
      </w:r>
    </w:p>
    <w:p w14:paraId="4BD95DCF" w14:textId="77777777" w:rsidR="0049545B" w:rsidRDefault="0049545B" w:rsidP="00C61571">
      <w:pPr>
        <w:spacing w:after="0" w:line="240" w:lineRule="auto"/>
        <w:rPr>
          <w:rFonts w:ascii="Calibri (Body)"/>
          <w:b/>
          <w:i/>
          <w:color w:val="FFFFFF" w:themeColor="background1"/>
          <w:sz w:val="30"/>
          <w:szCs w:val="32"/>
        </w:rPr>
      </w:pPr>
    </w:p>
    <w:p w14:paraId="545B0942" w14:textId="7DC363D2" w:rsidR="004011E5" w:rsidRPr="0049545B" w:rsidRDefault="00C61571" w:rsidP="00C61571">
      <w:pPr>
        <w:spacing w:after="0" w:line="240" w:lineRule="auto"/>
        <w:rPr>
          <w:color w:val="FFFFFF" w:themeColor="background1"/>
          <w:sz w:val="36"/>
          <w:szCs w:val="36"/>
        </w:rPr>
      </w:pPr>
      <w:r w:rsidRPr="0049545B">
        <w:rPr>
          <w:rFonts w:ascii="Calibri (Body)"/>
          <w:b/>
          <w:i/>
          <w:color w:val="FFFFFF" w:themeColor="background1"/>
          <w:sz w:val="30"/>
          <w:szCs w:val="32"/>
        </w:rPr>
        <w:t>******* Arrays are data structures consisting of related data items of the same type.</w:t>
      </w:r>
      <w:r w:rsidR="009F3EDF" w:rsidRPr="0049545B">
        <w:rPr>
          <w:rFonts w:ascii="Calibri (Body)"/>
          <w:b/>
          <w:i/>
          <w:color w:val="FFFFFF" w:themeColor="background1"/>
          <w:sz w:val="30"/>
          <w:szCs w:val="32"/>
        </w:rPr>
        <w:t xml:space="preserve"> </w:t>
      </w:r>
      <w:r w:rsidRPr="0049545B">
        <w:rPr>
          <w:rFonts w:ascii="Calibri (Body)"/>
          <w:b/>
          <w:i/>
          <w:color w:val="FFFFFF" w:themeColor="background1"/>
          <w:sz w:val="30"/>
          <w:szCs w:val="32"/>
        </w:rPr>
        <w:t>Chapter 10  discusses struct a data structure consisting of  related data items  of possibly different type. Arrays and structs are  "static" entities in that they remain the same size throughout their lifetimes. 244 *******</w:t>
      </w:r>
    </w:p>
    <w:p w14:paraId="437F11A7" w14:textId="77777777" w:rsidR="004011E5" w:rsidRPr="0091217F" w:rsidRDefault="004866F5">
      <w:pPr>
        <w:spacing w:after="0" w:line="240" w:lineRule="auto"/>
        <w:rPr>
          <w:color w:val="FFFFFF" w:themeColor="background1"/>
          <w:sz w:val="28"/>
          <w:szCs w:val="28"/>
        </w:rPr>
      </w:pPr>
    </w:p>
    <w:p w14:paraId="7CD503FD" w14:textId="77777777" w:rsidR="004011E5"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We use the arrays name followed by the element index (Subscripted array name) to assign a value to the element. 245 ****</w:t>
      </w:r>
    </w:p>
    <w:p w14:paraId="6D2AB4D7" w14:textId="77777777" w:rsidR="00C61571" w:rsidRPr="0091217F" w:rsidRDefault="00C61571" w:rsidP="00C61571">
      <w:pPr>
        <w:rPr>
          <w:color w:val="FFFFFF" w:themeColor="background1"/>
          <w:sz w:val="24"/>
          <w:szCs w:val="24"/>
        </w:rPr>
      </w:pPr>
    </w:p>
    <w:p w14:paraId="50312542" w14:textId="1F21C261" w:rsidR="00F73BF1" w:rsidRPr="0049545B" w:rsidRDefault="00C61571" w:rsidP="00C61571">
      <w:pPr>
        <w:rPr>
          <w:color w:val="FFFFFF" w:themeColor="background1"/>
          <w:sz w:val="32"/>
          <w:szCs w:val="32"/>
        </w:rPr>
      </w:pPr>
      <w:r w:rsidRPr="0049545B">
        <w:rPr>
          <w:rFonts w:ascii="Calibri (Body)"/>
          <w:b/>
          <w:i/>
          <w:color w:val="FFFFFF" w:themeColor="background1"/>
          <w:sz w:val="30"/>
          <w:szCs w:val="32"/>
        </w:rPr>
        <w:t>******* When we define an array, we specify its element type and number of elements so the compiler may reserve the appropriate amount of memory. 246 *******</w:t>
      </w:r>
    </w:p>
    <w:p w14:paraId="086F35DD" w14:textId="77777777" w:rsidR="00F73BF1" w:rsidRPr="0091217F" w:rsidRDefault="004866F5">
      <w:pPr>
        <w:spacing w:after="0" w:line="240" w:lineRule="auto"/>
        <w:rPr>
          <w:color w:val="FFFFFF" w:themeColor="background1"/>
          <w:sz w:val="28"/>
          <w:szCs w:val="28"/>
        </w:rPr>
      </w:pPr>
    </w:p>
    <w:p w14:paraId="2D720D71" w14:textId="77777777" w:rsidR="00F73BF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Subscripts start from 0 while the number of array elements Starts from 1. 246 *******</w:t>
      </w:r>
    </w:p>
    <w:p w14:paraId="0B7A7DB3" w14:textId="77777777" w:rsidR="00F73BF1" w:rsidRPr="0049545B" w:rsidRDefault="004866F5">
      <w:pPr>
        <w:spacing w:after="0" w:line="240" w:lineRule="auto"/>
        <w:rPr>
          <w:color w:val="FFFFFF" w:themeColor="background1"/>
          <w:sz w:val="36"/>
          <w:szCs w:val="36"/>
        </w:rPr>
      </w:pPr>
    </w:p>
    <w:p w14:paraId="7534E0BD" w14:textId="77777777" w:rsidR="00F73BF1" w:rsidRPr="0049545B" w:rsidRDefault="00C61571">
      <w:pPr>
        <w:spacing w:after="0" w:line="240" w:lineRule="auto"/>
        <w:rPr>
          <w:color w:val="FFFFFF" w:themeColor="background1"/>
          <w:sz w:val="40"/>
          <w:szCs w:val="40"/>
        </w:rPr>
      </w:pPr>
      <w:r w:rsidRPr="0049545B">
        <w:rPr>
          <w:rFonts w:ascii="Calibri (Body)"/>
          <w:b/>
          <w:i/>
          <w:color w:val="FFFFFF" w:themeColor="background1"/>
          <w:sz w:val="30"/>
          <w:szCs w:val="32"/>
        </w:rPr>
        <w:t>******* Like any other uninitialized variable, arrays elements contain a garbage value at the beginning. 247*******</w:t>
      </w:r>
    </w:p>
    <w:p w14:paraId="089EB304" w14:textId="77777777" w:rsidR="00F73BF1" w:rsidRDefault="004866F5">
      <w:pPr>
        <w:spacing w:after="0" w:line="240" w:lineRule="auto"/>
        <w:rPr>
          <w:sz w:val="24"/>
          <w:szCs w:val="24"/>
        </w:rPr>
      </w:pPr>
    </w:p>
    <w:p w14:paraId="3B903000" w14:textId="77777777" w:rsidR="00416502" w:rsidRDefault="00416502">
      <w:pPr>
        <w:spacing w:after="0" w:line="240" w:lineRule="auto"/>
        <w:rPr>
          <w:rFonts w:ascii="Calibri (Body)"/>
          <w:b/>
          <w:i/>
          <w:color w:val="FFC000"/>
          <w:sz w:val="30"/>
          <w:szCs w:val="32"/>
        </w:rPr>
      </w:pPr>
    </w:p>
    <w:p w14:paraId="5DF2F771" w14:textId="77777777" w:rsidR="00416502" w:rsidRDefault="00416502">
      <w:pPr>
        <w:spacing w:after="0" w:line="240" w:lineRule="auto"/>
        <w:rPr>
          <w:rFonts w:ascii="Calibri (Body)"/>
          <w:b/>
          <w:i/>
          <w:color w:val="FFC000"/>
          <w:sz w:val="30"/>
          <w:szCs w:val="32"/>
        </w:rPr>
      </w:pPr>
    </w:p>
    <w:p w14:paraId="4EE0A737" w14:textId="77777777" w:rsidR="00416502" w:rsidRDefault="00416502">
      <w:pPr>
        <w:spacing w:after="0" w:line="240" w:lineRule="auto"/>
        <w:rPr>
          <w:rFonts w:ascii="Calibri (Body)"/>
          <w:b/>
          <w:i/>
          <w:color w:val="FFC000"/>
          <w:sz w:val="30"/>
          <w:szCs w:val="32"/>
        </w:rPr>
      </w:pPr>
    </w:p>
    <w:p w14:paraId="4B4659C6" w14:textId="4D0B8B02" w:rsidR="00F73BF1" w:rsidRPr="0049545B" w:rsidRDefault="00C61571">
      <w:pPr>
        <w:spacing w:after="0" w:line="240" w:lineRule="auto"/>
        <w:rPr>
          <w:sz w:val="36"/>
          <w:szCs w:val="36"/>
        </w:rPr>
      </w:pPr>
      <w:r w:rsidRPr="0049545B">
        <w:rPr>
          <w:rFonts w:ascii="Calibri (Body)"/>
          <w:b/>
          <w:i/>
          <w:color w:val="FFC000"/>
          <w:sz w:val="30"/>
          <w:szCs w:val="32"/>
        </w:rPr>
        <w:lastRenderedPageBreak/>
        <w:t>******* When the</w:t>
      </w:r>
      <w:r w:rsidR="006B1932">
        <w:rPr>
          <w:rFonts w:ascii="Calibri (Body)"/>
          <w:b/>
          <w:i/>
          <w:color w:val="FFC000"/>
          <w:sz w:val="30"/>
          <w:szCs w:val="32"/>
        </w:rPr>
        <w:t>re</w:t>
      </w:r>
      <w:r w:rsidRPr="0049545B">
        <w:rPr>
          <w:rFonts w:ascii="Calibri (Body)"/>
          <w:b/>
          <w:i/>
          <w:color w:val="FFC000"/>
          <w:sz w:val="30"/>
          <w:szCs w:val="32"/>
        </w:rPr>
        <w:t xml:space="preserve"> are fewer initializers than </w:t>
      </w:r>
    </w:p>
    <w:p w14:paraId="64EED90B" w14:textId="72FC51FD" w:rsidR="00F73BF1" w:rsidRPr="0049545B" w:rsidRDefault="00C61571">
      <w:pPr>
        <w:spacing w:after="0" w:line="240" w:lineRule="auto"/>
        <w:rPr>
          <w:sz w:val="36"/>
          <w:szCs w:val="36"/>
        </w:rPr>
      </w:pPr>
      <w:r w:rsidRPr="0049545B">
        <w:rPr>
          <w:rFonts w:ascii="Calibri (Body)"/>
          <w:b/>
          <w:i/>
          <w:color w:val="FFC000"/>
          <w:sz w:val="30"/>
          <w:szCs w:val="32"/>
        </w:rPr>
        <w:t>array elements , the remaining element</w:t>
      </w:r>
      <w:r w:rsidR="0083280B" w:rsidRPr="0049545B">
        <w:rPr>
          <w:rFonts w:ascii="Calibri (Body)"/>
          <w:b/>
          <w:i/>
          <w:color w:val="FFC000"/>
          <w:sz w:val="30"/>
          <w:szCs w:val="32"/>
        </w:rPr>
        <w:t>s</w:t>
      </w:r>
      <w:r w:rsidRPr="0049545B">
        <w:rPr>
          <w:rFonts w:ascii="Calibri (Body)"/>
          <w:b/>
          <w:i/>
          <w:color w:val="FFC000"/>
          <w:sz w:val="30"/>
          <w:szCs w:val="32"/>
        </w:rPr>
        <w:t xml:space="preserve"> are initialized  to 0 and if there are more initializers than the element numbers it'll cause a compilation error. 248*******</w:t>
      </w:r>
    </w:p>
    <w:p w14:paraId="3A096C37" w14:textId="77777777" w:rsidR="00F73BF1" w:rsidRDefault="004866F5">
      <w:pPr>
        <w:spacing w:after="0" w:line="240" w:lineRule="auto"/>
        <w:rPr>
          <w:sz w:val="24"/>
          <w:szCs w:val="24"/>
        </w:rPr>
      </w:pPr>
    </w:p>
    <w:p w14:paraId="16893F11" w14:textId="77777777" w:rsidR="00F73BF1" w:rsidRPr="0049545B" w:rsidRDefault="00C61571">
      <w:pPr>
        <w:spacing w:after="0" w:line="240" w:lineRule="auto"/>
        <w:rPr>
          <w:sz w:val="36"/>
          <w:szCs w:val="36"/>
        </w:rPr>
      </w:pPr>
      <w:r w:rsidRPr="0049545B">
        <w:rPr>
          <w:rFonts w:ascii="Calibri (Body)"/>
          <w:b/>
          <w:i/>
          <w:color w:val="FFC000"/>
          <w:sz w:val="30"/>
          <w:szCs w:val="32"/>
        </w:rPr>
        <w:t xml:space="preserve">******* Omitting the array size, causes the compiler to calculate the arrays number of </w:t>
      </w:r>
    </w:p>
    <w:p w14:paraId="3C06D30B" w14:textId="35EBC65E" w:rsidR="006B5600" w:rsidRPr="0049545B" w:rsidRDefault="00C61571" w:rsidP="00C61571">
      <w:pPr>
        <w:rPr>
          <w:sz w:val="32"/>
          <w:szCs w:val="32"/>
        </w:rPr>
      </w:pPr>
      <w:r w:rsidRPr="0049545B">
        <w:rPr>
          <w:rFonts w:ascii="Calibri (Body)"/>
          <w:b/>
          <w:i/>
          <w:color w:val="FFC000"/>
          <w:sz w:val="30"/>
          <w:szCs w:val="32"/>
        </w:rPr>
        <w:t>elements from the number initializers. 248 *******</w:t>
      </w:r>
    </w:p>
    <w:p w14:paraId="6CDB2688" w14:textId="77777777" w:rsidR="006B5600" w:rsidRDefault="004866F5">
      <w:pPr>
        <w:spacing w:after="0" w:line="240" w:lineRule="auto"/>
        <w:rPr>
          <w:sz w:val="24"/>
          <w:szCs w:val="24"/>
        </w:rPr>
      </w:pPr>
    </w:p>
    <w:p w14:paraId="2E6231EF" w14:textId="77777777" w:rsidR="006B5600" w:rsidRDefault="004866F5">
      <w:pPr>
        <w:spacing w:after="0" w:line="240" w:lineRule="auto"/>
        <w:rPr>
          <w:sz w:val="24"/>
          <w:szCs w:val="24"/>
        </w:rPr>
      </w:pPr>
    </w:p>
    <w:p w14:paraId="0822617D" w14:textId="77777777" w:rsidR="006B5600" w:rsidRDefault="004866F5">
      <w:pPr>
        <w:spacing w:after="0" w:line="240" w:lineRule="auto"/>
        <w:rPr>
          <w:sz w:val="24"/>
          <w:szCs w:val="24"/>
        </w:rPr>
      </w:pPr>
    </w:p>
    <w:p w14:paraId="2A02ACB6" w14:textId="77777777" w:rsidR="006B5600" w:rsidRDefault="004866F5">
      <w:pPr>
        <w:spacing w:after="0" w:line="240" w:lineRule="auto"/>
        <w:rPr>
          <w:sz w:val="24"/>
          <w:szCs w:val="24"/>
        </w:rPr>
      </w:pPr>
    </w:p>
    <w:p w14:paraId="43A893B7" w14:textId="77777777" w:rsidR="006B5600"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The character arrays are unique. When we initialize a character array with a string literal  there's always an extra string terminating null character and that's the '\0' and a character array should always be defined large enough to hold the string's  number of characters and the terminating null characters. 255 *******</w:t>
      </w:r>
    </w:p>
    <w:p w14:paraId="3537A5E7" w14:textId="77777777" w:rsidR="006B5600" w:rsidRPr="0049545B" w:rsidRDefault="004866F5">
      <w:pPr>
        <w:spacing w:after="0" w:line="240" w:lineRule="auto"/>
        <w:rPr>
          <w:color w:val="FFFFFF" w:themeColor="background1"/>
          <w:sz w:val="36"/>
          <w:szCs w:val="36"/>
        </w:rPr>
      </w:pPr>
    </w:p>
    <w:p w14:paraId="32E46144" w14:textId="77777777" w:rsidR="006B5600"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A character string can be initialized as a string like this:</w:t>
      </w:r>
    </w:p>
    <w:p w14:paraId="7E743914" w14:textId="77777777" w:rsidR="006B5600"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char b[ ] = "Jesus" </w:t>
      </w:r>
    </w:p>
    <w:p w14:paraId="4BBEAA21" w14:textId="77777777" w:rsidR="006B5600"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or character by character like this : </w:t>
      </w:r>
    </w:p>
    <w:p w14:paraId="7C6C5F75" w14:textId="452BE912" w:rsidR="005B697D" w:rsidRPr="0049545B" w:rsidRDefault="00C61571" w:rsidP="00C61571">
      <w:pPr>
        <w:spacing w:after="0" w:line="240" w:lineRule="auto"/>
        <w:rPr>
          <w:color w:val="FFFFFF" w:themeColor="background1"/>
          <w:sz w:val="36"/>
          <w:szCs w:val="36"/>
        </w:rPr>
      </w:pPr>
      <w:r w:rsidRPr="0049545B">
        <w:rPr>
          <w:rFonts w:ascii="Calibri (Body)"/>
          <w:b/>
          <w:i/>
          <w:color w:val="FFFFFF" w:themeColor="background1"/>
          <w:sz w:val="30"/>
          <w:szCs w:val="32"/>
        </w:rPr>
        <w:t>char b [ ] = { 'J' , 'e' , 's' , 'u' , 's' , '\0' }. 255*******</w:t>
      </w:r>
    </w:p>
    <w:p w14:paraId="115B53EC" w14:textId="49E5F971" w:rsidR="00311F41" w:rsidRPr="0049545B" w:rsidRDefault="00C61571" w:rsidP="0091217F">
      <w:pPr>
        <w:rPr>
          <w:color w:val="FFFFFF" w:themeColor="background1"/>
          <w:sz w:val="32"/>
          <w:szCs w:val="32"/>
        </w:rPr>
      </w:pPr>
      <w:r w:rsidRPr="0049545B">
        <w:rPr>
          <w:rFonts w:ascii="Calibri (Body)"/>
          <w:b/>
          <w:i/>
          <w:color w:val="FFFFFF" w:themeColor="background1"/>
          <w:sz w:val="30"/>
          <w:szCs w:val="32"/>
        </w:rPr>
        <w:t>caller unless it</w:t>
      </w:r>
      <w:r w:rsidRPr="0049545B">
        <w:rPr>
          <w:rFonts w:ascii="Calibri (Body)"/>
          <w:b/>
          <w:i/>
          <w:color w:val="FFFFFF" w:themeColor="background1"/>
          <w:sz w:val="30"/>
          <w:szCs w:val="32"/>
        </w:rPr>
        <w:t>’</w:t>
      </w:r>
      <w:r w:rsidRPr="0049545B">
        <w:rPr>
          <w:rFonts w:ascii="Calibri (Body)"/>
          <w:b/>
          <w:i/>
          <w:color w:val="FFFFFF" w:themeColor="background1"/>
          <w:sz w:val="30"/>
          <w:szCs w:val="32"/>
        </w:rPr>
        <w:t>s absolutely necessary. 263 *******</w:t>
      </w:r>
    </w:p>
    <w:p w14:paraId="547A944F" w14:textId="77777777" w:rsidR="00C61571" w:rsidRDefault="00C61571">
      <w:pPr>
        <w:spacing w:after="0" w:line="240" w:lineRule="auto"/>
        <w:rPr>
          <w:sz w:val="24"/>
          <w:szCs w:val="24"/>
        </w:rPr>
      </w:pPr>
    </w:p>
    <w:p w14:paraId="25634B97" w14:textId="4F215590" w:rsidR="00311F41" w:rsidRPr="009F3EDF" w:rsidRDefault="009F3EDF">
      <w:pPr>
        <w:spacing w:after="0" w:line="240" w:lineRule="auto"/>
        <w:rPr>
          <w:color w:val="FFFFFF" w:themeColor="background1"/>
          <w:sz w:val="24"/>
          <w:szCs w:val="24"/>
          <w:highlight w:val="red"/>
        </w:rPr>
      </w:pPr>
      <w:r>
        <w:rPr>
          <w:rFonts w:ascii="Calibri (Body)"/>
          <w:b/>
          <w:i/>
          <w:color w:val="FFFFFF" w:themeColor="background1"/>
          <w:sz w:val="38"/>
          <w:highlight w:val="red"/>
        </w:rPr>
        <w:t>*</w:t>
      </w:r>
      <w:r w:rsidR="00C61571" w:rsidRPr="009F3EDF">
        <w:rPr>
          <w:rFonts w:ascii="Calibri (Body)"/>
          <w:b/>
          <w:i/>
          <w:color w:val="FFFFFF" w:themeColor="background1"/>
          <w:sz w:val="38"/>
          <w:highlight w:val="red"/>
        </w:rPr>
        <w:t>Multidimensional Arrays</w:t>
      </w:r>
      <w:r>
        <w:rPr>
          <w:rFonts w:ascii="Calibri (Body)"/>
          <w:b/>
          <w:i/>
          <w:color w:val="FFFFFF" w:themeColor="background1"/>
          <w:sz w:val="38"/>
          <w:highlight w:val="red"/>
        </w:rPr>
        <w:t>*</w:t>
      </w:r>
    </w:p>
    <w:p w14:paraId="5D9EB996" w14:textId="77777777" w:rsidR="00C61571" w:rsidRDefault="00C61571">
      <w:pPr>
        <w:spacing w:after="0" w:line="240" w:lineRule="auto"/>
        <w:rPr>
          <w:rFonts w:ascii="Calibri (Body)"/>
          <w:b/>
          <w:i/>
          <w:color w:val="252525"/>
          <w:sz w:val="24"/>
        </w:rPr>
      </w:pPr>
    </w:p>
    <w:p w14:paraId="6D57A875" w14:textId="7D987A74" w:rsidR="00311F4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 Arrays can have multiple subscripts. A common use of </w:t>
      </w:r>
    </w:p>
    <w:p w14:paraId="6658A0C7" w14:textId="6F80F22F" w:rsidR="004F45C1" w:rsidRPr="0049545B" w:rsidRDefault="00C61571" w:rsidP="00C61571">
      <w:pPr>
        <w:rPr>
          <w:color w:val="FFFFFF" w:themeColor="background1"/>
          <w:sz w:val="32"/>
          <w:szCs w:val="32"/>
        </w:rPr>
      </w:pPr>
      <w:r w:rsidRPr="0049545B">
        <w:rPr>
          <w:rFonts w:ascii="Calibri (Body)"/>
          <w:b/>
          <w:i/>
          <w:color w:val="FFFFFF" w:themeColor="background1"/>
          <w:sz w:val="30"/>
          <w:szCs w:val="32"/>
        </w:rPr>
        <w:t xml:space="preserve">multidimensional arrays is to represent tables of values consisting of information arranged in rows and columns. To identify a particular table element, we specify two subscripts:  </w:t>
      </w:r>
    </w:p>
    <w:p w14:paraId="54238D2A" w14:textId="77777777" w:rsidR="00C61571" w:rsidRPr="0049545B" w:rsidRDefault="00C61571">
      <w:pPr>
        <w:spacing w:after="0" w:line="240" w:lineRule="auto"/>
        <w:rPr>
          <w:rFonts w:ascii="Calibri (Body)"/>
          <w:b/>
          <w:i/>
          <w:color w:val="FFFFFF" w:themeColor="background1"/>
          <w:sz w:val="30"/>
          <w:szCs w:val="32"/>
        </w:rPr>
      </w:pPr>
      <w:r w:rsidRPr="0049545B">
        <w:rPr>
          <w:rFonts w:ascii="Calibri (Body)"/>
          <w:b/>
          <w:i/>
          <w:color w:val="FFFFFF" w:themeColor="background1"/>
          <w:sz w:val="30"/>
          <w:szCs w:val="32"/>
        </w:rPr>
        <w:t>•</w:t>
      </w:r>
      <w:r w:rsidRPr="0049545B">
        <w:rPr>
          <w:rFonts w:ascii="Calibri (Body)"/>
          <w:b/>
          <w:i/>
          <w:color w:val="FFFFFF" w:themeColor="background1"/>
          <w:sz w:val="30"/>
          <w:szCs w:val="32"/>
        </w:rPr>
        <w:t xml:space="preserve"> The first (by convention) identifies the element</w:t>
      </w:r>
      <w:r w:rsidRPr="0049545B">
        <w:rPr>
          <w:rFonts w:ascii="Calibri (Body)"/>
          <w:b/>
          <w:i/>
          <w:color w:val="FFFFFF" w:themeColor="background1"/>
          <w:sz w:val="30"/>
          <w:szCs w:val="32"/>
        </w:rPr>
        <w:t>’</w:t>
      </w:r>
      <w:r w:rsidRPr="0049545B">
        <w:rPr>
          <w:rFonts w:ascii="Calibri (Body)"/>
          <w:b/>
          <w:i/>
          <w:color w:val="FFFFFF" w:themeColor="background1"/>
          <w:sz w:val="30"/>
          <w:szCs w:val="32"/>
        </w:rPr>
        <w:t xml:space="preserve">s row and </w:t>
      </w:r>
    </w:p>
    <w:p w14:paraId="711CDD70" w14:textId="33BC26A6" w:rsidR="004F45C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w:t>
      </w:r>
      <w:r w:rsidRPr="0049545B">
        <w:rPr>
          <w:rFonts w:ascii="Calibri (Body)"/>
          <w:b/>
          <w:i/>
          <w:color w:val="FFFFFF" w:themeColor="background1"/>
          <w:sz w:val="30"/>
          <w:szCs w:val="32"/>
        </w:rPr>
        <w:t xml:space="preserve"> the second (by convention) identifies the element</w:t>
      </w:r>
      <w:r w:rsidRPr="0049545B">
        <w:rPr>
          <w:rFonts w:ascii="Calibri (Body)"/>
          <w:b/>
          <w:i/>
          <w:color w:val="FFFFFF" w:themeColor="background1"/>
          <w:sz w:val="30"/>
          <w:szCs w:val="32"/>
        </w:rPr>
        <w:t>’</w:t>
      </w:r>
      <w:r w:rsidRPr="0049545B">
        <w:rPr>
          <w:rFonts w:ascii="Calibri (Body)"/>
          <w:b/>
          <w:i/>
          <w:color w:val="FFFFFF" w:themeColor="background1"/>
          <w:sz w:val="30"/>
          <w:szCs w:val="32"/>
        </w:rPr>
        <w:t>s column.  Arrays that require two subscripts to identify a particular element commonly are</w:t>
      </w:r>
    </w:p>
    <w:p w14:paraId="7B680825" w14:textId="77777777" w:rsidR="004F45C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called two-dimensional arrays.</w:t>
      </w:r>
    </w:p>
    <w:p w14:paraId="610D7A63" w14:textId="77777777" w:rsidR="004F45C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Multidimensional arrays can have more</w:t>
      </w:r>
    </w:p>
    <w:p w14:paraId="5D1D070C" w14:textId="77777777" w:rsidR="004F45C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than two subscripts. 278*******</w:t>
      </w:r>
    </w:p>
    <w:p w14:paraId="3DA44475" w14:textId="77777777" w:rsidR="004F45C1" w:rsidRPr="0091217F" w:rsidRDefault="004866F5">
      <w:pPr>
        <w:spacing w:after="0" w:line="240" w:lineRule="auto"/>
        <w:rPr>
          <w:color w:val="FFFFFF" w:themeColor="background1"/>
          <w:sz w:val="28"/>
          <w:szCs w:val="28"/>
        </w:rPr>
      </w:pPr>
    </w:p>
    <w:p w14:paraId="61E301F6" w14:textId="77777777" w:rsidR="004F45C1" w:rsidRPr="0091217F" w:rsidRDefault="004866F5">
      <w:pPr>
        <w:spacing w:after="0" w:line="240" w:lineRule="auto"/>
        <w:rPr>
          <w:color w:val="FFFFFF" w:themeColor="background1"/>
          <w:sz w:val="28"/>
          <w:szCs w:val="28"/>
        </w:rPr>
      </w:pPr>
    </w:p>
    <w:p w14:paraId="5CCF22D1" w14:textId="77777777" w:rsidR="004F45C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An array with m rows and n columns is called an m-by-n array.279*******</w:t>
      </w:r>
    </w:p>
    <w:p w14:paraId="11778DB6" w14:textId="77777777" w:rsidR="004F45C1" w:rsidRPr="0049545B" w:rsidRDefault="004866F5">
      <w:pPr>
        <w:spacing w:after="0" w:line="240" w:lineRule="auto"/>
        <w:rPr>
          <w:color w:val="FFFFFF" w:themeColor="background1"/>
          <w:sz w:val="36"/>
          <w:szCs w:val="36"/>
        </w:rPr>
      </w:pPr>
    </w:p>
    <w:p w14:paraId="3284342B" w14:textId="77777777" w:rsidR="004F45C1"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*******Referencing a two-dimensional array element as a[x, y] instead of a[x][y] is </w:t>
      </w:r>
    </w:p>
    <w:p w14:paraId="05833C69" w14:textId="5C78054A" w:rsidR="008F14FB" w:rsidRPr="0049545B" w:rsidRDefault="00C61571" w:rsidP="00C61571">
      <w:pPr>
        <w:rPr>
          <w:color w:val="FFFFFF" w:themeColor="background1"/>
          <w:sz w:val="32"/>
          <w:szCs w:val="32"/>
        </w:rPr>
      </w:pPr>
      <w:r w:rsidRPr="0049545B">
        <w:rPr>
          <w:rFonts w:ascii="Calibri (Body)"/>
          <w:b/>
          <w:i/>
          <w:color w:val="FFFFFF" w:themeColor="background1"/>
          <w:sz w:val="30"/>
          <w:szCs w:val="32"/>
        </w:rPr>
        <w:t>compiler accesses element 2 of that row.</w:t>
      </w:r>
      <w:r w:rsidRPr="0049545B">
        <w:rPr>
          <w:rFonts w:ascii="Calibri (Body)"/>
          <w:color w:val="FFFFFF" w:themeColor="background1"/>
          <w:sz w:val="30"/>
          <w:szCs w:val="32"/>
        </w:rPr>
        <w:t xml:space="preserve"> </w:t>
      </w:r>
      <w:r w:rsidRPr="0049545B">
        <w:rPr>
          <w:rFonts w:ascii="Calibri (Body)"/>
          <w:b/>
          <w:color w:val="FFFFFF" w:themeColor="background1"/>
          <w:sz w:val="30"/>
          <w:szCs w:val="32"/>
        </w:rPr>
        <w:t>281 *******</w:t>
      </w:r>
    </w:p>
    <w:p w14:paraId="61CA818F" w14:textId="77777777" w:rsidR="008F14FB" w:rsidRDefault="004866F5">
      <w:pPr>
        <w:spacing w:after="0" w:line="240" w:lineRule="auto"/>
        <w:rPr>
          <w:sz w:val="24"/>
          <w:szCs w:val="24"/>
        </w:rPr>
      </w:pPr>
    </w:p>
    <w:p w14:paraId="1D0D28E0" w14:textId="4F4593A3" w:rsidR="008F14FB" w:rsidRPr="009F3EDF" w:rsidRDefault="009F3EDF">
      <w:pPr>
        <w:spacing w:after="0" w:line="240" w:lineRule="auto"/>
        <w:rPr>
          <w:color w:val="FFFFFF" w:themeColor="background1"/>
          <w:sz w:val="38"/>
          <w:szCs w:val="38"/>
          <w:highlight w:val="red"/>
        </w:rPr>
      </w:pPr>
      <w:r>
        <w:rPr>
          <w:rFonts w:ascii="Calibri (Body)"/>
          <w:b/>
          <w:i/>
          <w:color w:val="FFFFFF" w:themeColor="background1"/>
          <w:sz w:val="38"/>
          <w:highlight w:val="red"/>
        </w:rPr>
        <w:t>*</w:t>
      </w:r>
      <w:r w:rsidR="00C61571" w:rsidRPr="009F3EDF">
        <w:rPr>
          <w:rFonts w:ascii="Calibri (Body)"/>
          <w:b/>
          <w:i/>
          <w:color w:val="FFFFFF" w:themeColor="background1"/>
          <w:sz w:val="38"/>
          <w:highlight w:val="red"/>
        </w:rPr>
        <w:t>Chapter 7 : Pointers</w:t>
      </w:r>
      <w:r>
        <w:rPr>
          <w:rFonts w:ascii="Calibri (Body)"/>
          <w:b/>
          <w:i/>
          <w:color w:val="FFFFFF" w:themeColor="background1"/>
          <w:sz w:val="38"/>
          <w:highlight w:val="red"/>
        </w:rPr>
        <w:t>*</w:t>
      </w:r>
    </w:p>
    <w:p w14:paraId="1CE5DFA9" w14:textId="77777777" w:rsidR="008F14FB" w:rsidRDefault="004866F5">
      <w:pPr>
        <w:spacing w:after="0" w:line="240" w:lineRule="auto"/>
        <w:rPr>
          <w:sz w:val="24"/>
          <w:szCs w:val="24"/>
        </w:rPr>
      </w:pPr>
    </w:p>
    <w:p w14:paraId="39C21868" w14:textId="77777777" w:rsidR="008F14FB"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*******Usually, a variable directly</w:t>
      </w:r>
    </w:p>
    <w:p w14:paraId="662F2898" w14:textId="77777777" w:rsidR="008F14FB"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contains a specific value. A pointer, however, contains the address of another variable that contains a specific value. The pointer points to that variable. 311 *******</w:t>
      </w:r>
    </w:p>
    <w:p w14:paraId="3A352EC1" w14:textId="77777777" w:rsidR="008F14FB" w:rsidRPr="0091217F" w:rsidRDefault="004866F5">
      <w:pPr>
        <w:spacing w:after="0" w:line="240" w:lineRule="auto"/>
        <w:rPr>
          <w:color w:val="FFFFFF" w:themeColor="background1"/>
          <w:sz w:val="28"/>
          <w:szCs w:val="28"/>
        </w:rPr>
      </w:pPr>
    </w:p>
    <w:p w14:paraId="074F904F" w14:textId="1460FE2D" w:rsidR="007E0435" w:rsidRPr="0049545B" w:rsidRDefault="00C61571" w:rsidP="00C61571">
      <w:pPr>
        <w:spacing w:after="0" w:line="240" w:lineRule="auto"/>
        <w:rPr>
          <w:color w:val="FFFFFF" w:themeColor="background1"/>
          <w:sz w:val="36"/>
          <w:szCs w:val="36"/>
        </w:rPr>
      </w:pPr>
      <w:r w:rsidRPr="0049545B">
        <w:rPr>
          <w:rFonts w:ascii="Calibri (Body)"/>
          <w:b/>
          <w:i/>
          <w:color w:val="FFFFFF" w:themeColor="background1"/>
          <w:sz w:val="30"/>
          <w:szCs w:val="32"/>
        </w:rPr>
        <w:t xml:space="preserve">******* This definition is read right-to-left, </w:t>
      </w:r>
      <w:r w:rsidRPr="0049545B">
        <w:rPr>
          <w:rFonts w:ascii="Calibri (Body)"/>
          <w:b/>
          <w:i/>
          <w:color w:val="FFFFFF" w:themeColor="background1"/>
          <w:sz w:val="30"/>
          <w:szCs w:val="32"/>
        </w:rPr>
        <w:t>“</w:t>
      </w:r>
      <w:proofErr w:type="spellStart"/>
      <w:r w:rsidRPr="0049545B">
        <w:rPr>
          <w:rFonts w:ascii="Calibri (Body)"/>
          <w:b/>
          <w:i/>
          <w:color w:val="FFFFFF" w:themeColor="background1"/>
          <w:sz w:val="30"/>
          <w:szCs w:val="32"/>
        </w:rPr>
        <w:t>countPtr</w:t>
      </w:r>
      <w:proofErr w:type="spellEnd"/>
      <w:r w:rsidRPr="0049545B">
        <w:rPr>
          <w:rFonts w:ascii="Calibri (Body)"/>
          <w:b/>
          <w:i/>
          <w:color w:val="FFFFFF" w:themeColor="background1"/>
          <w:sz w:val="30"/>
          <w:szCs w:val="32"/>
        </w:rPr>
        <w:t xml:space="preserve"> is a pointer to int</w:t>
      </w:r>
      <w:r w:rsidRPr="0049545B">
        <w:rPr>
          <w:rFonts w:ascii="Calibri (Body)"/>
          <w:b/>
          <w:i/>
          <w:color w:val="FFFFFF" w:themeColor="background1"/>
          <w:sz w:val="30"/>
          <w:szCs w:val="32"/>
        </w:rPr>
        <w:t>”</w:t>
      </w:r>
      <w:r w:rsidRPr="0049545B">
        <w:rPr>
          <w:rFonts w:ascii="Calibri (Body)"/>
          <w:b/>
          <w:i/>
          <w:color w:val="FFFFFF" w:themeColor="background1"/>
          <w:sz w:val="30"/>
          <w:szCs w:val="32"/>
        </w:rPr>
        <w:t xml:space="preserve"> or </w:t>
      </w:r>
      <w:r w:rsidRPr="0049545B">
        <w:rPr>
          <w:rFonts w:ascii="Calibri (Body)"/>
          <w:b/>
          <w:i/>
          <w:color w:val="FFFFFF" w:themeColor="background1"/>
          <w:sz w:val="30"/>
          <w:szCs w:val="32"/>
        </w:rPr>
        <w:t>“</w:t>
      </w:r>
      <w:proofErr w:type="spellStart"/>
      <w:r w:rsidRPr="0049545B">
        <w:rPr>
          <w:rFonts w:ascii="Calibri (Body)"/>
          <w:b/>
          <w:i/>
          <w:color w:val="FFFFFF" w:themeColor="background1"/>
          <w:sz w:val="30"/>
          <w:szCs w:val="32"/>
        </w:rPr>
        <w:t>countPtr</w:t>
      </w:r>
      <w:proofErr w:type="spellEnd"/>
      <w:r w:rsidRPr="0049545B">
        <w:rPr>
          <w:rFonts w:ascii="Calibri (Body)"/>
          <w:b/>
          <w:i/>
          <w:color w:val="FFFFFF" w:themeColor="background1"/>
          <w:sz w:val="30"/>
          <w:szCs w:val="32"/>
        </w:rPr>
        <w:t xml:space="preserve"> points to an object1 of type int. 311*******</w:t>
      </w:r>
    </w:p>
    <w:p w14:paraId="125FCCFE" w14:textId="77777777" w:rsidR="007E0435" w:rsidRPr="0049545B" w:rsidRDefault="004866F5">
      <w:pPr>
        <w:spacing w:after="0" w:line="240" w:lineRule="auto"/>
        <w:rPr>
          <w:color w:val="FFFFFF" w:themeColor="background1"/>
          <w:sz w:val="36"/>
          <w:szCs w:val="36"/>
        </w:rPr>
      </w:pPr>
    </w:p>
    <w:p w14:paraId="0047D8C9" w14:textId="77777777" w:rsidR="007E0435" w:rsidRPr="0049545B" w:rsidRDefault="00C61571">
      <w:pPr>
        <w:spacing w:after="0" w:line="240" w:lineRule="auto"/>
        <w:rPr>
          <w:color w:val="FFFFFF" w:themeColor="background1"/>
          <w:sz w:val="36"/>
          <w:szCs w:val="36"/>
        </w:rPr>
      </w:pPr>
      <w:r w:rsidRPr="0049545B">
        <w:rPr>
          <w:rFonts w:ascii="Calibri (Body)"/>
          <w:b/>
          <w:i/>
          <w:color w:val="FFFFFF" w:themeColor="background1"/>
          <w:sz w:val="30"/>
          <w:szCs w:val="32"/>
        </w:rPr>
        <w:t>******* The unary address operator (&amp;) returns the address of its operand.312 *******</w:t>
      </w:r>
    </w:p>
    <w:p w14:paraId="5F544673" w14:textId="77777777" w:rsidR="007E0435" w:rsidRDefault="004866F5">
      <w:pPr>
        <w:spacing w:after="0" w:line="240" w:lineRule="auto"/>
        <w:rPr>
          <w:sz w:val="24"/>
          <w:szCs w:val="24"/>
        </w:rPr>
      </w:pPr>
    </w:p>
    <w:p w14:paraId="1FD27B05" w14:textId="77777777" w:rsidR="00C61571" w:rsidRDefault="00C61571">
      <w:pPr>
        <w:spacing w:after="0" w:line="240" w:lineRule="auto"/>
        <w:rPr>
          <w:rFonts w:ascii="Calibri (Body)"/>
          <w:b/>
          <w:i/>
          <w:color w:val="FFC000"/>
          <w:sz w:val="24"/>
        </w:rPr>
      </w:pPr>
    </w:p>
    <w:p w14:paraId="1594181C" w14:textId="77777777" w:rsidR="00C61571" w:rsidRDefault="00C61571">
      <w:pPr>
        <w:spacing w:after="0" w:line="240" w:lineRule="auto"/>
        <w:rPr>
          <w:rFonts w:ascii="Calibri (Body)"/>
          <w:b/>
          <w:i/>
          <w:color w:val="FFC000"/>
          <w:sz w:val="24"/>
        </w:rPr>
      </w:pPr>
    </w:p>
    <w:p w14:paraId="3F1F82CB" w14:textId="54E23FF5" w:rsidR="007E0435" w:rsidRPr="0049545B" w:rsidRDefault="00C61571">
      <w:pPr>
        <w:spacing w:after="0" w:line="240" w:lineRule="auto"/>
        <w:rPr>
          <w:sz w:val="36"/>
          <w:szCs w:val="36"/>
        </w:rPr>
      </w:pPr>
      <w:r w:rsidRPr="0049545B">
        <w:rPr>
          <w:rFonts w:ascii="Calibri (Body)"/>
          <w:b/>
          <w:i/>
          <w:color w:val="FFC000"/>
          <w:sz w:val="30"/>
          <w:szCs w:val="32"/>
        </w:rPr>
        <w:t xml:space="preserve">************ When we initialize a pointer with an address, the </w:t>
      </w:r>
      <w:proofErr w:type="spellStart"/>
      <w:r w:rsidRPr="0049545B">
        <w:rPr>
          <w:rFonts w:ascii="Calibri (Body)"/>
          <w:b/>
          <w:i/>
          <w:color w:val="FFC000"/>
          <w:sz w:val="30"/>
          <w:szCs w:val="32"/>
        </w:rPr>
        <w:t>printf</w:t>
      </w:r>
      <w:proofErr w:type="spellEnd"/>
      <w:r w:rsidRPr="0049545B">
        <w:rPr>
          <w:rFonts w:ascii="Calibri (Body)"/>
          <w:b/>
          <w:i/>
          <w:color w:val="FFC000"/>
          <w:sz w:val="30"/>
          <w:szCs w:val="32"/>
        </w:rPr>
        <w:t>("%p",</w:t>
      </w:r>
      <w:proofErr w:type="spellStart"/>
      <w:r w:rsidRPr="0049545B">
        <w:rPr>
          <w:rFonts w:ascii="Calibri (Body)"/>
          <w:b/>
          <w:i/>
          <w:color w:val="FFC000"/>
          <w:sz w:val="30"/>
          <w:szCs w:val="32"/>
        </w:rPr>
        <w:t>Ptr</w:t>
      </w:r>
      <w:proofErr w:type="spellEnd"/>
      <w:r w:rsidRPr="0049545B">
        <w:rPr>
          <w:rFonts w:ascii="Calibri (Body)"/>
          <w:b/>
          <w:i/>
          <w:color w:val="FFC000"/>
          <w:sz w:val="30"/>
          <w:szCs w:val="32"/>
        </w:rPr>
        <w:t xml:space="preserve">); Shows the address of the variable that's being pointed at while the </w:t>
      </w:r>
      <w:proofErr w:type="spellStart"/>
      <w:r w:rsidRPr="0049545B">
        <w:rPr>
          <w:rFonts w:ascii="Calibri (Body)"/>
          <w:b/>
          <w:i/>
          <w:color w:val="FFC000"/>
          <w:sz w:val="30"/>
          <w:szCs w:val="32"/>
        </w:rPr>
        <w:t>printf</w:t>
      </w:r>
      <w:proofErr w:type="spellEnd"/>
      <w:r w:rsidRPr="0049545B">
        <w:rPr>
          <w:rFonts w:ascii="Calibri (Body)"/>
          <w:b/>
          <w:i/>
          <w:color w:val="FFC000"/>
          <w:sz w:val="30"/>
          <w:szCs w:val="32"/>
        </w:rPr>
        <w:t>("%p",&amp;</w:t>
      </w:r>
      <w:proofErr w:type="spellStart"/>
      <w:r w:rsidRPr="0049545B">
        <w:rPr>
          <w:rFonts w:ascii="Calibri (Body)"/>
          <w:b/>
          <w:i/>
          <w:color w:val="FFC000"/>
          <w:sz w:val="30"/>
          <w:szCs w:val="32"/>
        </w:rPr>
        <w:t>Ptr</w:t>
      </w:r>
      <w:proofErr w:type="spellEnd"/>
      <w:r w:rsidRPr="0049545B">
        <w:rPr>
          <w:rFonts w:ascii="Calibri (Body)"/>
          <w:b/>
          <w:i/>
          <w:color w:val="FFC000"/>
          <w:sz w:val="30"/>
          <w:szCs w:val="32"/>
        </w:rPr>
        <w:t xml:space="preserve">); shows the address of the </w:t>
      </w:r>
      <w:proofErr w:type="spellStart"/>
      <w:r w:rsidRPr="0049545B">
        <w:rPr>
          <w:rFonts w:ascii="Calibri (Body)"/>
          <w:b/>
          <w:i/>
          <w:color w:val="FFC000"/>
          <w:sz w:val="30"/>
          <w:szCs w:val="32"/>
        </w:rPr>
        <w:t>Ptr</w:t>
      </w:r>
      <w:proofErr w:type="spellEnd"/>
      <w:r w:rsidRPr="0049545B">
        <w:rPr>
          <w:rFonts w:ascii="Calibri (Body)"/>
          <w:b/>
          <w:i/>
          <w:color w:val="FFC000"/>
          <w:sz w:val="30"/>
          <w:szCs w:val="32"/>
        </w:rPr>
        <w:t xml:space="preserve"> pointer its</w:t>
      </w:r>
      <w:r w:rsidR="0083280B" w:rsidRPr="0049545B">
        <w:rPr>
          <w:rFonts w:ascii="Calibri (Body)"/>
          <w:b/>
          <w:i/>
          <w:color w:val="FFC000"/>
          <w:sz w:val="30"/>
          <w:szCs w:val="32"/>
        </w:rPr>
        <w:t>e</w:t>
      </w:r>
      <w:r w:rsidRPr="0049545B">
        <w:rPr>
          <w:rFonts w:ascii="Calibri (Body)"/>
          <w:b/>
          <w:i/>
          <w:color w:val="FFC000"/>
          <w:sz w:val="30"/>
          <w:szCs w:val="32"/>
        </w:rPr>
        <w:t xml:space="preserve">lf and </w:t>
      </w:r>
      <w:proofErr w:type="spellStart"/>
      <w:r w:rsidRPr="0049545B">
        <w:rPr>
          <w:rFonts w:ascii="Calibri (Body)"/>
          <w:b/>
          <w:i/>
          <w:color w:val="FFC000"/>
          <w:sz w:val="30"/>
          <w:szCs w:val="32"/>
        </w:rPr>
        <w:t>printf</w:t>
      </w:r>
      <w:proofErr w:type="spellEnd"/>
      <w:r w:rsidRPr="0049545B">
        <w:rPr>
          <w:rFonts w:ascii="Calibri (Body)"/>
          <w:b/>
          <w:i/>
          <w:color w:val="FFC000"/>
          <w:sz w:val="30"/>
          <w:szCs w:val="32"/>
        </w:rPr>
        <w:t>("%d", *</w:t>
      </w:r>
      <w:proofErr w:type="spellStart"/>
      <w:r w:rsidRPr="0049545B">
        <w:rPr>
          <w:rFonts w:ascii="Calibri (Body)"/>
          <w:b/>
          <w:i/>
          <w:color w:val="FFC000"/>
          <w:sz w:val="30"/>
          <w:szCs w:val="32"/>
        </w:rPr>
        <w:t>Ptr</w:t>
      </w:r>
      <w:proofErr w:type="spellEnd"/>
      <w:r w:rsidRPr="0049545B">
        <w:rPr>
          <w:rFonts w:ascii="Calibri (Body)"/>
          <w:b/>
          <w:i/>
          <w:color w:val="FFC000"/>
          <w:sz w:val="30"/>
          <w:szCs w:val="32"/>
        </w:rPr>
        <w:t>); Shows the value of the variable that the pointer is pointing at.(You apply the unary indirection operator (*), also called the dereferencing operator, to a pointer operand to get the value of the object to which the pointer points). 313 ************</w:t>
      </w:r>
    </w:p>
    <w:p w14:paraId="36E985E1" w14:textId="77777777" w:rsidR="007E0435" w:rsidRPr="0049545B" w:rsidRDefault="004866F5">
      <w:pPr>
        <w:spacing w:after="0" w:line="240" w:lineRule="auto"/>
        <w:rPr>
          <w:sz w:val="36"/>
          <w:szCs w:val="36"/>
        </w:rPr>
      </w:pPr>
    </w:p>
    <w:p w14:paraId="4AEAF690" w14:textId="41281E63" w:rsidR="007C79C3" w:rsidRPr="007C79C3" w:rsidRDefault="00C61571" w:rsidP="007C79C3">
      <w:pPr>
        <w:pStyle w:val="NormalWeb"/>
        <w:rPr>
          <w:rFonts w:ascii="Calibri (Body)"/>
          <w:b/>
          <w:i/>
          <w:color w:val="FF2400"/>
          <w:sz w:val="30"/>
          <w:szCs w:val="32"/>
        </w:rPr>
      </w:pPr>
      <w:r w:rsidRPr="00A229B8">
        <w:rPr>
          <w:rFonts w:asciiTheme="minorHAnsi" w:hAnsiTheme="minorHAnsi"/>
          <w:b/>
          <w:i/>
          <w:color w:val="FF2400"/>
          <w:sz w:val="30"/>
          <w:szCs w:val="32"/>
        </w:rPr>
        <w:t>******* Using * in this manner is called dereferencing a pointer.</w:t>
      </w:r>
      <w:r w:rsidR="007C79C3" w:rsidRPr="00A229B8">
        <w:rPr>
          <w:rFonts w:asciiTheme="minorHAnsi" w:hAnsiTheme="minorHAnsi"/>
          <w:b/>
          <w:i/>
          <w:color w:val="FF2400"/>
          <w:sz w:val="30"/>
          <w:szCs w:val="32"/>
        </w:rPr>
        <w:t xml:space="preserve"> </w:t>
      </w:r>
      <w:r w:rsidR="007C79C3" w:rsidRPr="00A229B8">
        <w:rPr>
          <w:rFonts w:asciiTheme="minorHAnsi" w:hAnsiTheme="minorHAnsi"/>
          <w:b/>
          <w:bCs/>
          <w:i/>
          <w:iCs/>
          <w:color w:val="FF2400"/>
          <w:sz w:val="30"/>
          <w:szCs w:val="30"/>
        </w:rPr>
        <w:t>Dereferencing a pointer that has not been initialized with or assigned the address</w:t>
      </w:r>
      <w:r w:rsidR="007C79C3" w:rsidRPr="00A229B8">
        <w:rPr>
          <w:rFonts w:asciiTheme="minorHAnsi" w:hAnsiTheme="minorHAnsi"/>
          <w:sz w:val="30"/>
          <w:szCs w:val="30"/>
        </w:rPr>
        <w:br/>
      </w:r>
      <w:r w:rsidR="007C79C3" w:rsidRPr="00A229B8">
        <w:rPr>
          <w:rFonts w:asciiTheme="minorHAnsi" w:hAnsiTheme="minorHAnsi"/>
          <w:b/>
          <w:bCs/>
          <w:i/>
          <w:iCs/>
          <w:color w:val="FF2400"/>
          <w:sz w:val="30"/>
          <w:szCs w:val="30"/>
        </w:rPr>
        <w:t xml:space="preserve">of another variable in memory is an error. This could </w:t>
      </w:r>
      <w:r w:rsidR="007C79C3" w:rsidRPr="00A229B8">
        <w:rPr>
          <w:rFonts w:asciiTheme="minorHAnsi" w:hAnsiTheme="minorHAnsi"/>
          <w:sz w:val="30"/>
          <w:szCs w:val="30"/>
        </w:rPr>
        <w:br/>
      </w:r>
      <w:r w:rsidR="007C79C3" w:rsidRPr="00A229B8">
        <w:rPr>
          <w:rFonts w:asciiTheme="minorHAnsi" w:hAnsiTheme="minorHAnsi"/>
          <w:b/>
          <w:bCs/>
          <w:i/>
          <w:iCs/>
          <w:color w:val="FF2400"/>
          <w:sz w:val="30"/>
          <w:szCs w:val="30"/>
        </w:rPr>
        <w:t xml:space="preserve">• cause a fatal execution-time error, </w:t>
      </w:r>
      <w:r w:rsidR="007C79C3" w:rsidRPr="00A229B8">
        <w:rPr>
          <w:rFonts w:asciiTheme="minorHAnsi" w:hAnsiTheme="minorHAnsi"/>
          <w:sz w:val="30"/>
          <w:szCs w:val="30"/>
        </w:rPr>
        <w:br/>
      </w:r>
      <w:r w:rsidR="007C79C3" w:rsidRPr="00A229B8">
        <w:rPr>
          <w:rFonts w:asciiTheme="minorHAnsi" w:hAnsiTheme="minorHAnsi"/>
          <w:b/>
          <w:bCs/>
          <w:i/>
          <w:iCs/>
          <w:color w:val="FF2400"/>
          <w:sz w:val="30"/>
          <w:szCs w:val="30"/>
        </w:rPr>
        <w:lastRenderedPageBreak/>
        <w:t>• accidentally modify important data and allow the program to run to</w:t>
      </w:r>
      <w:r w:rsidR="007C79C3" w:rsidRPr="007C79C3">
        <w:rPr>
          <w:b/>
          <w:bCs/>
          <w:i/>
          <w:iCs/>
          <w:color w:val="FF2400"/>
          <w:sz w:val="30"/>
          <w:szCs w:val="30"/>
        </w:rPr>
        <w:t xml:space="preserve"> </w:t>
      </w:r>
      <w:r w:rsidR="007C79C3" w:rsidRPr="00A229B8">
        <w:rPr>
          <w:rFonts w:asciiTheme="minorHAnsi" w:hAnsiTheme="minorHAnsi"/>
          <w:b/>
          <w:bCs/>
          <w:i/>
          <w:iCs/>
          <w:color w:val="FF2400"/>
          <w:sz w:val="30"/>
          <w:szCs w:val="30"/>
        </w:rPr>
        <w:t xml:space="preserve">completion with incorrect results, or </w:t>
      </w:r>
      <w:r w:rsidR="007C79C3" w:rsidRPr="00A229B8">
        <w:rPr>
          <w:rFonts w:asciiTheme="minorHAnsi" w:hAnsiTheme="minorHAnsi"/>
          <w:sz w:val="30"/>
          <w:szCs w:val="30"/>
        </w:rPr>
        <w:br/>
      </w:r>
      <w:r w:rsidR="007C79C3" w:rsidRPr="00A229B8">
        <w:rPr>
          <w:rFonts w:asciiTheme="minorHAnsi" w:hAnsiTheme="minorHAnsi"/>
          <w:b/>
          <w:bCs/>
          <w:i/>
          <w:iCs/>
          <w:color w:val="FF2400"/>
          <w:sz w:val="30"/>
          <w:szCs w:val="30"/>
        </w:rPr>
        <w:t>• lead to a security breach.313 *******</w:t>
      </w:r>
      <w:r w:rsidR="007C79C3" w:rsidRPr="00A229B8">
        <w:rPr>
          <w:rFonts w:asciiTheme="minorHAnsi" w:hAnsiTheme="minorHAnsi"/>
        </w:rPr>
        <w:br/>
      </w:r>
      <w:r w:rsidR="007C79C3" w:rsidRPr="00A229B8">
        <w:rPr>
          <w:rFonts w:asciiTheme="minorHAnsi" w:hAnsiTheme="minorHAnsi"/>
        </w:rPr>
        <w:br/>
      </w:r>
      <w:r w:rsidR="007C79C3" w:rsidRPr="00A229B8">
        <w:rPr>
          <w:rFonts w:asciiTheme="minorHAnsi" w:hAnsiTheme="minorHAnsi"/>
          <w:b/>
          <w:bCs/>
          <w:i/>
          <w:iCs/>
          <w:color w:val="FF2400"/>
          <w:sz w:val="30"/>
          <w:szCs w:val="30"/>
        </w:rPr>
        <w:t xml:space="preserve">************* To pass values by reference to a function we use the &amp; before the variable name in our function call.316 ************* </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FFC000"/>
          <w:sz w:val="30"/>
          <w:szCs w:val="30"/>
        </w:rPr>
        <w:t>******* The name of an array is the address of its first element and equal to &amp;</w:t>
      </w:r>
      <w:proofErr w:type="spellStart"/>
      <w:r w:rsidR="007C79C3" w:rsidRPr="00A229B8">
        <w:rPr>
          <w:rFonts w:asciiTheme="minorHAnsi" w:hAnsiTheme="minorHAnsi"/>
          <w:b/>
          <w:bCs/>
          <w:i/>
          <w:iCs/>
          <w:color w:val="FFC000"/>
          <w:sz w:val="30"/>
          <w:szCs w:val="30"/>
        </w:rPr>
        <w:t>NameOfTheArray</w:t>
      </w:r>
      <w:proofErr w:type="spellEnd"/>
      <w:r w:rsidR="007C79C3" w:rsidRPr="00A229B8">
        <w:rPr>
          <w:rFonts w:asciiTheme="minorHAnsi" w:hAnsiTheme="minorHAnsi"/>
          <w:b/>
          <w:bCs/>
          <w:i/>
          <w:iCs/>
          <w:color w:val="FFC000"/>
          <w:sz w:val="30"/>
          <w:szCs w:val="30"/>
        </w:rPr>
        <w:t>. 319*******</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FFC000"/>
          <w:sz w:val="30"/>
          <w:szCs w:val="30"/>
        </w:rPr>
        <w:t xml:space="preserve">******* On 32 bit systems the </w:t>
      </w:r>
      <w:proofErr w:type="spellStart"/>
      <w:r w:rsidR="007C79C3" w:rsidRPr="00A229B8">
        <w:rPr>
          <w:rFonts w:asciiTheme="minorHAnsi" w:hAnsiTheme="minorHAnsi"/>
          <w:b/>
          <w:bCs/>
          <w:i/>
          <w:iCs/>
          <w:color w:val="FFC000"/>
          <w:sz w:val="30"/>
          <w:szCs w:val="30"/>
        </w:rPr>
        <w:t>poinnter's</w:t>
      </w:r>
      <w:proofErr w:type="spellEnd"/>
      <w:r w:rsidR="007C79C3" w:rsidRPr="00A229B8">
        <w:rPr>
          <w:rFonts w:asciiTheme="minorHAnsi" w:hAnsiTheme="minorHAnsi"/>
          <w:b/>
          <w:bCs/>
          <w:i/>
          <w:iCs/>
          <w:color w:val="FFC000"/>
          <w:sz w:val="30"/>
          <w:szCs w:val="30"/>
        </w:rPr>
        <w:t xml:space="preserve"> size is 4 bits while on 64 bit ones it's 8 bytes.328*******</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37D366"/>
          <w:sz w:val="30"/>
          <w:szCs w:val="30"/>
        </w:rPr>
        <w:t>************ When you add an integer to or subtract one from a pointer, the pointer increments or decrements by that integer times the size of the</w:t>
      </w:r>
      <w:r w:rsidR="00A229B8">
        <w:rPr>
          <w:rFonts w:asciiTheme="minorHAnsi" w:hAnsiTheme="minorHAnsi"/>
          <w:b/>
          <w:bCs/>
          <w:i/>
          <w:iCs/>
          <w:color w:val="37D366"/>
          <w:sz w:val="30"/>
          <w:szCs w:val="30"/>
        </w:rPr>
        <w:t xml:space="preserve"> </w:t>
      </w:r>
      <w:r w:rsidR="007C79C3" w:rsidRPr="00A229B8">
        <w:rPr>
          <w:rFonts w:asciiTheme="minorHAnsi" w:hAnsiTheme="minorHAnsi"/>
          <w:b/>
          <w:bCs/>
          <w:i/>
          <w:iCs/>
          <w:color w:val="37D366"/>
          <w:sz w:val="30"/>
          <w:szCs w:val="30"/>
        </w:rPr>
        <w:t xml:space="preserve">object to which the pointer </w:t>
      </w:r>
      <w:proofErr w:type="spellStart"/>
      <w:r w:rsidR="007C79C3" w:rsidRPr="00A229B8">
        <w:rPr>
          <w:rFonts w:asciiTheme="minorHAnsi" w:hAnsiTheme="minorHAnsi"/>
          <w:b/>
          <w:bCs/>
          <w:i/>
          <w:iCs/>
          <w:color w:val="37D366"/>
          <w:sz w:val="30"/>
          <w:szCs w:val="30"/>
        </w:rPr>
        <w:t>refers.When</w:t>
      </w:r>
      <w:proofErr w:type="spellEnd"/>
      <w:r w:rsidR="007C79C3" w:rsidRPr="00A229B8">
        <w:rPr>
          <w:rFonts w:asciiTheme="minorHAnsi" w:hAnsiTheme="minorHAnsi"/>
          <w:b/>
          <w:bCs/>
          <w:i/>
          <w:iCs/>
          <w:color w:val="37D366"/>
          <w:sz w:val="30"/>
          <w:szCs w:val="30"/>
        </w:rPr>
        <w:t xml:space="preserve"> performing pointer arithmetic on a char</w:t>
      </w:r>
      <w:r w:rsidR="007C79C3" w:rsidRPr="00A229B8">
        <w:rPr>
          <w:rFonts w:asciiTheme="minorHAnsi" w:hAnsiTheme="minorHAnsi"/>
          <w:b/>
          <w:bCs/>
          <w:i/>
          <w:iCs/>
          <w:color w:val="37D366"/>
          <w:sz w:val="30"/>
          <w:szCs w:val="30"/>
        </w:rPr>
        <w:t>acter array, the results will be consistent with regular arithmetic because each character is one byte. Type sizes can vary by platform and compiler, so pointer arithmetic is platform- and compiler-dependent. 331***********</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37D366"/>
          <w:sz w:val="30"/>
          <w:szCs w:val="30"/>
        </w:rPr>
        <w:t xml:space="preserve">*********** If </w:t>
      </w:r>
      <w:proofErr w:type="spellStart"/>
      <w:r w:rsidR="007C79C3" w:rsidRPr="00A229B8">
        <w:rPr>
          <w:rFonts w:asciiTheme="minorHAnsi" w:hAnsiTheme="minorHAnsi"/>
          <w:b/>
          <w:bCs/>
          <w:i/>
          <w:iCs/>
          <w:color w:val="37D366"/>
          <w:sz w:val="30"/>
          <w:szCs w:val="30"/>
        </w:rPr>
        <w:t>vPtr</w:t>
      </w:r>
      <w:proofErr w:type="spellEnd"/>
      <w:r w:rsidR="007C79C3" w:rsidRPr="00A229B8">
        <w:rPr>
          <w:rFonts w:asciiTheme="minorHAnsi" w:hAnsiTheme="minorHAnsi"/>
          <w:b/>
          <w:bCs/>
          <w:i/>
          <w:iCs/>
          <w:color w:val="37D366"/>
          <w:sz w:val="30"/>
          <w:szCs w:val="30"/>
        </w:rPr>
        <w:t xml:space="preserve"> contains the location 3000 and v2Ptr contains the address 3008, the statement x = v2Ptr - </w:t>
      </w:r>
      <w:proofErr w:type="spellStart"/>
      <w:r w:rsidR="007C79C3" w:rsidRPr="00A229B8">
        <w:rPr>
          <w:rFonts w:asciiTheme="minorHAnsi" w:hAnsiTheme="minorHAnsi"/>
          <w:b/>
          <w:bCs/>
          <w:i/>
          <w:iCs/>
          <w:color w:val="37D366"/>
          <w:sz w:val="30"/>
          <w:szCs w:val="30"/>
        </w:rPr>
        <w:t>vPtr</w:t>
      </w:r>
      <w:proofErr w:type="spellEnd"/>
      <w:r w:rsidR="007C79C3" w:rsidRPr="00A229B8">
        <w:rPr>
          <w:rFonts w:asciiTheme="minorHAnsi" w:hAnsiTheme="minorHAnsi"/>
          <w:b/>
          <w:bCs/>
          <w:i/>
          <w:iCs/>
          <w:color w:val="37D366"/>
          <w:sz w:val="30"/>
          <w:szCs w:val="30"/>
        </w:rPr>
        <w:t xml:space="preserve">; assigns to x the number of array elements between </w:t>
      </w:r>
      <w:proofErr w:type="spellStart"/>
      <w:r w:rsidR="007C79C3" w:rsidRPr="00A229B8">
        <w:rPr>
          <w:rFonts w:asciiTheme="minorHAnsi" w:hAnsiTheme="minorHAnsi"/>
          <w:b/>
          <w:bCs/>
          <w:i/>
          <w:iCs/>
          <w:color w:val="37D366"/>
          <w:sz w:val="30"/>
          <w:szCs w:val="30"/>
        </w:rPr>
        <w:t>vPtr</w:t>
      </w:r>
      <w:proofErr w:type="spellEnd"/>
      <w:r w:rsidR="007C79C3" w:rsidRPr="00A229B8">
        <w:rPr>
          <w:rFonts w:asciiTheme="minorHAnsi" w:hAnsiTheme="minorHAnsi"/>
          <w:b/>
          <w:bCs/>
          <w:i/>
          <w:iCs/>
          <w:color w:val="37D366"/>
          <w:sz w:val="30"/>
          <w:szCs w:val="30"/>
        </w:rPr>
        <w:t xml:space="preserve"> and v2Ptr, in this case, 2 (not 8). Pointer arithmetic is undefined unless performed on elements of the same array. We cannot assume that two variables of the same type are stored side-by-side in memory unless they’re adjacent elements of an array.332 ***********</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37D366"/>
          <w:sz w:val="30"/>
          <w:szCs w:val="30"/>
        </w:rPr>
        <w:t>*********** Pointers of the same type may be assigned to one another. This rule’s exception is a pointer to void (i.e., void *)—a generic pointer that can represent any pointer type. All pointer types can be assigned to a void *, and a void * can be assigned a pointer of any type (including another void *). In both cases, a cast operation is not required. A pointer to void cannot be dereferenced. Consider this: The compiler knows on a</w:t>
      </w:r>
      <w:r w:rsidR="00A229B8">
        <w:rPr>
          <w:rFonts w:asciiTheme="minorHAnsi" w:hAnsiTheme="minorHAnsi"/>
          <w:b/>
          <w:bCs/>
          <w:i/>
          <w:iCs/>
          <w:color w:val="37D366"/>
          <w:sz w:val="30"/>
          <w:szCs w:val="30"/>
        </w:rPr>
        <w:t xml:space="preserve"> </w:t>
      </w:r>
      <w:r w:rsidR="007C79C3" w:rsidRPr="00A229B8">
        <w:rPr>
          <w:rFonts w:asciiTheme="minorHAnsi" w:hAnsiTheme="minorHAnsi"/>
          <w:b/>
          <w:bCs/>
          <w:i/>
          <w:iCs/>
          <w:color w:val="37D366"/>
          <w:sz w:val="30"/>
          <w:szCs w:val="30"/>
        </w:rPr>
        <w:t xml:space="preserve">machine with four-byte integers that an int * points to four bytes of memory. However, a void * contains a memory location for an unknown type—the precise number of bytes to which the pointer refers is not </w:t>
      </w:r>
      <w:r w:rsidR="007C79C3" w:rsidRPr="00A229B8">
        <w:rPr>
          <w:rFonts w:asciiTheme="minorHAnsi" w:hAnsiTheme="minorHAnsi"/>
          <w:b/>
          <w:bCs/>
          <w:i/>
          <w:iCs/>
          <w:color w:val="37D366"/>
          <w:sz w:val="30"/>
          <w:szCs w:val="30"/>
        </w:rPr>
        <w:lastRenderedPageBreak/>
        <w:t>known by the compiler. The compiler must know the type to determine the number of bytes that represent the referenced value.</w:t>
      </w:r>
      <w:r w:rsidR="007C79C3" w:rsidRPr="00A229B8">
        <w:rPr>
          <w:rFonts w:asciiTheme="minorHAnsi" w:hAnsiTheme="minorHAnsi"/>
          <w:sz w:val="30"/>
          <w:szCs w:val="30"/>
        </w:rPr>
        <w:br/>
      </w:r>
      <w:r w:rsidR="007C79C3" w:rsidRPr="00A229B8">
        <w:rPr>
          <w:rFonts w:asciiTheme="minorHAnsi" w:hAnsiTheme="minorHAnsi"/>
          <w:b/>
          <w:bCs/>
          <w:i/>
          <w:iCs/>
          <w:color w:val="37D366"/>
          <w:sz w:val="30"/>
          <w:szCs w:val="30"/>
        </w:rPr>
        <w:t>Dereferencing a void * pointer is a syntax error.332 ***********</w:t>
      </w:r>
      <w:r w:rsidR="007C79C3" w:rsidRPr="007C79C3">
        <w:rPr>
          <w:sz w:val="30"/>
          <w:szCs w:val="30"/>
        </w:rPr>
        <w:br/>
      </w:r>
      <w:r w:rsidR="007C79C3" w:rsidRPr="007C79C3">
        <w:rPr>
          <w:sz w:val="30"/>
          <w:szCs w:val="30"/>
        </w:rPr>
        <w:br/>
      </w:r>
      <w:r w:rsidR="007C79C3" w:rsidRPr="00A229B8">
        <w:rPr>
          <w:rFonts w:asciiTheme="minorHAnsi" w:hAnsiTheme="minorHAnsi"/>
          <w:b/>
          <w:bCs/>
          <w:i/>
          <w:iCs/>
          <w:color w:val="37D366"/>
          <w:sz w:val="30"/>
          <w:szCs w:val="30"/>
        </w:rPr>
        <w:t xml:space="preserve">*********** an compare pointers using equality and relational operators, but such comparisons are meaningful only if the pointers point to elements of the same array; </w:t>
      </w:r>
      <w:proofErr w:type="spellStart"/>
      <w:r w:rsidR="007C79C3" w:rsidRPr="00A229B8">
        <w:rPr>
          <w:rFonts w:asciiTheme="minorHAnsi" w:hAnsiTheme="minorHAnsi"/>
          <w:b/>
          <w:bCs/>
          <w:i/>
          <w:iCs/>
          <w:color w:val="37D366"/>
          <w:sz w:val="30"/>
          <w:szCs w:val="30"/>
        </w:rPr>
        <w:t>other</w:t>
      </w:r>
      <w:r w:rsidR="007C79C3" w:rsidRPr="00A229B8">
        <w:rPr>
          <w:rFonts w:asciiTheme="minorHAnsi" w:hAnsiTheme="minorHAnsi"/>
          <w:b/>
          <w:bCs/>
          <w:i/>
          <w:iCs/>
          <w:color w:val="37D366"/>
          <w:sz w:val="30"/>
          <w:szCs w:val="30"/>
        </w:rPr>
        <w:t>wise</w:t>
      </w:r>
      <w:proofErr w:type="spellEnd"/>
      <w:r w:rsidR="007C79C3" w:rsidRPr="00A229B8">
        <w:rPr>
          <w:rFonts w:asciiTheme="minorHAnsi" w:hAnsiTheme="minorHAnsi"/>
          <w:b/>
          <w:bCs/>
          <w:i/>
          <w:iCs/>
          <w:color w:val="37D366"/>
          <w:sz w:val="30"/>
          <w:szCs w:val="30"/>
        </w:rPr>
        <w:t>, such comparisons are logic errors. Pointer comparisons compare the addresses</w:t>
      </w:r>
      <w:r w:rsidR="00A229B8">
        <w:rPr>
          <w:rFonts w:asciiTheme="minorHAnsi" w:hAnsiTheme="minorHAnsi"/>
          <w:b/>
          <w:bCs/>
          <w:i/>
          <w:iCs/>
          <w:color w:val="37D366"/>
          <w:sz w:val="30"/>
          <w:szCs w:val="30"/>
        </w:rPr>
        <w:t xml:space="preserve"> </w:t>
      </w:r>
      <w:r w:rsidR="007C79C3" w:rsidRPr="00A229B8">
        <w:rPr>
          <w:rFonts w:asciiTheme="minorHAnsi" w:hAnsiTheme="minorHAnsi"/>
          <w:b/>
          <w:bCs/>
          <w:i/>
          <w:iCs/>
          <w:color w:val="37D366"/>
          <w:sz w:val="30"/>
          <w:szCs w:val="30"/>
        </w:rPr>
        <w:t>stored in the pointers. Such a comparison could show, for example, that one pointer</w:t>
      </w:r>
      <w:r w:rsidR="00A229B8">
        <w:rPr>
          <w:rFonts w:asciiTheme="minorHAnsi" w:hAnsiTheme="minorHAnsi"/>
          <w:b/>
          <w:bCs/>
          <w:i/>
          <w:iCs/>
          <w:color w:val="37D366"/>
          <w:sz w:val="30"/>
          <w:szCs w:val="30"/>
        </w:rPr>
        <w:t xml:space="preserve"> </w:t>
      </w:r>
      <w:r w:rsidR="007C79C3" w:rsidRPr="00A229B8">
        <w:rPr>
          <w:rFonts w:asciiTheme="minorHAnsi" w:hAnsiTheme="minorHAnsi"/>
          <w:b/>
          <w:bCs/>
          <w:i/>
          <w:iCs/>
          <w:color w:val="37D366"/>
          <w:sz w:val="30"/>
          <w:szCs w:val="30"/>
        </w:rPr>
        <w:t>points to a higher-numbered array element than the other. A common use of pointer</w:t>
      </w:r>
      <w:r w:rsidR="007C79C3" w:rsidRPr="00A229B8">
        <w:rPr>
          <w:rFonts w:asciiTheme="minorHAnsi" w:hAnsiTheme="minorHAnsi"/>
          <w:b/>
          <w:bCs/>
          <w:i/>
          <w:iCs/>
          <w:color w:val="37D366"/>
          <w:sz w:val="30"/>
          <w:szCs w:val="30"/>
        </w:rPr>
        <w:t xml:space="preserve"> </w:t>
      </w:r>
      <w:r w:rsidR="007C79C3" w:rsidRPr="00A229B8">
        <w:rPr>
          <w:rFonts w:asciiTheme="minorHAnsi" w:hAnsiTheme="minorHAnsi"/>
          <w:b/>
          <w:bCs/>
          <w:i/>
          <w:iCs/>
          <w:color w:val="37D366"/>
          <w:sz w:val="30"/>
          <w:szCs w:val="30"/>
        </w:rPr>
        <w:t>comparison is determining whether a pointer is NULL. 333***********</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37D366"/>
          <w:sz w:val="30"/>
          <w:szCs w:val="30"/>
        </w:rPr>
        <w:t>*********** The name of an array is a constant pointer.334***********</w:t>
      </w:r>
      <w:r w:rsidR="007C79C3" w:rsidRPr="00A229B8">
        <w:rPr>
          <w:rFonts w:asciiTheme="minorHAnsi" w:hAnsiTheme="minorHAnsi"/>
          <w:sz w:val="30"/>
          <w:szCs w:val="30"/>
        </w:rPr>
        <w:br/>
      </w:r>
      <w:r w:rsidR="007C79C3" w:rsidRPr="00A229B8">
        <w:rPr>
          <w:rFonts w:asciiTheme="minorHAnsi" w:hAnsiTheme="minorHAnsi"/>
        </w:rPr>
        <w:br/>
      </w:r>
      <w:r w:rsidR="007C79C3" w:rsidRPr="00A229B8">
        <w:rPr>
          <w:rFonts w:asciiTheme="minorHAnsi" w:hAnsiTheme="minorHAnsi"/>
          <w:b/>
          <w:bCs/>
          <w:i/>
          <w:iCs/>
          <w:color w:val="37D366"/>
          <w:sz w:val="30"/>
          <w:szCs w:val="30"/>
        </w:rPr>
        <w:t>*********** We can have an array of pointers pointing at string elements in which case the pointer point</w:t>
      </w:r>
      <w:r w:rsidR="00A229B8">
        <w:rPr>
          <w:rFonts w:asciiTheme="minorHAnsi" w:hAnsiTheme="minorHAnsi"/>
          <w:b/>
          <w:bCs/>
          <w:i/>
          <w:iCs/>
          <w:color w:val="37D366"/>
          <w:sz w:val="30"/>
          <w:szCs w:val="30"/>
        </w:rPr>
        <w:t xml:space="preserve">s </w:t>
      </w:r>
      <w:r w:rsidR="007C79C3" w:rsidRPr="00A229B8">
        <w:rPr>
          <w:rFonts w:asciiTheme="minorHAnsi" w:hAnsiTheme="minorHAnsi"/>
          <w:b/>
          <w:bCs/>
          <w:i/>
          <w:iCs/>
          <w:color w:val="37D366"/>
          <w:sz w:val="30"/>
          <w:szCs w:val="30"/>
        </w:rPr>
        <w:t>at the first character of its string.338***********</w:t>
      </w:r>
      <w:r w:rsidR="007C79C3" w:rsidRPr="00A229B8">
        <w:rPr>
          <w:rFonts w:asciiTheme="minorHAnsi" w:hAnsiTheme="minorHAnsi"/>
          <w:sz w:val="30"/>
          <w:szCs w:val="30"/>
        </w:rPr>
        <w:br/>
      </w:r>
      <w:r w:rsidR="007C79C3" w:rsidRPr="00A229B8">
        <w:rPr>
          <w:rFonts w:asciiTheme="minorHAnsi" w:hAnsiTheme="minorHAnsi"/>
          <w:sz w:val="30"/>
          <w:szCs w:val="30"/>
        </w:rPr>
        <w:br/>
      </w:r>
      <w:r w:rsidR="007C79C3" w:rsidRPr="00A229B8">
        <w:rPr>
          <w:rFonts w:asciiTheme="minorHAnsi" w:hAnsiTheme="minorHAnsi"/>
          <w:b/>
          <w:bCs/>
          <w:i/>
          <w:iCs/>
          <w:color w:val="37D366"/>
          <w:sz w:val="30"/>
          <w:szCs w:val="30"/>
        </w:rPr>
        <w:t>*******We can have function pointers pointing to a function or an array of functions. Function pointers can also be included in the parameters list of another function.344-346-347***********</w:t>
      </w:r>
      <w:r w:rsidR="007C79C3" w:rsidRPr="007C79C3">
        <w:rPr>
          <w:sz w:val="30"/>
          <w:szCs w:val="30"/>
        </w:rPr>
        <w:br/>
      </w:r>
      <w:r w:rsidR="007C79C3" w:rsidRPr="007C79C3">
        <w:rPr>
          <w:b/>
          <w:bCs/>
          <w:i/>
          <w:iCs/>
          <w:color w:val="37D366"/>
          <w:sz w:val="30"/>
          <w:szCs w:val="30"/>
        </w:rPr>
        <w:t>======================================================================</w:t>
      </w:r>
    </w:p>
    <w:p w14:paraId="37C1E44D" w14:textId="3301DFA2" w:rsidR="007E0435" w:rsidRPr="0049545B" w:rsidRDefault="004866F5">
      <w:pPr>
        <w:spacing w:after="0" w:line="240" w:lineRule="auto"/>
        <w:rPr>
          <w:sz w:val="36"/>
          <w:szCs w:val="36"/>
        </w:rPr>
      </w:pPr>
    </w:p>
    <w:p w14:paraId="24603677" w14:textId="6D6D9E8B" w:rsidR="005B697D" w:rsidRDefault="005B697D"/>
    <w:sectPr w:rsidR="005B697D" w:rsidSect="006015EB">
      <w:footerReference w:type="default" r:id="rId7"/>
      <w:pgSz w:w="11907" w:h="16840"/>
      <w:pgMar w:top="1440" w:right="1440" w:bottom="1440" w:left="1440" w:header="720" w:footer="720" w:gutter="0"/>
      <w:pgBorders w:offsetFrom="page">
        <w:top w:val="single" w:sz="4" w:space="24" w:color="FFFF00" w:shadow="1"/>
        <w:left w:val="single" w:sz="4" w:space="24" w:color="FFFF00" w:shadow="1"/>
        <w:bottom w:val="single" w:sz="4" w:space="24" w:color="FFFF00" w:shadow="1"/>
        <w:right w:val="single" w:sz="4" w:space="24" w:color="FFFF00"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5BA08" w14:textId="77777777" w:rsidR="004866F5" w:rsidRDefault="004866F5" w:rsidP="009F3EDF">
      <w:pPr>
        <w:spacing w:after="0" w:line="240" w:lineRule="auto"/>
      </w:pPr>
      <w:r>
        <w:separator/>
      </w:r>
    </w:p>
  </w:endnote>
  <w:endnote w:type="continuationSeparator" w:id="0">
    <w:p w14:paraId="4E37CB82" w14:textId="77777777" w:rsidR="004866F5" w:rsidRDefault="004866F5" w:rsidP="009F3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33FF3" w14:textId="77777777" w:rsidR="009F3EDF" w:rsidRPr="009F3EDF" w:rsidRDefault="009F3EDF">
    <w:pPr>
      <w:pStyle w:val="Footer"/>
      <w:tabs>
        <w:tab w:val="clear" w:pos="4680"/>
        <w:tab w:val="clear" w:pos="9360"/>
      </w:tabs>
      <w:jc w:val="center"/>
      <w:rPr>
        <w:b/>
        <w:bCs/>
        <w:i/>
        <w:iCs/>
        <w:caps/>
        <w:noProof/>
        <w:color w:val="FFFF00"/>
        <w:sz w:val="36"/>
        <w:szCs w:val="36"/>
      </w:rPr>
    </w:pPr>
    <w:r w:rsidRPr="009F3EDF">
      <w:rPr>
        <w:b/>
        <w:bCs/>
        <w:i/>
        <w:iCs/>
        <w:caps/>
        <w:color w:val="FFFF00"/>
        <w:sz w:val="36"/>
        <w:szCs w:val="36"/>
      </w:rPr>
      <w:fldChar w:fldCharType="begin"/>
    </w:r>
    <w:r w:rsidRPr="009F3EDF">
      <w:rPr>
        <w:b/>
        <w:bCs/>
        <w:i/>
        <w:iCs/>
        <w:caps/>
        <w:color w:val="FFFF00"/>
        <w:sz w:val="36"/>
        <w:szCs w:val="36"/>
      </w:rPr>
      <w:instrText xml:space="preserve"> PAGE   \* MERGEFORMAT </w:instrText>
    </w:r>
    <w:r w:rsidRPr="009F3EDF">
      <w:rPr>
        <w:b/>
        <w:bCs/>
        <w:i/>
        <w:iCs/>
        <w:caps/>
        <w:color w:val="FFFF00"/>
        <w:sz w:val="36"/>
        <w:szCs w:val="36"/>
      </w:rPr>
      <w:fldChar w:fldCharType="separate"/>
    </w:r>
    <w:r w:rsidRPr="009F3EDF">
      <w:rPr>
        <w:b/>
        <w:bCs/>
        <w:i/>
        <w:iCs/>
        <w:caps/>
        <w:noProof/>
        <w:color w:val="FFFF00"/>
        <w:sz w:val="36"/>
        <w:szCs w:val="36"/>
      </w:rPr>
      <w:t>2</w:t>
    </w:r>
    <w:r w:rsidRPr="009F3EDF">
      <w:rPr>
        <w:b/>
        <w:bCs/>
        <w:i/>
        <w:iCs/>
        <w:caps/>
        <w:noProof/>
        <w:color w:val="FFFF00"/>
        <w:sz w:val="36"/>
        <w:szCs w:val="36"/>
      </w:rPr>
      <w:fldChar w:fldCharType="end"/>
    </w:r>
  </w:p>
  <w:p w14:paraId="1706DCAD" w14:textId="77777777" w:rsidR="009F3EDF" w:rsidRDefault="009F3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D680F" w14:textId="77777777" w:rsidR="004866F5" w:rsidRDefault="004866F5" w:rsidP="009F3EDF">
      <w:pPr>
        <w:spacing w:after="0" w:line="240" w:lineRule="auto"/>
      </w:pPr>
      <w:r>
        <w:separator/>
      </w:r>
    </w:p>
  </w:footnote>
  <w:footnote w:type="continuationSeparator" w:id="0">
    <w:p w14:paraId="2FF607E6" w14:textId="77777777" w:rsidR="004866F5" w:rsidRDefault="004866F5" w:rsidP="009F3E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697D"/>
    <w:rsid w:val="002238EA"/>
    <w:rsid w:val="00416502"/>
    <w:rsid w:val="004866F5"/>
    <w:rsid w:val="0049545B"/>
    <w:rsid w:val="005B697D"/>
    <w:rsid w:val="006015EB"/>
    <w:rsid w:val="00683B86"/>
    <w:rsid w:val="006B1932"/>
    <w:rsid w:val="007C79C3"/>
    <w:rsid w:val="0083280B"/>
    <w:rsid w:val="0091217F"/>
    <w:rsid w:val="00986F0A"/>
    <w:rsid w:val="009F3EDF"/>
    <w:rsid w:val="00A229B8"/>
    <w:rsid w:val="00BF4586"/>
    <w:rsid w:val="00C61571"/>
    <w:rsid w:val="00CA4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17D27"/>
  <w15:docId w15:val="{D23DB48F-2062-431E-B49A-B959ACB9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3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EDF"/>
  </w:style>
  <w:style w:type="paragraph" w:styleId="Footer">
    <w:name w:val="footer"/>
    <w:basedOn w:val="Normal"/>
    <w:link w:val="FooterChar"/>
    <w:uiPriority w:val="99"/>
    <w:unhideWhenUsed/>
    <w:rsid w:val="009F3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EDF"/>
  </w:style>
  <w:style w:type="paragraph" w:styleId="NormalWeb">
    <w:name w:val="Normal (Web)"/>
    <w:basedOn w:val="Normal"/>
    <w:uiPriority w:val="99"/>
    <w:semiHidden/>
    <w:unhideWhenUsed/>
    <w:rsid w:val="007C79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13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D2AD4-2BA2-4ED5-8A94-2823959E0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p:lastModifiedBy>
  <cp:revision>13</cp:revision>
  <dcterms:created xsi:type="dcterms:W3CDTF">2023-09-25T16:54:00Z</dcterms:created>
  <dcterms:modified xsi:type="dcterms:W3CDTF">2023-09-26T16:42:00Z</dcterms:modified>
</cp:coreProperties>
</file>