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57A" w:rsidRPr="0077357A" w:rsidRDefault="0077357A" w:rsidP="0077357A">
      <w:pPr>
        <w:spacing w:before="100" w:beforeAutospacing="1" w:after="100" w:afterAutospacing="1" w:line="240" w:lineRule="auto"/>
        <w:rPr>
          <w:rFonts w:eastAsia="Times New Roman" w:cs="Times New Roman"/>
          <w:sz w:val="20"/>
          <w:szCs w:val="20"/>
          <w:lang w:eastAsia="de-DE"/>
        </w:rPr>
      </w:pPr>
      <w:r w:rsidRPr="0077357A">
        <w:rPr>
          <w:rFonts w:eastAsia="Times New Roman" w:cs="Times New Roman"/>
          <w:sz w:val="20"/>
          <w:szCs w:val="20"/>
          <w:lang w:eastAsia="de-DE"/>
        </w:rPr>
        <w:t xml:space="preserve">K. </w:t>
      </w:r>
      <w:proofErr w:type="spellStart"/>
      <w:r w:rsidRPr="0077357A">
        <w:rPr>
          <w:rFonts w:eastAsia="Times New Roman" w:cs="Times New Roman"/>
          <w:sz w:val="20"/>
          <w:szCs w:val="20"/>
          <w:lang w:eastAsia="de-DE"/>
        </w:rPr>
        <w:t>Kruthaup</w:t>
      </w:r>
      <w:proofErr w:type="spellEnd"/>
      <w:r w:rsidRPr="0077357A">
        <w:rPr>
          <w:rFonts w:eastAsia="Times New Roman" w:cs="Times New Roman"/>
          <w:sz w:val="20"/>
          <w:szCs w:val="20"/>
          <w:lang w:eastAsia="de-DE"/>
        </w:rPr>
        <w:t xml:space="preserve">, C. Schultze/dpa; </w:t>
      </w:r>
      <w:proofErr w:type="spellStart"/>
      <w:r w:rsidRPr="0077357A">
        <w:rPr>
          <w:rFonts w:eastAsia="Times New Roman" w:cs="Times New Roman"/>
          <w:sz w:val="20"/>
          <w:szCs w:val="20"/>
          <w:lang w:eastAsia="de-DE"/>
        </w:rPr>
        <w:t>In:Süddeutsche</w:t>
      </w:r>
      <w:proofErr w:type="spellEnd"/>
      <w:r w:rsidRPr="0077357A">
        <w:rPr>
          <w:rFonts w:eastAsia="Times New Roman" w:cs="Times New Roman"/>
          <w:sz w:val="20"/>
          <w:szCs w:val="20"/>
          <w:lang w:eastAsia="de-DE"/>
        </w:rPr>
        <w:t xml:space="preserve"> Zeitung : </w:t>
      </w:r>
      <w:r w:rsidRPr="0077357A">
        <w:rPr>
          <w:rFonts w:eastAsia="Times New Roman" w:cs="Times New Roman"/>
          <w:noProof/>
          <w:sz w:val="20"/>
          <w:szCs w:val="20"/>
          <w:lang w:eastAsia="de-DE"/>
        </w:rPr>
        <w:drawing>
          <wp:inline distT="0" distB="0" distL="0" distR="0" wp14:anchorId="24624F68" wp14:editId="6A8D1F79">
            <wp:extent cx="6985" cy="6985"/>
            <wp:effectExtent l="0" t="0" r="0" b="0"/>
            <wp:docPr id="1" name="Bild 3" descr="https://ssl-sz.met.vgwort.de/na/019379bc639f438a935ddba3bb0d4e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sz.met.vgwort.de/na/019379bc639f438a935ddba3bb0d4e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77357A">
        <w:rPr>
          <w:rFonts w:eastAsia="Times New Roman" w:cs="Times New Roman"/>
          <w:sz w:val="20"/>
          <w:szCs w:val="20"/>
          <w:lang w:eastAsia="de-DE"/>
        </w:rPr>
        <w:t xml:space="preserve">16. Oktober 2015, 19:06 Uhr  </w:t>
      </w:r>
    </w:p>
    <w:p w:rsidR="0077357A" w:rsidRPr="0077357A" w:rsidRDefault="0077357A" w:rsidP="0077357A">
      <w:pPr>
        <w:spacing w:before="100" w:beforeAutospacing="1" w:after="100" w:afterAutospacing="1" w:line="240" w:lineRule="auto"/>
        <w:outlineLvl w:val="1"/>
        <w:rPr>
          <w:rFonts w:eastAsia="Times New Roman" w:cs="Times New Roman"/>
          <w:b/>
          <w:bCs/>
          <w:sz w:val="28"/>
          <w:szCs w:val="28"/>
          <w:lang w:eastAsia="de-DE"/>
        </w:rPr>
      </w:pPr>
      <w:r w:rsidRPr="0077357A">
        <w:rPr>
          <w:rFonts w:eastAsia="Times New Roman" w:cs="Times New Roman"/>
          <w:b/>
          <w:bCs/>
          <w:sz w:val="28"/>
          <w:szCs w:val="28"/>
          <w:lang w:eastAsia="de-DE"/>
        </w:rPr>
        <w:t xml:space="preserve">Vorstellungsgespräch Wie Bewerber sich unmöglich machen </w:t>
      </w:r>
    </w:p>
    <w:p w:rsidR="0077357A" w:rsidRPr="0077357A" w:rsidRDefault="0077357A" w:rsidP="0077357A">
      <w:pPr>
        <w:spacing w:after="0" w:line="240" w:lineRule="auto"/>
        <w:rPr>
          <w:rFonts w:eastAsia="Times New Roman" w:cs="Times New Roman"/>
          <w:sz w:val="16"/>
          <w:szCs w:val="16"/>
          <w:lang w:eastAsia="de-DE"/>
        </w:rPr>
      </w:pPr>
      <w:r w:rsidRPr="0077357A">
        <w:rPr>
          <w:rFonts w:eastAsia="Times New Roman" w:cs="Times New Roman"/>
          <w:noProof/>
          <w:color w:val="0000FF"/>
          <w:sz w:val="16"/>
          <w:szCs w:val="16"/>
          <w:lang w:eastAsia="de-DE"/>
        </w:rPr>
        <w:drawing>
          <wp:inline distT="0" distB="0" distL="0" distR="0" wp14:anchorId="08033A8C" wp14:editId="7EE9B923">
            <wp:extent cx="3048000" cy="1717675"/>
            <wp:effectExtent l="0" t="0" r="0" b="0"/>
            <wp:docPr id="2" name="Bild 4" descr="People sitting in a row waiting for job interview model released Symbolfoto property released PUBL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ople sitting in a row waiting for job interview model released Symbolfoto property released PUBLI">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717675"/>
                    </a:xfrm>
                    <a:prstGeom prst="rect">
                      <a:avLst/>
                    </a:prstGeom>
                    <a:noFill/>
                    <a:ln>
                      <a:noFill/>
                    </a:ln>
                  </pic:spPr>
                </pic:pic>
              </a:graphicData>
            </a:graphic>
          </wp:inline>
        </w:drawing>
      </w:r>
      <w:r w:rsidRPr="0077357A">
        <w:rPr>
          <w:rFonts w:eastAsia="Times New Roman" w:cs="Times New Roman"/>
          <w:sz w:val="16"/>
          <w:szCs w:val="16"/>
          <w:lang w:eastAsia="de-DE"/>
        </w:rPr>
        <w:t xml:space="preserve"> Turnschuhe im Vorstellungsgespräch sind nicht immer eine gute Wahl. (Foto: </w:t>
      </w:r>
      <w:proofErr w:type="spellStart"/>
      <w:r w:rsidRPr="0077357A">
        <w:rPr>
          <w:rFonts w:eastAsia="Times New Roman" w:cs="Times New Roman"/>
          <w:sz w:val="16"/>
          <w:szCs w:val="16"/>
          <w:lang w:eastAsia="de-DE"/>
        </w:rPr>
        <w:t>imago</w:t>
      </w:r>
      <w:proofErr w:type="spellEnd"/>
      <w:r w:rsidRPr="0077357A">
        <w:rPr>
          <w:rFonts w:eastAsia="Times New Roman" w:cs="Times New Roman"/>
          <w:sz w:val="16"/>
          <w:szCs w:val="16"/>
          <w:lang w:eastAsia="de-DE"/>
        </w:rPr>
        <w:t xml:space="preserve">) </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t xml:space="preserve">Bei dürftigen oder schlechten Zeugnissen drücken viele Personaler ein Auge zu </w:t>
      </w:r>
      <w:r>
        <w:rPr>
          <w:rFonts w:eastAsia="Times New Roman" w:cs="Times New Roman"/>
          <w:sz w:val="24"/>
          <w:szCs w:val="24"/>
          <w:lang w:eastAsia="de-DE"/>
        </w:rPr>
        <w:t xml:space="preserve">– </w:t>
      </w:r>
      <w:r w:rsidRPr="0077357A">
        <w:rPr>
          <w:rFonts w:eastAsia="Times New Roman" w:cs="Times New Roman"/>
          <w:sz w:val="24"/>
          <w:szCs w:val="24"/>
          <w:lang w:eastAsia="de-DE"/>
        </w:rPr>
        <w:t xml:space="preserve">bei schlechten Manieren allerdings nicht. </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t xml:space="preserve">Sie kauen Kaugummi oder kommen in Jeans zum </w:t>
      </w:r>
      <w:hyperlink r:id="rId11" w:history="1">
        <w:r w:rsidRPr="0077357A">
          <w:rPr>
            <w:rFonts w:eastAsia="Times New Roman" w:cs="Times New Roman"/>
            <w:sz w:val="24"/>
            <w:szCs w:val="24"/>
            <w:lang w:eastAsia="de-DE"/>
          </w:rPr>
          <w:t>Vorstellungsgespräch</w:t>
        </w:r>
      </w:hyperlink>
      <w:r w:rsidRPr="0077357A">
        <w:rPr>
          <w:rFonts w:eastAsia="Times New Roman" w:cs="Times New Roman"/>
          <w:sz w:val="24"/>
          <w:szCs w:val="24"/>
          <w:lang w:eastAsia="de-DE"/>
        </w:rPr>
        <w:t>: Solche Patzer können nicht nur die Chancen von Bewerbern empfindlich schmälern, sondern auch schlecht fürs Geschäft sein. Wenn Führungskräfte ihre Mitarbeiter nicht mehr auf Kunden loslassen wollen, weil ihnen deren Schlabberpullis zu peinlich sind, suchen sie manchmal Rat bei Trainern wie Susanne Beckmann. In Seminaren bringt die Etikette-Expertin Arbeitnehmern aller Altersgruppen bei, wie sie mit gutem Ton und gefälligem Äußeren im Berufsalltag punkten können.</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t>Probleme mit dem Benehmen haben dabei längst nicht nur junge Leute</w:t>
      </w:r>
      <w:bookmarkStart w:id="0" w:name="_GoBack"/>
      <w:bookmarkEnd w:id="0"/>
      <w:r w:rsidRPr="0077357A">
        <w:rPr>
          <w:rFonts w:eastAsia="Times New Roman" w:cs="Times New Roman"/>
          <w:sz w:val="24"/>
          <w:szCs w:val="24"/>
          <w:lang w:eastAsia="de-DE"/>
        </w:rPr>
        <w:t>, sagt Beckmann. Ob der Geschäftsführer, der im schlecht sitzenden Sakko mit den Händen in den Hosentaschen eine Rede vor 200 Menschen hält oder die Managerin, die nicht richtig mit Messer und Gabel umgehen kann - Stolperfallen lauern auf allen Hierarchiestufen.</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Pr>
          <w:rFonts w:eastAsia="Times New Roman" w:cs="Times New Roman"/>
          <w:sz w:val="24"/>
          <w:szCs w:val="24"/>
          <w:lang w:eastAsia="de-DE"/>
        </w:rPr>
        <w:t>„</w:t>
      </w:r>
      <w:r w:rsidRPr="0077357A">
        <w:rPr>
          <w:rFonts w:eastAsia="Times New Roman" w:cs="Times New Roman"/>
          <w:sz w:val="24"/>
          <w:szCs w:val="24"/>
          <w:lang w:eastAsia="de-DE"/>
        </w:rPr>
        <w:t>Nur das Fachliche reicht nicht</w:t>
      </w:r>
      <w:r>
        <w:rPr>
          <w:rFonts w:eastAsia="Times New Roman" w:cs="Times New Roman"/>
          <w:sz w:val="24"/>
          <w:szCs w:val="24"/>
          <w:lang w:eastAsia="de-DE"/>
        </w:rPr>
        <w:t>“</w:t>
      </w:r>
      <w:r w:rsidRPr="0077357A">
        <w:rPr>
          <w:rFonts w:eastAsia="Times New Roman" w:cs="Times New Roman"/>
          <w:sz w:val="24"/>
          <w:szCs w:val="24"/>
          <w:lang w:eastAsia="de-DE"/>
        </w:rPr>
        <w:t xml:space="preserve">, sagt auch ein Sprecher des Autobauers </w:t>
      </w:r>
      <w:hyperlink r:id="rId12" w:history="1">
        <w:r w:rsidRPr="0077357A">
          <w:rPr>
            <w:rFonts w:eastAsia="Times New Roman" w:cs="Times New Roman"/>
            <w:color w:val="0000FF"/>
            <w:sz w:val="24"/>
            <w:szCs w:val="24"/>
            <w:u w:val="single"/>
            <w:lang w:eastAsia="de-DE"/>
          </w:rPr>
          <w:t>BMW</w:t>
        </w:r>
      </w:hyperlink>
      <w:r w:rsidRPr="0077357A">
        <w:rPr>
          <w:rFonts w:eastAsia="Times New Roman" w:cs="Times New Roman"/>
          <w:sz w:val="24"/>
          <w:szCs w:val="24"/>
          <w:lang w:eastAsia="de-DE"/>
        </w:rPr>
        <w:t>. Gerade in einem Unternehmen, in dem Menschen aus hundert Nationen zusammenarbeiten, seien gute Umgangsformen u</w:t>
      </w:r>
      <w:r>
        <w:rPr>
          <w:rFonts w:eastAsia="Times New Roman" w:cs="Times New Roman"/>
          <w:sz w:val="24"/>
          <w:szCs w:val="24"/>
          <w:lang w:eastAsia="de-DE"/>
        </w:rPr>
        <w:t>nd Teamfähigkeit unerlässlich. „</w:t>
      </w:r>
      <w:r w:rsidRPr="0077357A">
        <w:rPr>
          <w:rFonts w:eastAsia="Times New Roman" w:cs="Times New Roman"/>
          <w:sz w:val="24"/>
          <w:szCs w:val="24"/>
          <w:lang w:eastAsia="de-DE"/>
        </w:rPr>
        <w:t xml:space="preserve">Der </w:t>
      </w:r>
      <w:proofErr w:type="spellStart"/>
      <w:r w:rsidRPr="0077357A">
        <w:rPr>
          <w:rFonts w:eastAsia="Times New Roman" w:cs="Times New Roman"/>
          <w:sz w:val="24"/>
          <w:szCs w:val="24"/>
          <w:lang w:eastAsia="de-DE"/>
        </w:rPr>
        <w:t>Nerd</w:t>
      </w:r>
      <w:proofErr w:type="spellEnd"/>
      <w:r w:rsidRPr="0077357A">
        <w:rPr>
          <w:rFonts w:eastAsia="Times New Roman" w:cs="Times New Roman"/>
          <w:sz w:val="24"/>
          <w:szCs w:val="24"/>
          <w:lang w:eastAsia="de-DE"/>
        </w:rPr>
        <w:t>, der irgendwo in seinem Stübchen sitzt, den kann man weder im Werk noch in der Entwicklung und schon gar nicht im Kundenkontakt gebrauchen</w:t>
      </w:r>
      <w:r>
        <w:rPr>
          <w:rFonts w:eastAsia="Times New Roman" w:cs="Times New Roman"/>
          <w:sz w:val="24"/>
          <w:szCs w:val="24"/>
          <w:lang w:eastAsia="de-DE"/>
        </w:rPr>
        <w:t>“</w:t>
      </w:r>
      <w:r w:rsidRPr="0077357A">
        <w:rPr>
          <w:rFonts w:eastAsia="Times New Roman" w:cs="Times New Roman"/>
          <w:sz w:val="24"/>
          <w:szCs w:val="24"/>
          <w:lang w:eastAsia="de-DE"/>
        </w:rPr>
        <w:t>, sagt er.</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t>Ganz neue Spielregeln sind dabei auch in einer globalisierten Arbeitswelt nicht erforderlich, sagt Ulrike Friedrich, Ausbildungsexpertin beim Deutschen Industrie- und Handels</w:t>
      </w:r>
      <w:r>
        <w:rPr>
          <w:rFonts w:eastAsia="Times New Roman" w:cs="Times New Roman"/>
          <w:sz w:val="24"/>
          <w:szCs w:val="24"/>
          <w:lang w:eastAsia="de-DE"/>
        </w:rPr>
        <w:t>-</w:t>
      </w:r>
      <w:r w:rsidRPr="0077357A">
        <w:rPr>
          <w:rFonts w:eastAsia="Times New Roman" w:cs="Times New Roman"/>
          <w:sz w:val="24"/>
          <w:szCs w:val="24"/>
          <w:lang w:eastAsia="de-DE"/>
        </w:rPr>
        <w:t xml:space="preserve">kammertag. Es reiche schon, sich auf traditionelle Werte zu besinnen. </w:t>
      </w:r>
      <w:r>
        <w:rPr>
          <w:rFonts w:eastAsia="Times New Roman" w:cs="Times New Roman"/>
          <w:sz w:val="24"/>
          <w:szCs w:val="24"/>
          <w:lang w:eastAsia="de-DE"/>
        </w:rPr>
        <w:t>„</w:t>
      </w:r>
      <w:r w:rsidRPr="0077357A">
        <w:rPr>
          <w:rFonts w:eastAsia="Times New Roman" w:cs="Times New Roman"/>
          <w:sz w:val="24"/>
          <w:szCs w:val="24"/>
          <w:lang w:eastAsia="de-DE"/>
        </w:rPr>
        <w:t>Mit den Klassikern kann man immer glänzen.</w:t>
      </w:r>
      <w:r>
        <w:rPr>
          <w:rFonts w:eastAsia="Times New Roman" w:cs="Times New Roman"/>
          <w:sz w:val="24"/>
          <w:szCs w:val="24"/>
          <w:lang w:eastAsia="de-DE"/>
        </w:rPr>
        <w:t>“</w:t>
      </w:r>
      <w:r w:rsidRPr="0077357A">
        <w:rPr>
          <w:rFonts w:eastAsia="Times New Roman" w:cs="Times New Roman"/>
          <w:sz w:val="24"/>
          <w:szCs w:val="24"/>
          <w:lang w:eastAsia="de-DE"/>
        </w:rPr>
        <w:t xml:space="preserve"> Höflichkeit, Pünktlichkeit, andere ausreden lassen und zuhören können </w:t>
      </w:r>
      <w:r>
        <w:rPr>
          <w:rFonts w:eastAsia="Times New Roman" w:cs="Times New Roman"/>
          <w:sz w:val="24"/>
          <w:szCs w:val="24"/>
          <w:lang w:eastAsia="de-DE"/>
        </w:rPr>
        <w:t>– dies</w:t>
      </w:r>
      <w:r w:rsidRPr="0077357A">
        <w:rPr>
          <w:rFonts w:eastAsia="Times New Roman" w:cs="Times New Roman"/>
          <w:sz w:val="24"/>
          <w:szCs w:val="24"/>
          <w:lang w:eastAsia="de-DE"/>
        </w:rPr>
        <w:t xml:space="preserve">e Tugenden hätten noch immer einen großen Stellenwert, einen fast noch größeren als das Schulzeugnis. </w:t>
      </w:r>
      <w:r>
        <w:rPr>
          <w:rFonts w:eastAsia="Times New Roman" w:cs="Times New Roman"/>
          <w:sz w:val="24"/>
          <w:szCs w:val="24"/>
          <w:lang w:eastAsia="de-DE"/>
        </w:rPr>
        <w:t>„</w:t>
      </w:r>
      <w:r w:rsidRPr="0077357A">
        <w:rPr>
          <w:rFonts w:eastAsia="Times New Roman" w:cs="Times New Roman"/>
          <w:sz w:val="24"/>
          <w:szCs w:val="24"/>
          <w:lang w:eastAsia="de-DE"/>
        </w:rPr>
        <w:t>Denn in Zeiten wachsenden Fachkräftebedarfs schauen viele Unternehmen bei den Noten nicht mehr ganz so genau hin wie früher</w:t>
      </w:r>
      <w:r>
        <w:rPr>
          <w:rFonts w:eastAsia="Times New Roman" w:cs="Times New Roman"/>
          <w:sz w:val="24"/>
          <w:szCs w:val="24"/>
          <w:lang w:eastAsia="de-DE"/>
        </w:rPr>
        <w:t>“, sagt Friedrich. „</w:t>
      </w:r>
      <w:r w:rsidRPr="0077357A">
        <w:rPr>
          <w:rFonts w:eastAsia="Times New Roman" w:cs="Times New Roman"/>
          <w:sz w:val="24"/>
          <w:szCs w:val="24"/>
          <w:lang w:eastAsia="de-DE"/>
        </w:rPr>
        <w:t>Mathe und Deutsch kann man üben. Aber wenn es an den sozialen Kompetenzen hapert, ist</w:t>
      </w:r>
      <w:r>
        <w:rPr>
          <w:rFonts w:eastAsia="Times New Roman" w:cs="Times New Roman"/>
          <w:sz w:val="24"/>
          <w:szCs w:val="24"/>
          <w:lang w:eastAsia="de-DE"/>
        </w:rPr>
        <w:t xml:space="preserve"> das später schwer nachzuholen.“</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lastRenderedPageBreak/>
        <w:t xml:space="preserve">Längst nicht alle jungen Bewerber zeigten Defizite bei der Sozialkompetenz und bei den Manieren, beschwichtigt Christa </w:t>
      </w:r>
      <w:proofErr w:type="spellStart"/>
      <w:r w:rsidRPr="0077357A">
        <w:rPr>
          <w:rFonts w:eastAsia="Times New Roman" w:cs="Times New Roman"/>
          <w:sz w:val="24"/>
          <w:szCs w:val="24"/>
          <w:lang w:eastAsia="de-DE"/>
        </w:rPr>
        <w:t>Stienen</w:t>
      </w:r>
      <w:proofErr w:type="spellEnd"/>
      <w:r w:rsidRPr="0077357A">
        <w:rPr>
          <w:rFonts w:eastAsia="Times New Roman" w:cs="Times New Roman"/>
          <w:sz w:val="24"/>
          <w:szCs w:val="24"/>
          <w:lang w:eastAsia="de-DE"/>
        </w:rPr>
        <w:t xml:space="preserve">, Vizepräsidentin des Bundesverbands der </w:t>
      </w:r>
      <w:r>
        <w:rPr>
          <w:rFonts w:eastAsia="Times New Roman" w:cs="Times New Roman"/>
          <w:sz w:val="24"/>
          <w:szCs w:val="24"/>
          <w:lang w:eastAsia="de-DE"/>
        </w:rPr>
        <w:t>Personalmanager. „</w:t>
      </w:r>
      <w:r w:rsidRPr="0077357A">
        <w:rPr>
          <w:rFonts w:eastAsia="Times New Roman" w:cs="Times New Roman"/>
          <w:sz w:val="24"/>
          <w:szCs w:val="24"/>
          <w:lang w:eastAsia="de-DE"/>
        </w:rPr>
        <w:t>Die meisten sind super vorbereitet, haben tolle Fragen und sind angemessen angezogen.</w:t>
      </w:r>
      <w:r>
        <w:rPr>
          <w:rFonts w:eastAsia="Times New Roman" w:cs="Times New Roman"/>
          <w:sz w:val="24"/>
          <w:szCs w:val="24"/>
          <w:lang w:eastAsia="de-DE"/>
        </w:rPr>
        <w:t>“</w:t>
      </w:r>
      <w:r w:rsidRPr="0077357A">
        <w:rPr>
          <w:rFonts w:eastAsia="Times New Roman" w:cs="Times New Roman"/>
          <w:sz w:val="24"/>
          <w:szCs w:val="24"/>
          <w:lang w:eastAsia="de-DE"/>
        </w:rPr>
        <w:t xml:space="preserve"> Allerdings trifft sie häufig auf Überheblichkeit und Anspruchsdenken.</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t xml:space="preserve">Viele Absolventen seien heute außergewöhnlich gut ausgebildet, sagt </w:t>
      </w:r>
      <w:proofErr w:type="spellStart"/>
      <w:r w:rsidRPr="0077357A">
        <w:rPr>
          <w:rFonts w:eastAsia="Times New Roman" w:cs="Times New Roman"/>
          <w:sz w:val="24"/>
          <w:szCs w:val="24"/>
          <w:lang w:eastAsia="de-DE"/>
        </w:rPr>
        <w:t>Stienen</w:t>
      </w:r>
      <w:proofErr w:type="spellEnd"/>
      <w:r w:rsidRPr="0077357A">
        <w:rPr>
          <w:rFonts w:eastAsia="Times New Roman" w:cs="Times New Roman"/>
          <w:sz w:val="24"/>
          <w:szCs w:val="24"/>
          <w:lang w:eastAsia="de-DE"/>
        </w:rPr>
        <w:t>. In der Folge könne Selbstü</w:t>
      </w:r>
      <w:r>
        <w:rPr>
          <w:rFonts w:eastAsia="Times New Roman" w:cs="Times New Roman"/>
          <w:sz w:val="24"/>
          <w:szCs w:val="24"/>
          <w:lang w:eastAsia="de-DE"/>
        </w:rPr>
        <w:t>berschätzung ein Problem sein. „</w:t>
      </w:r>
      <w:r w:rsidRPr="0077357A">
        <w:rPr>
          <w:rFonts w:eastAsia="Times New Roman" w:cs="Times New Roman"/>
          <w:sz w:val="24"/>
          <w:szCs w:val="24"/>
          <w:lang w:eastAsia="de-DE"/>
        </w:rPr>
        <w:t xml:space="preserve">Mancher will sofort die ganze Organisation umkrempeln, oder er hat die Vorstellung, gleich CEO zu werden", sagt die Personalmanagerin. Praxiserfahrung in einem größeren Umfang hätten diese Absolventen aber nicht. Und bei manchem fehle die Bereitschaft, sich auf die Situation einzulassen. </w:t>
      </w:r>
      <w:proofErr w:type="spellStart"/>
      <w:r w:rsidRPr="0077357A">
        <w:rPr>
          <w:rFonts w:eastAsia="Times New Roman" w:cs="Times New Roman"/>
          <w:sz w:val="24"/>
          <w:szCs w:val="24"/>
          <w:lang w:eastAsia="de-DE"/>
        </w:rPr>
        <w:t>Stienen</w:t>
      </w:r>
      <w:proofErr w:type="spellEnd"/>
      <w:r w:rsidRPr="0077357A">
        <w:rPr>
          <w:rFonts w:eastAsia="Times New Roman" w:cs="Times New Roman"/>
          <w:sz w:val="24"/>
          <w:szCs w:val="24"/>
          <w:lang w:eastAsia="de-DE"/>
        </w:rPr>
        <w:t xml:space="preserve"> rät, sich die Zeit zu nehmen und erst mal die Unternehmenskultur kennenzulernen.</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t xml:space="preserve">Auch beim Gehalt und bei den Aufstiegsmöglichkeiten seien die Ansprüche mancher Absolventen ganz schön hoch, sagt </w:t>
      </w:r>
      <w:proofErr w:type="spellStart"/>
      <w:r w:rsidRPr="0077357A">
        <w:rPr>
          <w:rFonts w:eastAsia="Times New Roman" w:cs="Times New Roman"/>
          <w:sz w:val="24"/>
          <w:szCs w:val="24"/>
          <w:lang w:eastAsia="de-DE"/>
        </w:rPr>
        <w:t>Stienen</w:t>
      </w:r>
      <w:proofErr w:type="spellEnd"/>
      <w:r w:rsidRPr="0077357A">
        <w:rPr>
          <w:rFonts w:eastAsia="Times New Roman" w:cs="Times New Roman"/>
          <w:sz w:val="24"/>
          <w:szCs w:val="24"/>
          <w:lang w:eastAsia="de-DE"/>
        </w:rPr>
        <w:t xml:space="preserve">. Gleichzeitig lasse die Arbeitsmoral bei dem ein oder anderen nach der Probezeit spürbar nach. So etwas mache einen schlechten Eindruck, und der häufig so ersehnte Aufstieg im Unternehmen wird dadurch verwehrt, meint </w:t>
      </w:r>
      <w:proofErr w:type="spellStart"/>
      <w:r w:rsidRPr="0077357A">
        <w:rPr>
          <w:rFonts w:eastAsia="Times New Roman" w:cs="Times New Roman"/>
          <w:sz w:val="24"/>
          <w:szCs w:val="24"/>
          <w:lang w:eastAsia="de-DE"/>
        </w:rPr>
        <w:t>Stienen</w:t>
      </w:r>
      <w:proofErr w:type="spellEnd"/>
      <w:r w:rsidRPr="0077357A">
        <w:rPr>
          <w:rFonts w:eastAsia="Times New Roman" w:cs="Times New Roman"/>
          <w:sz w:val="24"/>
          <w:szCs w:val="24"/>
          <w:lang w:eastAsia="de-DE"/>
        </w:rPr>
        <w:t>. Sie rät: Die Ansprüche müssen mit der Leistung übereinstimmen. Das bedeute auch: Erst einmal anpacken!</w:t>
      </w:r>
    </w:p>
    <w:p w:rsidR="0077357A" w:rsidRPr="0077357A" w:rsidRDefault="0077357A" w:rsidP="0077357A">
      <w:pPr>
        <w:spacing w:before="100" w:beforeAutospacing="1" w:after="100" w:afterAutospacing="1" w:line="240" w:lineRule="auto"/>
        <w:rPr>
          <w:rFonts w:eastAsia="Times New Roman" w:cs="Times New Roman"/>
          <w:sz w:val="24"/>
          <w:szCs w:val="24"/>
          <w:lang w:eastAsia="de-DE"/>
        </w:rPr>
      </w:pPr>
      <w:r w:rsidRPr="0077357A">
        <w:rPr>
          <w:rFonts w:eastAsia="Times New Roman" w:cs="Times New Roman"/>
          <w:sz w:val="24"/>
          <w:szCs w:val="24"/>
          <w:lang w:eastAsia="de-DE"/>
        </w:rPr>
        <w:t xml:space="preserve">Manchmal ist die Personalmanagerin auch erstaunt, wie schlecht sich die Bewerber informiert haben. Ob sie nach dem BWL-Studium in einem Rüstungsunternehmen anfangen oder bei einer Umweltorganisation durchstarten wollen, mache nun mal einen Unterschied. Doch </w:t>
      </w:r>
      <w:proofErr w:type="spellStart"/>
      <w:r w:rsidRPr="0077357A">
        <w:rPr>
          <w:rFonts w:eastAsia="Times New Roman" w:cs="Times New Roman"/>
          <w:sz w:val="24"/>
          <w:szCs w:val="24"/>
          <w:lang w:eastAsia="de-DE"/>
        </w:rPr>
        <w:t>Stienen</w:t>
      </w:r>
      <w:proofErr w:type="spellEnd"/>
      <w:r w:rsidRPr="0077357A">
        <w:rPr>
          <w:rFonts w:eastAsia="Times New Roman" w:cs="Times New Roman"/>
          <w:sz w:val="24"/>
          <w:szCs w:val="24"/>
          <w:lang w:eastAsia="de-DE"/>
        </w:rPr>
        <w:t xml:space="preserve"> beobachtet nicht selten, dass Absolventen sich mit der Branche, in die sie sich bewerben wollen, gar nicht ausreichend beschäftigt haben. Wer jedoch nicht plausibel darlegen kann, warum er sich in der jeweiligen Branche bewirbt, macht einen schlechten Eindruck. Sie rät daher, sich Klarheit über die Fragen zu verschaffen: Wo will ich eigentlich hin? Was passt zu mir? Was sind meine Werte?</w:t>
      </w:r>
    </w:p>
    <w:p w:rsidR="00AE7A6E" w:rsidRPr="00CC54A6" w:rsidRDefault="00CC54A6">
      <w:pPr>
        <w:rPr>
          <w:sz w:val="18"/>
          <w:szCs w:val="18"/>
        </w:rPr>
      </w:pPr>
      <w:r w:rsidRPr="00CC54A6">
        <w:rPr>
          <w:sz w:val="18"/>
          <w:szCs w:val="18"/>
        </w:rPr>
        <w:t>https://www.sueddeutsche.de/karriere/vorstellungsgespraech-wie-bewerber-sich-unmoeglich-machen-1.2693374</w:t>
      </w:r>
    </w:p>
    <w:sectPr w:rsidR="00AE7A6E" w:rsidRPr="00CC54A6">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01E" w:rsidRDefault="009B001E" w:rsidP="00CC54A6">
      <w:pPr>
        <w:spacing w:after="0" w:line="240" w:lineRule="auto"/>
      </w:pPr>
      <w:r>
        <w:separator/>
      </w:r>
    </w:p>
  </w:endnote>
  <w:endnote w:type="continuationSeparator" w:id="0">
    <w:p w:rsidR="009B001E" w:rsidRDefault="009B001E" w:rsidP="00CC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01E" w:rsidRDefault="009B001E" w:rsidP="00CC54A6">
      <w:pPr>
        <w:spacing w:after="0" w:line="240" w:lineRule="auto"/>
      </w:pPr>
      <w:r>
        <w:separator/>
      </w:r>
    </w:p>
  </w:footnote>
  <w:footnote w:type="continuationSeparator" w:id="0">
    <w:p w:rsidR="009B001E" w:rsidRDefault="009B001E" w:rsidP="00CC5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4A6" w:rsidRPr="00CC54A6" w:rsidRDefault="00CC54A6" w:rsidP="00CC54A6">
    <w:pPr>
      <w:pStyle w:val="Kopfzeile"/>
      <w:jc w:val="right"/>
      <w:rPr>
        <w:sz w:val="18"/>
        <w:szCs w:val="18"/>
      </w:rPr>
    </w:pPr>
    <w:r w:rsidRPr="00CC54A6">
      <w:rPr>
        <w:sz w:val="18"/>
        <w:szCs w:val="18"/>
      </w:rPr>
      <w:t>GDS 2 mit Abt. Akademie für Datenverarbeitung</w:t>
    </w:r>
  </w:p>
  <w:p w:rsidR="00CC54A6" w:rsidRDefault="00CC54A6" w:rsidP="00CC54A6">
    <w:pPr>
      <w:pStyle w:val="Kopfzeile"/>
      <w:pBdr>
        <w:bottom w:val="single" w:sz="4" w:space="1" w:color="auto"/>
      </w:pBdr>
    </w:pPr>
    <w:r>
      <w:t xml:space="preserve">AT – Vorstellungsgespräch  </w:t>
    </w:r>
  </w:p>
  <w:p w:rsidR="00CC54A6" w:rsidRDefault="00CC54A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A0EB1"/>
    <w:multiLevelType w:val="multilevel"/>
    <w:tmpl w:val="7C5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7A"/>
    <w:rsid w:val="0077357A"/>
    <w:rsid w:val="009B001E"/>
    <w:rsid w:val="00AE7A6E"/>
    <w:rsid w:val="00CC54A6"/>
    <w:rsid w:val="00DA1BC4"/>
    <w:rsid w:val="00DA36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357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357A"/>
    <w:rPr>
      <w:rFonts w:ascii="Tahoma" w:hAnsi="Tahoma" w:cs="Tahoma"/>
      <w:sz w:val="16"/>
      <w:szCs w:val="16"/>
    </w:rPr>
  </w:style>
  <w:style w:type="paragraph" w:styleId="Kopfzeile">
    <w:name w:val="header"/>
    <w:basedOn w:val="Standard"/>
    <w:link w:val="KopfzeileZchn"/>
    <w:uiPriority w:val="99"/>
    <w:unhideWhenUsed/>
    <w:rsid w:val="00CC54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54A6"/>
  </w:style>
  <w:style w:type="paragraph" w:styleId="Fuzeile">
    <w:name w:val="footer"/>
    <w:basedOn w:val="Standard"/>
    <w:link w:val="FuzeileZchn"/>
    <w:uiPriority w:val="99"/>
    <w:unhideWhenUsed/>
    <w:rsid w:val="00CC54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54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357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357A"/>
    <w:rPr>
      <w:rFonts w:ascii="Tahoma" w:hAnsi="Tahoma" w:cs="Tahoma"/>
      <w:sz w:val="16"/>
      <w:szCs w:val="16"/>
    </w:rPr>
  </w:style>
  <w:style w:type="paragraph" w:styleId="Kopfzeile">
    <w:name w:val="header"/>
    <w:basedOn w:val="Standard"/>
    <w:link w:val="KopfzeileZchn"/>
    <w:uiPriority w:val="99"/>
    <w:unhideWhenUsed/>
    <w:rsid w:val="00CC54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54A6"/>
  </w:style>
  <w:style w:type="paragraph" w:styleId="Fuzeile">
    <w:name w:val="footer"/>
    <w:basedOn w:val="Standard"/>
    <w:link w:val="FuzeileZchn"/>
    <w:uiPriority w:val="99"/>
    <w:unhideWhenUsed/>
    <w:rsid w:val="00CC54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722861">
      <w:bodyDiv w:val="1"/>
      <w:marLeft w:val="0"/>
      <w:marRight w:val="0"/>
      <w:marTop w:val="0"/>
      <w:marBottom w:val="0"/>
      <w:divBdr>
        <w:top w:val="none" w:sz="0" w:space="0" w:color="auto"/>
        <w:left w:val="none" w:sz="0" w:space="0" w:color="auto"/>
        <w:bottom w:val="none" w:sz="0" w:space="0" w:color="auto"/>
        <w:right w:val="none" w:sz="0" w:space="0" w:color="auto"/>
      </w:divBdr>
      <w:divsChild>
        <w:div w:id="978998019">
          <w:marLeft w:val="0"/>
          <w:marRight w:val="0"/>
          <w:marTop w:val="0"/>
          <w:marBottom w:val="0"/>
          <w:divBdr>
            <w:top w:val="none" w:sz="0" w:space="0" w:color="auto"/>
            <w:left w:val="none" w:sz="0" w:space="0" w:color="auto"/>
            <w:bottom w:val="none" w:sz="0" w:space="0" w:color="auto"/>
            <w:right w:val="none" w:sz="0" w:space="0" w:color="auto"/>
          </w:divBdr>
        </w:div>
        <w:div w:id="1228036484">
          <w:marLeft w:val="0"/>
          <w:marRight w:val="0"/>
          <w:marTop w:val="0"/>
          <w:marBottom w:val="0"/>
          <w:divBdr>
            <w:top w:val="none" w:sz="0" w:space="0" w:color="auto"/>
            <w:left w:val="none" w:sz="0" w:space="0" w:color="auto"/>
            <w:bottom w:val="none" w:sz="0" w:space="0" w:color="auto"/>
            <w:right w:val="none" w:sz="0" w:space="0" w:color="auto"/>
          </w:divBdr>
        </w:div>
        <w:div w:id="599261758">
          <w:marLeft w:val="0"/>
          <w:marRight w:val="0"/>
          <w:marTop w:val="0"/>
          <w:marBottom w:val="0"/>
          <w:divBdr>
            <w:top w:val="none" w:sz="0" w:space="0" w:color="auto"/>
            <w:left w:val="none" w:sz="0" w:space="0" w:color="auto"/>
            <w:bottom w:val="none" w:sz="0" w:space="0" w:color="auto"/>
            <w:right w:val="none" w:sz="0" w:space="0" w:color="auto"/>
          </w:divBdr>
          <w:divsChild>
            <w:div w:id="17100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ueddeutsche.de/thema/BM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ueddeutsche.de/thema/Vorstellungsgespr%C3%A4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edia-cdn.sueddeutsche.de/image/sz.1.2694142/860x860?v=1519693647000&amp;method=resize&amp;cropRatios=0:0-Zoom-www"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3900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notadmin</dc:creator>
  <cp:lastModifiedBy>notadmin</cp:lastModifiedBy>
  <cp:revision>3</cp:revision>
  <cp:lastPrinted>2019-03-11T09:13:00Z</cp:lastPrinted>
  <dcterms:created xsi:type="dcterms:W3CDTF">2019-02-25T13:49:00Z</dcterms:created>
  <dcterms:modified xsi:type="dcterms:W3CDTF">2019-03-11T09:13:00Z</dcterms:modified>
</cp:coreProperties>
</file>