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9F57" w14:textId="77777777" w:rsidR="001B349F" w:rsidRPr="00845811" w:rsidRDefault="00637907">
      <w:pPr>
        <w:rPr>
          <w:b/>
          <w:sz w:val="28"/>
          <w:szCs w:val="28"/>
        </w:rPr>
      </w:pPr>
      <w:r w:rsidRPr="00845811">
        <w:rPr>
          <w:b/>
          <w:sz w:val="28"/>
          <w:szCs w:val="28"/>
        </w:rPr>
        <w:t>Inhaltverzeichnis</w:t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587"/>
        <w:gridCol w:w="825"/>
      </w:tblGrid>
      <w:tr w:rsidR="00637907" w:rsidRPr="005450DB" w14:paraId="375EA59D" w14:textId="77777777" w:rsidTr="66FA6C8C">
        <w:tc>
          <w:tcPr>
            <w:tcW w:w="8587" w:type="dxa"/>
            <w:shd w:val="clear" w:color="auto" w:fill="FFFFFF" w:themeFill="background1"/>
          </w:tcPr>
          <w:p w14:paraId="672A6659" w14:textId="77777777" w:rsidR="00637907" w:rsidRPr="005450DB" w:rsidRDefault="00637907">
            <w:pPr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FFFFFF" w:themeFill="background1"/>
          </w:tcPr>
          <w:p w14:paraId="112A5B07" w14:textId="77777777" w:rsidR="00637907" w:rsidRPr="005450DB" w:rsidRDefault="00637907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Seite</w:t>
            </w:r>
          </w:p>
        </w:tc>
      </w:tr>
      <w:tr w:rsidR="00637907" w:rsidRPr="005450DB" w14:paraId="026DEABD" w14:textId="77777777" w:rsidTr="66FA6C8C">
        <w:tc>
          <w:tcPr>
            <w:tcW w:w="8587" w:type="dxa"/>
            <w:shd w:val="clear" w:color="auto" w:fill="FFFFFF" w:themeFill="background1"/>
          </w:tcPr>
          <w:p w14:paraId="67194346" w14:textId="50F018F1" w:rsidR="00637907" w:rsidRPr="005450DB" w:rsidRDefault="5EA7E048" w:rsidP="005450DB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6FA6C8C">
              <w:rPr>
                <w:sz w:val="24"/>
                <w:szCs w:val="24"/>
              </w:rPr>
              <w:t xml:space="preserve">   </w:t>
            </w:r>
            <w:r w:rsidR="00637907" w:rsidRPr="66FA6C8C">
              <w:rPr>
                <w:sz w:val="24"/>
                <w:szCs w:val="24"/>
              </w:rPr>
              <w:t>Einleitung</w:t>
            </w:r>
          </w:p>
        </w:tc>
        <w:tc>
          <w:tcPr>
            <w:tcW w:w="825" w:type="dxa"/>
            <w:shd w:val="clear" w:color="auto" w:fill="FFFFFF" w:themeFill="background1"/>
          </w:tcPr>
          <w:p w14:paraId="649841BE" w14:textId="77777777" w:rsidR="00637907" w:rsidRDefault="005450DB" w:rsidP="005450DB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1</w:t>
            </w:r>
          </w:p>
          <w:p w14:paraId="0A37501D" w14:textId="77777777" w:rsidR="00845811" w:rsidRPr="005450DB" w:rsidRDefault="00845811" w:rsidP="005450DB">
            <w:pPr>
              <w:jc w:val="right"/>
              <w:rPr>
                <w:sz w:val="24"/>
                <w:szCs w:val="24"/>
              </w:rPr>
            </w:pPr>
          </w:p>
        </w:tc>
      </w:tr>
      <w:tr w:rsidR="00637907" w:rsidRPr="005450DB" w14:paraId="0191D09E" w14:textId="77777777" w:rsidTr="66FA6C8C">
        <w:tc>
          <w:tcPr>
            <w:tcW w:w="8587" w:type="dxa"/>
            <w:shd w:val="clear" w:color="auto" w:fill="FFFFFF" w:themeFill="background1"/>
          </w:tcPr>
          <w:p w14:paraId="3DFAD9D0" w14:textId="77777777" w:rsidR="00637907" w:rsidRPr="005450DB" w:rsidRDefault="00A74C76" w:rsidP="005450DB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637907" w:rsidRPr="005450DB">
              <w:rPr>
                <w:sz w:val="24"/>
                <w:szCs w:val="24"/>
              </w:rPr>
              <w:t>Grundlagen zum Blutdruck und den Messmöglichkeiten</w:t>
            </w:r>
          </w:p>
        </w:tc>
        <w:tc>
          <w:tcPr>
            <w:tcW w:w="825" w:type="dxa"/>
            <w:shd w:val="clear" w:color="auto" w:fill="FFFFFF" w:themeFill="background1"/>
          </w:tcPr>
          <w:p w14:paraId="18F999B5" w14:textId="77777777" w:rsidR="00637907" w:rsidRPr="005450DB" w:rsidRDefault="005450DB" w:rsidP="005450DB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2</w:t>
            </w:r>
          </w:p>
        </w:tc>
      </w:tr>
      <w:tr w:rsidR="00637907" w:rsidRPr="005450DB" w14:paraId="4C556C9C" w14:textId="77777777" w:rsidTr="66FA6C8C">
        <w:tc>
          <w:tcPr>
            <w:tcW w:w="8587" w:type="dxa"/>
            <w:shd w:val="clear" w:color="auto" w:fill="FFFFFF" w:themeFill="background1"/>
          </w:tcPr>
          <w:p w14:paraId="114DF12F" w14:textId="77777777" w:rsidR="00637907" w:rsidRPr="005450DB" w:rsidRDefault="00637907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2.1</w:t>
            </w:r>
            <w:r w:rsidR="005450DB" w:rsidRPr="005450DB">
              <w:rPr>
                <w:sz w:val="24"/>
                <w:szCs w:val="24"/>
              </w:rPr>
              <w:t xml:space="preserve"> </w:t>
            </w:r>
            <w:r w:rsidR="00A74C76">
              <w:rPr>
                <w:sz w:val="24"/>
                <w:szCs w:val="24"/>
              </w:rPr>
              <w:t xml:space="preserve">    </w:t>
            </w:r>
            <w:r w:rsidR="005450DB" w:rsidRPr="005450DB">
              <w:rPr>
                <w:sz w:val="24"/>
                <w:szCs w:val="24"/>
              </w:rPr>
              <w:t>Invasive Messung des arteriellen Drucks</w:t>
            </w:r>
          </w:p>
        </w:tc>
        <w:tc>
          <w:tcPr>
            <w:tcW w:w="825" w:type="dxa"/>
            <w:shd w:val="clear" w:color="auto" w:fill="FFFFFF" w:themeFill="background1"/>
          </w:tcPr>
          <w:p w14:paraId="5FCD5EC4" w14:textId="77777777" w:rsidR="00637907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3</w:t>
            </w:r>
          </w:p>
        </w:tc>
      </w:tr>
      <w:tr w:rsidR="005450DB" w:rsidRPr="005450DB" w14:paraId="34E4C12C" w14:textId="77777777" w:rsidTr="66FA6C8C">
        <w:tc>
          <w:tcPr>
            <w:tcW w:w="8587" w:type="dxa"/>
            <w:shd w:val="clear" w:color="auto" w:fill="FFFFFF" w:themeFill="background1"/>
          </w:tcPr>
          <w:p w14:paraId="57C313E0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 xml:space="preserve">2.2 </w:t>
            </w:r>
            <w:r w:rsidR="00A74C76">
              <w:rPr>
                <w:sz w:val="24"/>
                <w:szCs w:val="24"/>
              </w:rPr>
              <w:t xml:space="preserve">    </w:t>
            </w:r>
            <w:r w:rsidRPr="005450DB">
              <w:rPr>
                <w:sz w:val="24"/>
                <w:szCs w:val="24"/>
              </w:rPr>
              <w:t>Nicht-invasive Messung des arteriellen Drucks</w:t>
            </w:r>
          </w:p>
        </w:tc>
        <w:tc>
          <w:tcPr>
            <w:tcW w:w="825" w:type="dxa"/>
            <w:shd w:val="clear" w:color="auto" w:fill="FFFFFF" w:themeFill="background1"/>
          </w:tcPr>
          <w:p w14:paraId="2598DEE6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4</w:t>
            </w:r>
          </w:p>
        </w:tc>
      </w:tr>
      <w:tr w:rsidR="005450DB" w:rsidRPr="005450DB" w14:paraId="26D3A2D5" w14:textId="77777777" w:rsidTr="66FA6C8C">
        <w:tc>
          <w:tcPr>
            <w:tcW w:w="8587" w:type="dxa"/>
            <w:shd w:val="clear" w:color="auto" w:fill="FFFFFF" w:themeFill="background1"/>
          </w:tcPr>
          <w:p w14:paraId="7D3B40AB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 xml:space="preserve">2.3 </w:t>
            </w:r>
            <w:r w:rsidR="00A74C76">
              <w:rPr>
                <w:sz w:val="24"/>
                <w:szCs w:val="24"/>
              </w:rPr>
              <w:t xml:space="preserve">    </w:t>
            </w:r>
            <w:r w:rsidRPr="005450DB">
              <w:rPr>
                <w:sz w:val="24"/>
                <w:szCs w:val="24"/>
              </w:rPr>
              <w:t>Digitale Regelung</w:t>
            </w:r>
          </w:p>
        </w:tc>
        <w:tc>
          <w:tcPr>
            <w:tcW w:w="825" w:type="dxa"/>
            <w:shd w:val="clear" w:color="auto" w:fill="FFFFFF" w:themeFill="background1"/>
          </w:tcPr>
          <w:p w14:paraId="78941E47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5</w:t>
            </w:r>
          </w:p>
        </w:tc>
      </w:tr>
      <w:tr w:rsidR="005450DB" w:rsidRPr="005450DB" w14:paraId="6FD8A425" w14:textId="77777777" w:rsidTr="66FA6C8C">
        <w:tc>
          <w:tcPr>
            <w:tcW w:w="8587" w:type="dxa"/>
            <w:shd w:val="clear" w:color="auto" w:fill="FFFFFF" w:themeFill="background1"/>
          </w:tcPr>
          <w:p w14:paraId="1D4027E4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proofErr w:type="gramStart"/>
            <w:r w:rsidRPr="005450DB">
              <w:rPr>
                <w:sz w:val="24"/>
                <w:szCs w:val="24"/>
              </w:rPr>
              <w:t xml:space="preserve">2.3.1 </w:t>
            </w:r>
            <w:r w:rsidR="00A74C76">
              <w:rPr>
                <w:sz w:val="24"/>
                <w:szCs w:val="24"/>
              </w:rPr>
              <w:t xml:space="preserve"> </w:t>
            </w:r>
            <w:r w:rsidRPr="005450DB">
              <w:rPr>
                <w:sz w:val="24"/>
                <w:szCs w:val="24"/>
              </w:rPr>
              <w:t>Grundprinzip</w:t>
            </w:r>
            <w:proofErr w:type="gramEnd"/>
            <w:r w:rsidRPr="005450DB">
              <w:rPr>
                <w:sz w:val="24"/>
                <w:szCs w:val="24"/>
              </w:rPr>
              <w:t xml:space="preserve"> der Regelungstechnik</w:t>
            </w:r>
          </w:p>
        </w:tc>
        <w:tc>
          <w:tcPr>
            <w:tcW w:w="825" w:type="dxa"/>
            <w:shd w:val="clear" w:color="auto" w:fill="FFFFFF" w:themeFill="background1"/>
          </w:tcPr>
          <w:p w14:paraId="44240AAE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5</w:t>
            </w:r>
          </w:p>
        </w:tc>
      </w:tr>
      <w:tr w:rsidR="005450DB" w:rsidRPr="005450DB" w14:paraId="4B6543EB" w14:textId="77777777" w:rsidTr="66FA6C8C">
        <w:tc>
          <w:tcPr>
            <w:tcW w:w="8587" w:type="dxa"/>
            <w:shd w:val="clear" w:color="auto" w:fill="FFFFFF" w:themeFill="background1"/>
          </w:tcPr>
          <w:p w14:paraId="2C3159B0" w14:textId="763C4F90" w:rsidR="005450DB" w:rsidRPr="005450DB" w:rsidRDefault="005450DB" w:rsidP="00637907">
            <w:pPr>
              <w:rPr>
                <w:sz w:val="24"/>
                <w:szCs w:val="24"/>
              </w:rPr>
            </w:pPr>
            <w:proofErr w:type="gramStart"/>
            <w:r w:rsidRPr="66FA6C8C">
              <w:rPr>
                <w:sz w:val="24"/>
                <w:szCs w:val="24"/>
              </w:rPr>
              <w:t>2.3.</w:t>
            </w:r>
            <w:r w:rsidR="7C2BE270" w:rsidRPr="66FA6C8C">
              <w:rPr>
                <w:sz w:val="24"/>
                <w:szCs w:val="24"/>
              </w:rPr>
              <w:t>2</w:t>
            </w:r>
            <w:r w:rsidRPr="66FA6C8C">
              <w:rPr>
                <w:sz w:val="24"/>
                <w:szCs w:val="24"/>
              </w:rPr>
              <w:t xml:space="preserve"> </w:t>
            </w:r>
            <w:r w:rsidR="00A74C76" w:rsidRPr="66FA6C8C">
              <w:rPr>
                <w:sz w:val="24"/>
                <w:szCs w:val="24"/>
              </w:rPr>
              <w:t xml:space="preserve"> </w:t>
            </w:r>
            <w:r w:rsidRPr="66FA6C8C">
              <w:rPr>
                <w:sz w:val="24"/>
                <w:szCs w:val="24"/>
              </w:rPr>
              <w:t>Besonderheiten</w:t>
            </w:r>
            <w:proofErr w:type="gramEnd"/>
            <w:r w:rsidRPr="66FA6C8C">
              <w:rPr>
                <w:sz w:val="24"/>
                <w:szCs w:val="24"/>
              </w:rPr>
              <w:t xml:space="preserve"> der digitalen Regelung</w:t>
            </w:r>
          </w:p>
        </w:tc>
        <w:tc>
          <w:tcPr>
            <w:tcW w:w="825" w:type="dxa"/>
            <w:shd w:val="clear" w:color="auto" w:fill="FFFFFF" w:themeFill="background1"/>
          </w:tcPr>
          <w:p w14:paraId="29B4EA11" w14:textId="77777777" w:rsid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6</w:t>
            </w:r>
          </w:p>
          <w:p w14:paraId="5DAB6C7B" w14:textId="77777777" w:rsidR="00845811" w:rsidRPr="005450DB" w:rsidRDefault="00845811" w:rsidP="00637907">
            <w:pPr>
              <w:jc w:val="right"/>
              <w:rPr>
                <w:sz w:val="24"/>
                <w:szCs w:val="24"/>
              </w:rPr>
            </w:pPr>
          </w:p>
        </w:tc>
      </w:tr>
      <w:tr w:rsidR="005450DB" w:rsidRPr="005450DB" w14:paraId="6FC4CE66" w14:textId="77777777" w:rsidTr="66FA6C8C">
        <w:tc>
          <w:tcPr>
            <w:tcW w:w="8587" w:type="dxa"/>
            <w:shd w:val="clear" w:color="auto" w:fill="FFFFFF" w:themeFill="background1"/>
          </w:tcPr>
          <w:p w14:paraId="5CE6BF88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 xml:space="preserve">3     </w:t>
            </w:r>
            <w:r w:rsidR="00A74C76">
              <w:rPr>
                <w:sz w:val="24"/>
                <w:szCs w:val="24"/>
              </w:rPr>
              <w:t xml:space="preserve">    </w:t>
            </w:r>
            <w:r w:rsidRPr="005450DB">
              <w:rPr>
                <w:sz w:val="24"/>
                <w:szCs w:val="24"/>
              </w:rPr>
              <w:t xml:space="preserve">Studiendesign </w:t>
            </w:r>
          </w:p>
        </w:tc>
        <w:tc>
          <w:tcPr>
            <w:tcW w:w="825" w:type="dxa"/>
            <w:shd w:val="clear" w:color="auto" w:fill="FFFFFF" w:themeFill="background1"/>
          </w:tcPr>
          <w:p w14:paraId="44B0A208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8</w:t>
            </w:r>
          </w:p>
        </w:tc>
      </w:tr>
      <w:tr w:rsidR="005450DB" w:rsidRPr="005450DB" w14:paraId="172A0622" w14:textId="77777777" w:rsidTr="66FA6C8C">
        <w:tc>
          <w:tcPr>
            <w:tcW w:w="8587" w:type="dxa"/>
            <w:shd w:val="clear" w:color="auto" w:fill="FFFFFF" w:themeFill="background1"/>
          </w:tcPr>
          <w:p w14:paraId="33C86505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…</w:t>
            </w:r>
          </w:p>
        </w:tc>
        <w:tc>
          <w:tcPr>
            <w:tcW w:w="825" w:type="dxa"/>
            <w:shd w:val="clear" w:color="auto" w:fill="FFFFFF" w:themeFill="background1"/>
          </w:tcPr>
          <w:p w14:paraId="02EB378F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</w:p>
        </w:tc>
      </w:tr>
      <w:tr w:rsidR="005450DB" w:rsidRPr="005450DB" w14:paraId="28180190" w14:textId="77777777" w:rsidTr="66FA6C8C">
        <w:tc>
          <w:tcPr>
            <w:tcW w:w="8587" w:type="dxa"/>
            <w:shd w:val="clear" w:color="auto" w:fill="FFFFFF" w:themeFill="background1"/>
          </w:tcPr>
          <w:p w14:paraId="2671AD79" w14:textId="77777777" w:rsidR="005450DB" w:rsidRPr="005450DB" w:rsidRDefault="00845811" w:rsidP="006379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50DB" w:rsidRPr="005450DB">
              <w:rPr>
                <w:sz w:val="24"/>
                <w:szCs w:val="24"/>
              </w:rPr>
              <w:t xml:space="preserve">      </w:t>
            </w:r>
            <w:r w:rsidR="00A74C76">
              <w:rPr>
                <w:sz w:val="24"/>
                <w:szCs w:val="24"/>
              </w:rPr>
              <w:t xml:space="preserve">   </w:t>
            </w:r>
            <w:r w:rsidR="005450DB" w:rsidRPr="005450DB">
              <w:rPr>
                <w:sz w:val="24"/>
                <w:szCs w:val="24"/>
              </w:rPr>
              <w:t>Schluss</w:t>
            </w:r>
          </w:p>
        </w:tc>
        <w:tc>
          <w:tcPr>
            <w:tcW w:w="825" w:type="dxa"/>
            <w:shd w:val="clear" w:color="auto" w:fill="FFFFFF" w:themeFill="background1"/>
          </w:tcPr>
          <w:p w14:paraId="4737E36C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11</w:t>
            </w:r>
          </w:p>
          <w:p w14:paraId="6A05A809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</w:p>
        </w:tc>
      </w:tr>
      <w:tr w:rsidR="005450DB" w:rsidRPr="005450DB" w14:paraId="76582440" w14:textId="77777777" w:rsidTr="66FA6C8C">
        <w:tc>
          <w:tcPr>
            <w:tcW w:w="8587" w:type="dxa"/>
            <w:shd w:val="clear" w:color="auto" w:fill="FFFFFF" w:themeFill="background1"/>
          </w:tcPr>
          <w:p w14:paraId="6B79622B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Literaturverzeichnis</w:t>
            </w:r>
          </w:p>
        </w:tc>
        <w:tc>
          <w:tcPr>
            <w:tcW w:w="825" w:type="dxa"/>
            <w:shd w:val="clear" w:color="auto" w:fill="FFFFFF" w:themeFill="background1"/>
          </w:tcPr>
          <w:p w14:paraId="39F18D26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13</w:t>
            </w:r>
          </w:p>
          <w:p w14:paraId="5A39BBE3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</w:p>
        </w:tc>
      </w:tr>
      <w:tr w:rsidR="005450DB" w:rsidRPr="005450DB" w14:paraId="6BD1AF2F" w14:textId="77777777" w:rsidTr="66FA6C8C">
        <w:tc>
          <w:tcPr>
            <w:tcW w:w="8587" w:type="dxa"/>
            <w:shd w:val="clear" w:color="auto" w:fill="FFFFFF" w:themeFill="background1"/>
          </w:tcPr>
          <w:p w14:paraId="2F21BF58" w14:textId="77777777" w:rsidR="005450DB" w:rsidRPr="005450DB" w:rsidRDefault="005450DB" w:rsidP="00637907">
            <w:pPr>
              <w:rPr>
                <w:sz w:val="24"/>
                <w:szCs w:val="24"/>
              </w:rPr>
            </w:pPr>
            <w:r w:rsidRPr="005450DB">
              <w:rPr>
                <w:sz w:val="24"/>
                <w:szCs w:val="24"/>
              </w:rPr>
              <w:t>Ehrenerklärung</w:t>
            </w:r>
          </w:p>
        </w:tc>
        <w:tc>
          <w:tcPr>
            <w:tcW w:w="825" w:type="dxa"/>
            <w:shd w:val="clear" w:color="auto" w:fill="FFFFFF" w:themeFill="background1"/>
          </w:tcPr>
          <w:p w14:paraId="41C8F396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</w:p>
          <w:p w14:paraId="72A3D3EC" w14:textId="77777777" w:rsidR="005450DB" w:rsidRPr="005450DB" w:rsidRDefault="005450DB" w:rsidP="00637907">
            <w:pPr>
              <w:jc w:val="right"/>
              <w:rPr>
                <w:sz w:val="24"/>
                <w:szCs w:val="24"/>
              </w:rPr>
            </w:pPr>
          </w:p>
        </w:tc>
      </w:tr>
    </w:tbl>
    <w:p w14:paraId="0D0B940D" w14:textId="77777777" w:rsidR="00637907" w:rsidRPr="00637907" w:rsidRDefault="00637907" w:rsidP="005450DB">
      <w:pPr>
        <w:autoSpaceDE w:val="0"/>
        <w:autoSpaceDN w:val="0"/>
        <w:adjustRightInd w:val="0"/>
        <w:spacing w:after="0" w:line="240" w:lineRule="auto"/>
      </w:pPr>
    </w:p>
    <w:sectPr w:rsidR="00637907" w:rsidRPr="00637907" w:rsidSect="00545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81EA6"/>
    <w:multiLevelType w:val="hybridMultilevel"/>
    <w:tmpl w:val="3F36468A"/>
    <w:lvl w:ilvl="0" w:tplc="A5A4E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CE303D"/>
    <w:multiLevelType w:val="hybridMultilevel"/>
    <w:tmpl w:val="0A8E3F08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907"/>
    <w:rsid w:val="001B349F"/>
    <w:rsid w:val="005450DB"/>
    <w:rsid w:val="0056215A"/>
    <w:rsid w:val="00637907"/>
    <w:rsid w:val="00845811"/>
    <w:rsid w:val="009D532B"/>
    <w:rsid w:val="00A74C76"/>
    <w:rsid w:val="33B4007D"/>
    <w:rsid w:val="4F4997B7"/>
    <w:rsid w:val="5EA7E048"/>
    <w:rsid w:val="66FA6C8C"/>
    <w:rsid w:val="7C2BE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F021"/>
  <w15:docId w15:val="{32537802-F05F-4C50-8EB3-FE24CC6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322305BD80A4EB56A0B8BD2F723E1" ma:contentTypeVersion="2" ma:contentTypeDescription="Ein neues Dokument erstellen." ma:contentTypeScope="" ma:versionID="6c87f98253386889184680e7230d1c6c">
  <xsd:schema xmlns:xsd="http://www.w3.org/2001/XMLSchema" xmlns:xs="http://www.w3.org/2001/XMLSchema" xmlns:p="http://schemas.microsoft.com/office/2006/metadata/properties" xmlns:ns2="7c38f324-2acb-4df7-b0fb-99b0f75fc1f7" targetNamespace="http://schemas.microsoft.com/office/2006/metadata/properties" ma:root="true" ma:fieldsID="0ba72b9217a841ce76c119ed44410b0f" ns2:_="">
    <xsd:import namespace="7c38f324-2acb-4df7-b0fb-99b0f75fc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8f324-2acb-4df7-b0fb-99b0f75fc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14D20-64D7-4CB8-B990-3EB7909AB1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82C00-E190-4597-B90A-4C27710B9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D62E4-A233-4DF4-BFAD-75B5A9F16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8f324-2acb-4df7-b0fb-99b0f75fc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372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Elfriede Kurz</cp:lastModifiedBy>
  <cp:revision>2</cp:revision>
  <cp:lastPrinted>2020-01-08T16:09:00Z</cp:lastPrinted>
  <dcterms:created xsi:type="dcterms:W3CDTF">2021-08-30T17:01:00Z</dcterms:created>
  <dcterms:modified xsi:type="dcterms:W3CDTF">2021-08-30T17:01:00Z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0x01010029D322305BD80A4EB56A0B8BD2F723E1</vt:lpwstr>
  </property>
</Properties>
</file>