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3202" w:rsidRPr="00D23202" w:rsidRDefault="00D23202" w:rsidP="00D23202">
      <w:r w:rsidRPr="00D23202">
        <w:t>How Data Analysis is Present in Your Lives</w:t>
      </w:r>
    </w:p>
    <w:p w:rsidR="00D23202" w:rsidRPr="00D23202" w:rsidRDefault="00D23202" w:rsidP="00D23202">
      <w:pPr>
        <w:rPr>
          <w:b/>
          <w:bCs/>
        </w:rPr>
      </w:pPr>
      <w:r w:rsidRPr="00D23202">
        <w:rPr>
          <w:b/>
          <w:bCs/>
        </w:rPr>
        <w:t>How is data analytics present in your life?</w:t>
      </w:r>
    </w:p>
    <w:p w:rsidR="00D23202" w:rsidRPr="00D23202" w:rsidRDefault="00D23202" w:rsidP="00D23202">
      <w:r w:rsidRPr="00D23202">
        <w:t>As society becomes increasingly digital, the amount of data that’s being created and collected is growing and accelerating significantly. Analysis of this ever-growing amount of data becomes a challenge with traditional analytical tools. Innovation is needed to bridge the gap between the data that’s being generated and data that can be analyzed effectively.</w:t>
      </w:r>
    </w:p>
    <w:p w:rsidR="00D23202" w:rsidRPr="00D23202" w:rsidRDefault="00D23202" w:rsidP="00D23202">
      <w:r w:rsidRPr="00D23202">
        <w:t>Big data tools and technologies offer opportunities and challenges for analyzing data efficiently so that you can better understand customer preferences, gain a competitive advantage in the marketplace, and grow your business. Data management architectures have evolved from the traditional data warehousing model to more complex architectures that address more requirements. Examples of these complex architectures include real-time processing and batch processing, structured and unstructured data, high-velocity transactions, and so on.</w:t>
      </w:r>
    </w:p>
    <w:p w:rsidR="00D23202" w:rsidRPr="00D23202" w:rsidRDefault="00D23202" w:rsidP="00D23202">
      <w:pPr>
        <w:rPr>
          <w:b/>
          <w:bCs/>
        </w:rPr>
      </w:pPr>
      <w:r w:rsidRPr="00D23202">
        <w:rPr>
          <w:b/>
          <w:bCs/>
        </w:rPr>
        <w:t>How can the cloud help?</w:t>
      </w:r>
    </w:p>
    <w:p w:rsidR="00D23202" w:rsidRPr="00D23202" w:rsidRDefault="00D23202" w:rsidP="00D23202">
      <w:r w:rsidRPr="00D23202">
        <w:t>Amazon Web Services (AWS) provides various managed services that are designed to help you build, secure, and scale end-to-end big data applications quickly. Whether your applications require real-time streaming or batch data processing, you can use AWS to tackle your next big data project. With AWS, you don’t need to procure hardware or maintain and scale the physical infrastructure. Instead, you can focus on collecting, storing, processing, and analyzing big data. In addition, AWS offers analytical solutions that are specifically designed to handle large amounts of data and provide insight into your business.</w:t>
      </w:r>
    </w:p>
    <w:p w:rsidR="00D23202" w:rsidRPr="00D23202" w:rsidRDefault="00D23202" w:rsidP="00D23202">
      <w:r w:rsidRPr="00D23202">
        <w:t xml:space="preserve">The analysis of large datasets often requires significant compute capacity. This compute capacity can vary in size, based on the amount of input data and the type of analysis that you have. </w:t>
      </w:r>
    </w:p>
    <w:p w:rsidR="00D23202" w:rsidRPr="00D23202" w:rsidRDefault="00D23202" w:rsidP="00D23202">
      <w:r w:rsidRPr="00D23202">
        <w:t>This characteristic (variability) of big data workloads works well with the pay-as-you-go cloud computing model. On more traditional infrastructure, systems designers must often overprovision resources for mission-critical applications because system must be able to handle surges in additional data from increased business need. In contrast, with cloud computing, applications can scale up and down based on demand. On AWS, you can provision more capacity and compute when you need it. As your requirements change, you can resize your environment (horizontally or vertically) on AWS to meet your needs—and you don’t need to wait for additional hardware or overinvest to provision enough capacity. Your big data applications can grow or scale back according to demand, which means that your system can run as close as possible to optimal efficiency.</w:t>
      </w:r>
    </w:p>
    <w:p w:rsidR="00D23202" w:rsidRPr="00D23202" w:rsidRDefault="00D23202" w:rsidP="00D23202">
      <w:r w:rsidRPr="00D23202">
        <w:t xml:space="preserve">In addition, you get flexible computing on a global infrastructure with access to the many different geographic Regions that AWS offers, and the ability to use other scalable services that </w:t>
      </w:r>
      <w:r w:rsidRPr="00D23202">
        <w:lastRenderedPageBreak/>
        <w:t>augment the building of sophisticated big data applications. These other services include Amazon Simple Storage Service (Amazon S3) to store data, and AWS Glue to orchestrate jobs to move and transform that data. Another service is AWS IoT, which is used by connected devices to interact with cloud applications and other connected devices.</w:t>
      </w:r>
    </w:p>
    <w:p w:rsidR="00D23202" w:rsidRPr="00D23202" w:rsidRDefault="00D23202" w:rsidP="00D23202">
      <w:pPr>
        <w:rPr>
          <w:b/>
          <w:bCs/>
        </w:rPr>
      </w:pPr>
      <w:r w:rsidRPr="00D23202">
        <w:rPr>
          <w:b/>
          <w:bCs/>
        </w:rPr>
        <w:t>Learn the concepts, excel in the art!</w:t>
      </w:r>
    </w:p>
    <w:p w:rsidR="00D23202" w:rsidRPr="00D23202" w:rsidRDefault="00D23202" w:rsidP="00D23202">
      <w:r w:rsidRPr="00D23202">
        <w:t>As a data engineer, you must identify the case to be solved, and what you need to build to satisfy the requirements. Each analytical workload has certain characteristics and requirements that dictate which tool to use, but you should consider some questions, such as:</w:t>
      </w:r>
    </w:p>
    <w:p w:rsidR="00D23202" w:rsidRPr="00D23202" w:rsidRDefault="00D23202" w:rsidP="00D23202">
      <w:pPr>
        <w:numPr>
          <w:ilvl w:val="0"/>
          <w:numId w:val="1"/>
        </w:numPr>
      </w:pPr>
      <w:r w:rsidRPr="00D23202">
        <w:t>How quickly do you need analytic results? In real time, in seconds, or is an hour a more appropriate timeframe?</w:t>
      </w:r>
    </w:p>
    <w:p w:rsidR="00D23202" w:rsidRPr="00D23202" w:rsidRDefault="00D23202" w:rsidP="00D23202">
      <w:pPr>
        <w:numPr>
          <w:ilvl w:val="0"/>
          <w:numId w:val="1"/>
        </w:numPr>
      </w:pPr>
      <w:r w:rsidRPr="00D23202">
        <w:t>How much value will these analytics provide your organization, and what are the budget constraints?</w:t>
      </w:r>
    </w:p>
    <w:p w:rsidR="00D23202" w:rsidRPr="00D23202" w:rsidRDefault="00D23202" w:rsidP="00D23202">
      <w:pPr>
        <w:numPr>
          <w:ilvl w:val="0"/>
          <w:numId w:val="1"/>
        </w:numPr>
      </w:pPr>
      <w:r w:rsidRPr="00D23202">
        <w:t>How large is the data, and what is its growth rate?</w:t>
      </w:r>
    </w:p>
    <w:p w:rsidR="00D23202" w:rsidRPr="00D23202" w:rsidRDefault="00D23202" w:rsidP="00D23202">
      <w:pPr>
        <w:numPr>
          <w:ilvl w:val="0"/>
          <w:numId w:val="1"/>
        </w:numPr>
      </w:pPr>
      <w:r w:rsidRPr="00D23202">
        <w:t>How is the data structured?</w:t>
      </w:r>
    </w:p>
    <w:p w:rsidR="00D23202" w:rsidRPr="00D23202" w:rsidRDefault="00D23202" w:rsidP="00D23202">
      <w:pPr>
        <w:numPr>
          <w:ilvl w:val="0"/>
          <w:numId w:val="1"/>
        </w:numPr>
      </w:pPr>
      <w:r w:rsidRPr="00D23202">
        <w:t>What integration capabilities do the producers and consumers have?</w:t>
      </w:r>
    </w:p>
    <w:p w:rsidR="00D23202" w:rsidRPr="00D23202" w:rsidRDefault="00D23202" w:rsidP="00D23202">
      <w:pPr>
        <w:numPr>
          <w:ilvl w:val="0"/>
          <w:numId w:val="1"/>
        </w:numPr>
      </w:pPr>
      <w:r w:rsidRPr="00D23202">
        <w:t>How much latency is acceptable between the producers and consumers?</w:t>
      </w:r>
    </w:p>
    <w:p w:rsidR="00D23202" w:rsidRPr="00D23202" w:rsidRDefault="00D23202" w:rsidP="00D23202">
      <w:pPr>
        <w:numPr>
          <w:ilvl w:val="0"/>
          <w:numId w:val="1"/>
        </w:numPr>
      </w:pPr>
      <w:r w:rsidRPr="00D23202">
        <w:t>What is the cost of downtime, or how available and durable does the solution need to be?</w:t>
      </w:r>
    </w:p>
    <w:p w:rsidR="00D23202" w:rsidRPr="00D23202" w:rsidRDefault="00D23202" w:rsidP="00D23202">
      <w:pPr>
        <w:numPr>
          <w:ilvl w:val="0"/>
          <w:numId w:val="1"/>
        </w:numPr>
      </w:pPr>
      <w:r w:rsidRPr="00D23202">
        <w:t>Is the analytic workload consistent, or elastic?</w:t>
      </w:r>
    </w:p>
    <w:p w:rsidR="00D23202" w:rsidRPr="00D23202" w:rsidRDefault="00D23202" w:rsidP="00D23202">
      <w:r w:rsidRPr="00D23202">
        <w:t>Each of these questions can help guide you to the right tool. Your primary goal in a data analytics career should be knowing what the tools do so you can craft any solution. That knowledge is what unleashes your creativity to create unique architectures: understanding the concepts and requirements is equally important to understanding services and tools.</w:t>
      </w:r>
    </w:p>
    <w:p w:rsidR="00C14D79" w:rsidRDefault="00C14D79">
      <w:r>
        <w:br w:type="page"/>
      </w:r>
    </w:p>
    <w:p w:rsidR="00C14D79" w:rsidRPr="00C14D79" w:rsidRDefault="00C14D79" w:rsidP="00C14D79">
      <w:r w:rsidRPr="00C14D79">
        <w:lastRenderedPageBreak/>
        <w:t>ELT: Another Data Architecture Approach</w:t>
      </w:r>
    </w:p>
    <w:p w:rsidR="00C14D79" w:rsidRPr="00C14D79" w:rsidRDefault="00C14D79" w:rsidP="00C14D79">
      <w:pPr>
        <w:rPr>
          <w:b/>
          <w:bCs/>
        </w:rPr>
      </w:pPr>
      <w:r w:rsidRPr="00C14D79">
        <w:rPr>
          <w:b/>
          <w:bCs/>
        </w:rPr>
        <w:t>What is ELT?</w:t>
      </w:r>
    </w:p>
    <w:p w:rsidR="00C14D79" w:rsidRPr="00C14D79" w:rsidRDefault="00C14D79" w:rsidP="00C14D79">
      <w:r w:rsidRPr="00C14D79">
        <w:t>Extract, load, and transform (ELT) is an extension of extract, transform, and load (ETL) that reverses the order of operations. You can load data directly into the target system before you process it. The intermediate staging area is not required because the target data warehouse has data mapping capabilities within it. ELT has become more popular with the adoption of cloud infrastructure, which gives target databases the processing power they need for transformations.</w:t>
      </w:r>
    </w:p>
    <w:p w:rsidR="00C14D79" w:rsidRPr="00C14D79" w:rsidRDefault="00C14D79" w:rsidP="00C14D79">
      <w:pPr>
        <w:rPr>
          <w:b/>
          <w:bCs/>
        </w:rPr>
      </w:pPr>
      <w:r w:rsidRPr="00C14D79">
        <w:rPr>
          <w:b/>
          <w:bCs/>
        </w:rPr>
        <w:t>ETL compared to ELT</w:t>
      </w:r>
    </w:p>
    <w:p w:rsidR="00C14D79" w:rsidRPr="00C14D79" w:rsidRDefault="00C14D79" w:rsidP="00C14D79">
      <w:r w:rsidRPr="00C14D79">
        <w:t xml:space="preserve">ELT works well for </w:t>
      </w:r>
      <w:r w:rsidRPr="00C14D79">
        <w:rPr>
          <w:i/>
          <w:iCs/>
        </w:rPr>
        <w:t>high-volume</w:t>
      </w:r>
      <w:r w:rsidRPr="00C14D79">
        <w:t xml:space="preserve"> (large amounts), </w:t>
      </w:r>
      <w:r w:rsidRPr="00C14D79">
        <w:rPr>
          <w:i/>
          <w:iCs/>
        </w:rPr>
        <w:t>high-variety</w:t>
      </w:r>
      <w:r w:rsidRPr="00C14D79">
        <w:t xml:space="preserve"> (unstructured) datasets that require</w:t>
      </w:r>
      <w:r w:rsidRPr="00C14D79">
        <w:rPr>
          <w:i/>
          <w:iCs/>
        </w:rPr>
        <w:t xml:space="preserve"> high velocity</w:t>
      </w:r>
      <w:r w:rsidRPr="00C14D79">
        <w:t xml:space="preserve"> (constant loading). It also works well for big data because you can plan for analytics after data extraction and storage. It performs most transformations in the analytics stage, and focuses on loading minimally processed raw data into the data warehouse.</w:t>
      </w:r>
    </w:p>
    <w:p w:rsidR="00C14D79" w:rsidRPr="00C14D79" w:rsidRDefault="00C14D79" w:rsidP="00C14D79">
      <w:r w:rsidRPr="00C14D79">
        <w:t>Extract, transform, and load (ETL) and extract, load, and transform (ELT) are two data-processing approaches for analytics. Large organizations have several hundred (or even thousands) of data sources from all aspects of their operations—such as applications, sensors, IT infrastructure, and third-party partners. They need to filter, sort, and clean this large data volume to make it useful for analytics and business intelligence. The ETL approach uses a set of business rules to process data from several sources before they are centrally integrated. The ELT approach loads data as-is and transforms it at a later stage, depending on the use case and analytics requirements. The ETL process requires more definition at the beginning. Analytics must be involved from the start to define target data types, structures, and relationships. Data scientists mainly use ETL to load legacy databases in the data warehouse, while ELT has become the norm today.</w:t>
      </w:r>
    </w:p>
    <w:p w:rsidR="00C14D79" w:rsidRPr="00C14D79" w:rsidRDefault="00C14D79" w:rsidP="00C14D79">
      <w:pPr>
        <w:rPr>
          <w:b/>
          <w:bCs/>
        </w:rPr>
      </w:pPr>
      <w:r w:rsidRPr="00C14D79">
        <w:rPr>
          <w:b/>
          <w:bCs/>
        </w:rPr>
        <w:t>What are the similarities between ETL and ELT?</w:t>
      </w:r>
    </w:p>
    <w:p w:rsidR="00C14D79" w:rsidRPr="00C14D79" w:rsidRDefault="00C14D79" w:rsidP="00C14D79">
      <w:r w:rsidRPr="00C14D79">
        <w:t>Both extract, transform, and load (ETL) and extract, load, and transform (ELT) are sequences of processes that prepare data for further analysis. They capture, process, and load data for analysis across three steps.</w:t>
      </w:r>
    </w:p>
    <w:p w:rsidR="00C14D79" w:rsidRPr="00C14D79" w:rsidRDefault="00C14D79" w:rsidP="00C14D79">
      <w:pPr>
        <w:rPr>
          <w:b/>
          <w:bCs/>
        </w:rPr>
      </w:pPr>
      <w:r w:rsidRPr="00C14D79">
        <w:rPr>
          <w:b/>
          <w:bCs/>
        </w:rPr>
        <w:t>Extraction</w:t>
      </w:r>
    </w:p>
    <w:p w:rsidR="00C14D79" w:rsidRPr="00C14D79" w:rsidRDefault="00C14D79" w:rsidP="00C14D79">
      <w:r w:rsidRPr="00C14D79">
        <w:t>Extraction is the first step of both ETL and ELT. This step is about collecting raw data from different sources. These data sources could be databases, files, software as a service (SaaS) applications, Internet of Things (IoT) sensors, or application events. You can collect semi-structured, structured, or unstructured data at this stage.</w:t>
      </w:r>
    </w:p>
    <w:p w:rsidR="00C14D79" w:rsidRPr="00C14D79" w:rsidRDefault="00C14D79" w:rsidP="00C14D79">
      <w:pPr>
        <w:rPr>
          <w:b/>
          <w:bCs/>
        </w:rPr>
      </w:pPr>
      <w:r w:rsidRPr="00C14D79">
        <w:rPr>
          <w:b/>
          <w:bCs/>
        </w:rPr>
        <w:lastRenderedPageBreak/>
        <w:t>Transformation</w:t>
      </w:r>
    </w:p>
    <w:p w:rsidR="00C14D79" w:rsidRPr="00C14D79" w:rsidRDefault="00C14D79" w:rsidP="00C14D79">
      <w:r w:rsidRPr="00C14D79">
        <w:t xml:space="preserve">In the </w:t>
      </w:r>
      <w:r w:rsidRPr="00C14D79">
        <w:rPr>
          <w:i/>
          <w:iCs/>
        </w:rPr>
        <w:t xml:space="preserve">ETL </w:t>
      </w:r>
      <w:r w:rsidRPr="00C14D79">
        <w:t xml:space="preserve">process, transformation is the second step. However, in the </w:t>
      </w:r>
      <w:r w:rsidRPr="00C14D79">
        <w:rPr>
          <w:i/>
          <w:iCs/>
        </w:rPr>
        <w:t xml:space="preserve">ELT </w:t>
      </w:r>
      <w:r w:rsidRPr="00C14D79">
        <w:t>process, transformation is the third step. This step focuses on changing raw data from its original structure into a format that meets the requirements of the target system where you plan to store the data for analytics. Here are some examples of transformation:</w:t>
      </w:r>
    </w:p>
    <w:p w:rsidR="00C14D79" w:rsidRPr="00C14D79" w:rsidRDefault="00C14D79" w:rsidP="00C14D79">
      <w:pPr>
        <w:rPr>
          <w:b/>
          <w:bCs/>
        </w:rPr>
      </w:pPr>
      <w:r w:rsidRPr="00C14D79">
        <w:rPr>
          <w:b/>
          <w:bCs/>
        </w:rPr>
        <w:t>Changing data types or formats</w:t>
      </w:r>
    </w:p>
    <w:p w:rsidR="00C14D79" w:rsidRPr="00C14D79" w:rsidRDefault="00C14D79" w:rsidP="00C14D79">
      <w:pPr>
        <w:numPr>
          <w:ilvl w:val="0"/>
          <w:numId w:val="2"/>
        </w:numPr>
      </w:pPr>
      <w:r w:rsidRPr="00C14D79">
        <w:t>Removing inconsistent or inaccurate data.</w:t>
      </w:r>
    </w:p>
    <w:p w:rsidR="00C14D79" w:rsidRPr="00C14D79" w:rsidRDefault="00C14D79" w:rsidP="00C14D79">
      <w:pPr>
        <w:numPr>
          <w:ilvl w:val="0"/>
          <w:numId w:val="2"/>
        </w:numPr>
      </w:pPr>
      <w:r w:rsidRPr="00C14D79">
        <w:t>Removing data duplication.</w:t>
      </w:r>
    </w:p>
    <w:p w:rsidR="00C14D79" w:rsidRPr="00C14D79" w:rsidRDefault="00C14D79" w:rsidP="00C14D79">
      <w:pPr>
        <w:numPr>
          <w:ilvl w:val="0"/>
          <w:numId w:val="2"/>
        </w:numPr>
      </w:pPr>
      <w:r w:rsidRPr="00C14D79">
        <w:t>You apply rules and functions to clean and prepare data for analysis in the target system.</w:t>
      </w:r>
    </w:p>
    <w:p w:rsidR="00C14D79" w:rsidRPr="00C14D79" w:rsidRDefault="00C14D79" w:rsidP="00C14D79">
      <w:pPr>
        <w:rPr>
          <w:b/>
          <w:bCs/>
        </w:rPr>
      </w:pPr>
      <w:r w:rsidRPr="00C14D79">
        <w:rPr>
          <w:b/>
          <w:bCs/>
        </w:rPr>
        <w:t>Load</w:t>
      </w:r>
    </w:p>
    <w:p w:rsidR="00C14D79" w:rsidRPr="00C14D79" w:rsidRDefault="00C14D79" w:rsidP="00C14D79">
      <w:r w:rsidRPr="00C14D79">
        <w:t>In this phase, you store data into the target database. ETL processes load data as a final step, so that reporting tools can use it directly to generate actionable reports and insights. However, in ELT, you still need to transform the extracted data after loading it.</w:t>
      </w:r>
    </w:p>
    <w:p w:rsidR="00C14D79" w:rsidRPr="00C14D79" w:rsidRDefault="00C14D79" w:rsidP="00C14D79">
      <w:pPr>
        <w:rPr>
          <w:b/>
          <w:bCs/>
        </w:rPr>
      </w:pPr>
      <w:r w:rsidRPr="00C14D79">
        <w:rPr>
          <w:b/>
          <w:bCs/>
        </w:rPr>
        <w:t>How do the ELT and ETL processes differ from each other?</w:t>
      </w:r>
    </w:p>
    <w:p w:rsidR="00C14D79" w:rsidRPr="00C14D79" w:rsidRDefault="00C14D79" w:rsidP="00C14D79">
      <w:r w:rsidRPr="00C14D79">
        <w:t xml:space="preserve">This section outlines the processes of extract, transform, and load (ETL) and extract, load, and transform (ELT). </w:t>
      </w:r>
    </w:p>
    <w:p w:rsidR="00C14D79" w:rsidRPr="00C14D79" w:rsidRDefault="00C14D79" w:rsidP="00C14D79">
      <w:pPr>
        <w:rPr>
          <w:b/>
          <w:bCs/>
        </w:rPr>
      </w:pPr>
      <w:r w:rsidRPr="00C14D79">
        <w:rPr>
          <w:b/>
          <w:bCs/>
        </w:rPr>
        <w:t>ETL process</w:t>
      </w:r>
    </w:p>
    <w:p w:rsidR="00C14D79" w:rsidRPr="00C14D79" w:rsidRDefault="00C14D79" w:rsidP="00C14D79">
      <w:r w:rsidRPr="00C14D79">
        <w:t>ETL has three steps:</w:t>
      </w:r>
    </w:p>
    <w:p w:rsidR="00C14D79" w:rsidRPr="00C14D79" w:rsidRDefault="00C14D79" w:rsidP="00C14D79">
      <w:pPr>
        <w:numPr>
          <w:ilvl w:val="0"/>
          <w:numId w:val="3"/>
        </w:numPr>
      </w:pPr>
      <w:r w:rsidRPr="00C14D79">
        <w:t>You extract raw data from various sources.</w:t>
      </w:r>
    </w:p>
    <w:p w:rsidR="00C14D79" w:rsidRPr="00C14D79" w:rsidRDefault="00C14D79" w:rsidP="00C14D79">
      <w:pPr>
        <w:numPr>
          <w:ilvl w:val="0"/>
          <w:numId w:val="3"/>
        </w:numPr>
      </w:pPr>
      <w:r w:rsidRPr="00C14D79">
        <w:t>You use a secondary processing server to transform that data.</w:t>
      </w:r>
    </w:p>
    <w:p w:rsidR="00C14D79" w:rsidRPr="00C14D79" w:rsidRDefault="00C14D79" w:rsidP="00C14D79">
      <w:pPr>
        <w:numPr>
          <w:ilvl w:val="0"/>
          <w:numId w:val="3"/>
        </w:numPr>
      </w:pPr>
      <w:r w:rsidRPr="00C14D79">
        <w:t>You load that data into a target database.</w:t>
      </w:r>
    </w:p>
    <w:p w:rsidR="00C14D79" w:rsidRPr="00C14D79" w:rsidRDefault="00C14D79" w:rsidP="00C14D79">
      <w:r w:rsidRPr="00C14D79">
        <w:t>The transformation stage ensures compliance with the target database’s structural requirements. You only move the data after it is transformed and ready.</w:t>
      </w:r>
    </w:p>
    <w:p w:rsidR="00C14D79" w:rsidRPr="00C14D79" w:rsidRDefault="00C14D79" w:rsidP="00C14D79">
      <w:r w:rsidRPr="00C14D79">
        <w:rPr>
          <w:noProof/>
        </w:rPr>
        <w:lastRenderedPageBreak/>
        <w:drawing>
          <wp:inline distT="0" distB="0" distL="0" distR="0">
            <wp:extent cx="5943600" cy="2193290"/>
            <wp:effectExtent l="0" t="0" r="0" b="0"/>
            <wp:docPr id="416474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93290"/>
                    </a:xfrm>
                    <a:prstGeom prst="rect">
                      <a:avLst/>
                    </a:prstGeom>
                    <a:noFill/>
                    <a:ln>
                      <a:noFill/>
                    </a:ln>
                  </pic:spPr>
                </pic:pic>
              </a:graphicData>
            </a:graphic>
          </wp:inline>
        </w:drawing>
      </w:r>
    </w:p>
    <w:p w:rsidR="00C14D79" w:rsidRPr="00C14D79" w:rsidRDefault="00C14D79" w:rsidP="00C14D79">
      <w:pPr>
        <w:rPr>
          <w:b/>
          <w:bCs/>
        </w:rPr>
      </w:pPr>
      <w:r w:rsidRPr="00C14D79">
        <w:rPr>
          <w:b/>
          <w:bCs/>
        </w:rPr>
        <w:t>ELT process</w:t>
      </w:r>
    </w:p>
    <w:p w:rsidR="00C14D79" w:rsidRPr="00C14D79" w:rsidRDefault="00C14D79" w:rsidP="00C14D79">
      <w:r w:rsidRPr="00C14D79">
        <w:t>ELT also has three steps:</w:t>
      </w:r>
    </w:p>
    <w:p w:rsidR="00C14D79" w:rsidRPr="00C14D79" w:rsidRDefault="00C14D79" w:rsidP="00C14D79">
      <w:pPr>
        <w:numPr>
          <w:ilvl w:val="0"/>
          <w:numId w:val="4"/>
        </w:numPr>
      </w:pPr>
      <w:r w:rsidRPr="00C14D79">
        <w:t>You extract raw data from various sources.</w:t>
      </w:r>
    </w:p>
    <w:p w:rsidR="00C14D79" w:rsidRPr="00C14D79" w:rsidRDefault="00C14D79" w:rsidP="00C14D79">
      <w:pPr>
        <w:numPr>
          <w:ilvl w:val="0"/>
          <w:numId w:val="4"/>
        </w:numPr>
      </w:pPr>
      <w:r w:rsidRPr="00C14D79">
        <w:t>You load it in its natural state into a data warehouse or data lake.</w:t>
      </w:r>
    </w:p>
    <w:p w:rsidR="00C14D79" w:rsidRPr="00C14D79" w:rsidRDefault="00C14D79" w:rsidP="00C14D79">
      <w:pPr>
        <w:numPr>
          <w:ilvl w:val="0"/>
          <w:numId w:val="4"/>
        </w:numPr>
      </w:pPr>
      <w:r w:rsidRPr="00C14D79">
        <w:t>You transform it as needed while you’re in the target system.</w:t>
      </w:r>
    </w:p>
    <w:p w:rsidR="00C14D79" w:rsidRPr="00C14D79" w:rsidRDefault="00C14D79" w:rsidP="00C14D79">
      <w:r w:rsidRPr="00C14D79">
        <w:t>With ELT, all data cleansing, transformation, and enrichment occur within the data warehouse. You can interact with and transform the raw data as many times as you need.</w:t>
      </w:r>
    </w:p>
    <w:p w:rsidR="00C14D79" w:rsidRPr="00C14D79" w:rsidRDefault="00C14D79" w:rsidP="00C14D79">
      <w:pPr>
        <w:rPr>
          <w:b/>
          <w:bCs/>
        </w:rPr>
      </w:pPr>
      <w:r w:rsidRPr="00C14D79">
        <w:rPr>
          <w:b/>
          <w:bCs/>
        </w:rPr>
        <w:t>When to use ETL compared to ELT</w:t>
      </w:r>
    </w:p>
    <w:p w:rsidR="00C14D79" w:rsidRPr="00C14D79" w:rsidRDefault="00C14D79" w:rsidP="00C14D79">
      <w:r w:rsidRPr="00C14D79">
        <w:t>Extract, load, and transform (ELT) is the standard choice for modern analytics. However, you might consider extract, transform, and load (ETL) in the following scenarios.</w:t>
      </w:r>
    </w:p>
    <w:p w:rsidR="00C14D79" w:rsidRPr="00C14D79" w:rsidRDefault="00C14D79" w:rsidP="00C14D79">
      <w:pPr>
        <w:rPr>
          <w:b/>
          <w:bCs/>
        </w:rPr>
      </w:pPr>
      <w:r w:rsidRPr="00C14D79">
        <w:rPr>
          <w:b/>
          <w:bCs/>
        </w:rPr>
        <w:t>Legacy databases</w:t>
      </w:r>
    </w:p>
    <w:p w:rsidR="00C14D79" w:rsidRPr="00C14D79" w:rsidRDefault="00C14D79" w:rsidP="00C14D79">
      <w:r w:rsidRPr="00C14D79">
        <w:t>Sometimes, it’s more beneficial to use ETL to integrate with legacy databases or with third-party data sources that have predetermined data formats. You only need to transform and load the data into your system one time. After the data is transformed, you can use it more efficiently for all future analytics.</w:t>
      </w:r>
    </w:p>
    <w:p w:rsidR="00C14D79" w:rsidRPr="00C14D79" w:rsidRDefault="00C14D79" w:rsidP="00C14D79">
      <w:pPr>
        <w:rPr>
          <w:b/>
          <w:bCs/>
        </w:rPr>
      </w:pPr>
      <w:r w:rsidRPr="00C14D79">
        <w:rPr>
          <w:b/>
          <w:bCs/>
        </w:rPr>
        <w:t>Experimentation</w:t>
      </w:r>
    </w:p>
    <w:p w:rsidR="00C14D79" w:rsidRPr="00C14D79" w:rsidRDefault="00C14D79" w:rsidP="00C14D79">
      <w:r w:rsidRPr="00C14D79">
        <w:t>In large organizations, data engineers conduct experiments—such as discovering hidden data sources for analytics and trying new ideas to answer business queries. ETL is useful in data experiments when you need to understand the database and its usefulness in a particular scenario.</w:t>
      </w:r>
    </w:p>
    <w:p w:rsidR="00C14D79" w:rsidRPr="00C14D79" w:rsidRDefault="00C14D79" w:rsidP="00C14D79">
      <w:pPr>
        <w:rPr>
          <w:b/>
          <w:bCs/>
        </w:rPr>
      </w:pPr>
      <w:r w:rsidRPr="00C14D79">
        <w:rPr>
          <w:b/>
          <w:bCs/>
        </w:rPr>
        <w:t>Complex analytics</w:t>
      </w:r>
    </w:p>
    <w:p w:rsidR="00C14D79" w:rsidRPr="00C14D79" w:rsidRDefault="00C14D79" w:rsidP="00C14D79">
      <w:r w:rsidRPr="00C14D79">
        <w:lastRenderedPageBreak/>
        <w:t>ETL and ELT can both be used together for complex analytics that use multiple data formats from varied sources. Data scientists might set up ETL pipelines from some of the sources, and use ELT with the rest. Using both processes can improve the efficiency of analytics and, in some cases, increase application performance.</w:t>
      </w:r>
    </w:p>
    <w:p w:rsidR="00C14D79" w:rsidRPr="00C14D79" w:rsidRDefault="00C14D79" w:rsidP="00C14D79">
      <w:pPr>
        <w:rPr>
          <w:b/>
          <w:bCs/>
        </w:rPr>
      </w:pPr>
      <w:r w:rsidRPr="00C14D79">
        <w:rPr>
          <w:b/>
          <w:bCs/>
        </w:rPr>
        <w:t>IoT applications</w:t>
      </w:r>
    </w:p>
    <w:p w:rsidR="00C14D79" w:rsidRPr="00C14D79" w:rsidRDefault="00C14D79" w:rsidP="00C14D79">
      <w:r w:rsidRPr="00C14D79">
        <w:t>Internet of Things (IoT) applications that use sensor data streams often benefit from using ETL instead of ELT. For example, some common use cases for ETL at the edge include the following:</w:t>
      </w:r>
    </w:p>
    <w:p w:rsidR="00C14D79" w:rsidRPr="00C14D79" w:rsidRDefault="00C14D79" w:rsidP="00C14D79">
      <w:pPr>
        <w:numPr>
          <w:ilvl w:val="0"/>
          <w:numId w:val="5"/>
        </w:numPr>
      </w:pPr>
      <w:r w:rsidRPr="00C14D79">
        <w:t>You want to receive data from different protocols and convert it into standard data formats for use in cloud workloads.</w:t>
      </w:r>
    </w:p>
    <w:p w:rsidR="00C14D79" w:rsidRPr="00C14D79" w:rsidRDefault="00C14D79" w:rsidP="00C14D79">
      <w:pPr>
        <w:numPr>
          <w:ilvl w:val="0"/>
          <w:numId w:val="5"/>
        </w:numPr>
      </w:pPr>
      <w:r w:rsidRPr="00C14D79">
        <w:t>You want to filter high-frequency data, perform averaging functions on large datasets, and then load averaged or filtered values at a reduced rate.</w:t>
      </w:r>
    </w:p>
    <w:p w:rsidR="00C14D79" w:rsidRPr="00C14D79" w:rsidRDefault="00C14D79" w:rsidP="00C14D79">
      <w:pPr>
        <w:numPr>
          <w:ilvl w:val="0"/>
          <w:numId w:val="5"/>
        </w:numPr>
      </w:pPr>
      <w:r w:rsidRPr="00C14D79">
        <w:t>You want to calculate values from disparate data sources on the local device, and send filtered values to the cloud backend.</w:t>
      </w:r>
    </w:p>
    <w:p w:rsidR="00C14D79" w:rsidRDefault="00C14D79" w:rsidP="00C14D79">
      <w:pPr>
        <w:numPr>
          <w:ilvl w:val="0"/>
          <w:numId w:val="5"/>
        </w:numPr>
      </w:pPr>
      <w:r w:rsidRPr="00C14D79">
        <w:t>You want to cleanse, deduplicate, or fill missing time series data elements.</w:t>
      </w:r>
    </w:p>
    <w:p w:rsidR="00C14D79" w:rsidRPr="00C14D79" w:rsidRDefault="00C14D79" w:rsidP="00C14D79">
      <w:pPr>
        <w:pStyle w:val="ListParagraph"/>
        <w:numPr>
          <w:ilvl w:val="0"/>
          <w:numId w:val="5"/>
        </w:numPr>
        <w:rPr>
          <w:b/>
          <w:bCs/>
        </w:rPr>
      </w:pPr>
      <w:r w:rsidRPr="00C14D79">
        <w:rPr>
          <w:b/>
          <w:bCs/>
        </w:rPr>
        <w:t>Summary of differences: ETL compared to ELT</w:t>
      </w:r>
    </w:p>
    <w:p w:rsidR="00C14D79" w:rsidRPr="00C14D79" w:rsidRDefault="00C14D79" w:rsidP="00C14D79"/>
    <w:tbl>
      <w:tblPr>
        <w:tblpPr w:leftFromText="180" w:rightFromText="180" w:vertAnchor="text" w:horzAnchor="margin" w:tblpXSpec="center" w:tblpY="407"/>
        <w:tblW w:w="11550" w:type="dxa"/>
        <w:tblCellMar>
          <w:top w:w="15" w:type="dxa"/>
          <w:left w:w="15" w:type="dxa"/>
          <w:bottom w:w="15" w:type="dxa"/>
          <w:right w:w="15" w:type="dxa"/>
        </w:tblCellMar>
        <w:tblLook w:val="04A0" w:firstRow="1" w:lastRow="0" w:firstColumn="1" w:lastColumn="0" w:noHBand="0" w:noVBand="1"/>
      </w:tblPr>
      <w:tblGrid>
        <w:gridCol w:w="2564"/>
        <w:gridCol w:w="4705"/>
        <w:gridCol w:w="4281"/>
      </w:tblGrid>
      <w:tr w:rsidR="00C14D79" w:rsidRPr="00C14D79" w:rsidTr="00C14D79">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rPr>
                <w:b/>
                <w:bCs/>
              </w:rPr>
              <w:t>Category</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rPr>
                <w:b/>
                <w:bCs/>
              </w:rPr>
              <w:t>ETL</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rPr>
                <w:b/>
                <w:bCs/>
              </w:rPr>
              <w:t>ELT</w:t>
            </w:r>
          </w:p>
        </w:tc>
      </w:tr>
      <w:tr w:rsidR="00C14D79" w:rsidRPr="00C14D79" w:rsidTr="00C14D79">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Stands for</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Extract, transform, and load</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Extract, load, and transform</w:t>
            </w:r>
          </w:p>
        </w:tc>
      </w:tr>
      <w:tr w:rsidR="00C14D79" w:rsidRPr="00C14D79" w:rsidTr="00C14D79">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Process</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Take raw data, transform it into a predetermined format, and then load it into the target data warehouse.</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Take raw data, load it into the target data warehouse, then transform it just before analysis.</w:t>
            </w:r>
          </w:p>
        </w:tc>
      </w:tr>
      <w:tr w:rsidR="00C14D79" w:rsidRPr="00C14D79" w:rsidTr="00C14D79">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Transformation and Load Locations</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Transformation occurs in a secondary processing server.</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Transformation takes place in the target data warehouse.</w:t>
            </w:r>
          </w:p>
        </w:tc>
      </w:tr>
      <w:tr w:rsidR="00C14D79" w:rsidRPr="00C14D79" w:rsidTr="00C14D79">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Data Compatibility</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ETL works best with structured data.</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ELT can handle structured, unstructured, and semi-structured data.</w:t>
            </w:r>
          </w:p>
        </w:tc>
      </w:tr>
      <w:tr w:rsidR="00C14D79" w:rsidRPr="00C14D79" w:rsidTr="00C14D79">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lastRenderedPageBreak/>
              <w:t>Speed</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ETL is slower than ELT.</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ELT is faster than ETL because it can use the internal resources of the data warehouse.</w:t>
            </w:r>
          </w:p>
        </w:tc>
      </w:tr>
      <w:tr w:rsidR="00C14D79" w:rsidRPr="00C14D79" w:rsidTr="00C14D79">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Costs</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ETL can be time consuming and costly to set up, depending on ETL tools that are used.</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ELT can be more cost efficient, depending on the ELT infrastructure that is used.</w:t>
            </w:r>
          </w:p>
        </w:tc>
      </w:tr>
      <w:tr w:rsidR="00C14D79" w:rsidRPr="00C14D79" w:rsidTr="00C14D79">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Security</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ETL might require building custom applications to meet requirements for data protection.</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C14D79" w:rsidRPr="00C14D79" w:rsidRDefault="00C14D79" w:rsidP="00C14D79">
            <w:r w:rsidRPr="00C14D79">
              <w:t>You can use the built-in features of the target database to manage data protection.</w:t>
            </w:r>
          </w:p>
        </w:tc>
      </w:tr>
    </w:tbl>
    <w:p w:rsidR="00492CCA" w:rsidRDefault="00492CCA"/>
    <w:p w:rsidR="00051BCF" w:rsidRPr="00051BCF" w:rsidRDefault="00051BCF" w:rsidP="00051BCF">
      <w:r w:rsidRPr="00051BCF">
        <w:t>Data Analytics</w:t>
      </w:r>
    </w:p>
    <w:p w:rsidR="00051BCF" w:rsidRPr="00051BCF" w:rsidRDefault="00051BCF" w:rsidP="00051BCF">
      <w:pPr>
        <w:rPr>
          <w:b/>
          <w:bCs/>
        </w:rPr>
      </w:pPr>
      <w:r w:rsidRPr="00051BCF">
        <w:rPr>
          <w:b/>
          <w:bCs/>
        </w:rPr>
        <w:t>Why data analytics is important</w:t>
      </w:r>
    </w:p>
    <w:p w:rsidR="00051BCF" w:rsidRPr="00051BCF" w:rsidRDefault="00051BCF" w:rsidP="00051BCF">
      <w:r w:rsidRPr="00051BCF">
        <w:t>Data analytics helps companies gain more visibility and a deeper understanding of their processes and services. It gives companies detailed insights into the customer experience and customer problems. By shifting the paradigm beyond data to connect insights with action, companies can create personalized customer experiences, build related digital products, optimize operations, and increase employee productivity.</w:t>
      </w:r>
    </w:p>
    <w:p w:rsidR="00051BCF" w:rsidRPr="00051BCF" w:rsidRDefault="00051BCF" w:rsidP="00051BCF">
      <w:pPr>
        <w:rPr>
          <w:b/>
          <w:bCs/>
        </w:rPr>
      </w:pPr>
      <w:r w:rsidRPr="00051BCF">
        <w:rPr>
          <w:b/>
          <w:bCs/>
        </w:rPr>
        <w:t>What is big data analytics?</w:t>
      </w:r>
    </w:p>
    <w:p w:rsidR="00051BCF" w:rsidRPr="00051BCF" w:rsidRDefault="00051BCF" w:rsidP="00051BCF">
      <w:r w:rsidRPr="00051BCF">
        <w:t xml:space="preserve">Big data describes large sets of diverse data—structured, unstructured, and semi-structured—that are continuously generated at high speed and in high volumes. </w:t>
      </w:r>
    </w:p>
    <w:p w:rsidR="00051BCF" w:rsidRPr="00051BCF" w:rsidRDefault="00051BCF" w:rsidP="00051BCF">
      <w:r w:rsidRPr="00051BCF">
        <w:t>Big data is typically measured in terabytes (TB) or petabytes (PB). One petabyte is equal to 1,000,000 gigabytes (GB). To put this comparison in perspective, consider that a single high-definition (HD) movie contains around 4 GB of data. One petabyte is the equivalent of 250,000 films. Large datasets measure anywhere from hundreds to thousands to millions of petabytes.</w:t>
      </w:r>
    </w:p>
    <w:p w:rsidR="00051BCF" w:rsidRPr="00051BCF" w:rsidRDefault="00051BCF" w:rsidP="00051BCF">
      <w:r w:rsidRPr="00051BCF">
        <w:t>Big data analytics is the process of finding patterns, trends, and relationships in massive datasets. These complex analytics require specific tools and technologies, computational power, and data storage that support the scale.</w:t>
      </w:r>
    </w:p>
    <w:p w:rsidR="00051BCF" w:rsidRPr="00051BCF" w:rsidRDefault="00051BCF" w:rsidP="00051BCF">
      <w:r w:rsidRPr="00051BCF">
        <w:t>ETL: Extract, Transform, Load</w:t>
      </w:r>
    </w:p>
    <w:p w:rsidR="00051BCF" w:rsidRPr="00051BCF" w:rsidRDefault="00051BCF" w:rsidP="00051BCF">
      <w:r w:rsidRPr="00051BCF">
        <w:t>In ETL, the data generated is first transformed into a standard format, and then loaded into storage.</w:t>
      </w:r>
    </w:p>
    <w:p w:rsidR="00051BCF" w:rsidRPr="00051BCF" w:rsidRDefault="00051BCF" w:rsidP="00051BCF">
      <w:r w:rsidRPr="00051BCF">
        <w:t>ELT: Extract, Load, Transform</w:t>
      </w:r>
    </w:p>
    <w:p w:rsidR="00051BCF" w:rsidRPr="00051BCF" w:rsidRDefault="00051BCF" w:rsidP="00051BCF">
      <w:r w:rsidRPr="00051BCF">
        <w:lastRenderedPageBreak/>
        <w:t>In ELT, the data is first loaded into storage, and then transformed into the required format.</w:t>
      </w:r>
    </w:p>
    <w:p w:rsidR="00051BCF" w:rsidRPr="00051BCF" w:rsidRDefault="00051BCF" w:rsidP="00051BCF">
      <w:pPr>
        <w:rPr>
          <w:b/>
          <w:bCs/>
        </w:rPr>
      </w:pPr>
      <w:r w:rsidRPr="00051BCF">
        <w:rPr>
          <w:b/>
          <w:bCs/>
        </w:rPr>
        <w:t>Different techniques for data analytics</w:t>
      </w:r>
    </w:p>
    <w:p w:rsidR="00051BCF" w:rsidRPr="00051BCF" w:rsidRDefault="00051BCF" w:rsidP="00051BCF">
      <w:r w:rsidRPr="00051BCF">
        <w:t>Data analytics can use many computing techniques. The following techniques are some of the most common ones.</w:t>
      </w:r>
    </w:p>
    <w:p w:rsidR="00051BCF" w:rsidRPr="00051BCF" w:rsidRDefault="00051BCF" w:rsidP="00051BCF">
      <w:pPr>
        <w:rPr>
          <w:b/>
          <w:bCs/>
        </w:rPr>
      </w:pPr>
      <w:r w:rsidRPr="00051BCF">
        <w:rPr>
          <w:b/>
          <w:bCs/>
        </w:rPr>
        <w:t>Natural language processing (NLP)</w:t>
      </w:r>
    </w:p>
    <w:p w:rsidR="00051BCF" w:rsidRPr="00051BCF" w:rsidRDefault="00051BCF" w:rsidP="00051BCF">
      <w:r w:rsidRPr="00051BCF">
        <w:t>Natural language processing is the technology that makes computers understand and respond to spoken and written human language. Data analysts use this technique to process data such as dictated notes, voice commands, and chat messages.</w:t>
      </w:r>
    </w:p>
    <w:p w:rsidR="00051BCF" w:rsidRPr="00051BCF" w:rsidRDefault="00051BCF" w:rsidP="00051BCF">
      <w:pPr>
        <w:rPr>
          <w:b/>
          <w:bCs/>
        </w:rPr>
      </w:pPr>
      <w:r w:rsidRPr="00051BCF">
        <w:rPr>
          <w:b/>
          <w:bCs/>
        </w:rPr>
        <w:t>Text mining</w:t>
      </w:r>
    </w:p>
    <w:p w:rsidR="00051BCF" w:rsidRPr="00051BCF" w:rsidRDefault="00051BCF" w:rsidP="00051BCF">
      <w:r w:rsidRPr="00051BCF">
        <w:t>Data analysts use text mining to identify trends in text data, such as email messages, Tweets, research, and blog posts. It can be used for sorting news content, customer feedback, and client email messages.</w:t>
      </w:r>
    </w:p>
    <w:p w:rsidR="00051BCF" w:rsidRPr="00051BCF" w:rsidRDefault="00051BCF" w:rsidP="00051BCF">
      <w:pPr>
        <w:rPr>
          <w:b/>
          <w:bCs/>
        </w:rPr>
      </w:pPr>
      <w:r w:rsidRPr="00051BCF">
        <w:rPr>
          <w:b/>
          <w:bCs/>
        </w:rPr>
        <w:t>Sensor data analysis</w:t>
      </w:r>
    </w:p>
    <w:p w:rsidR="00051BCF" w:rsidRPr="00051BCF" w:rsidRDefault="00051BCF" w:rsidP="00051BCF">
      <w:r w:rsidRPr="00051BCF">
        <w:t>Sensor data analysis is the examination of the data that different sensors generate. It is used for predictive machine maintenance, shipment tracking, and other business processes where machines generate data.</w:t>
      </w:r>
    </w:p>
    <w:p w:rsidR="00051BCF" w:rsidRPr="00051BCF" w:rsidRDefault="00051BCF" w:rsidP="00051BCF">
      <w:pPr>
        <w:rPr>
          <w:b/>
          <w:bCs/>
        </w:rPr>
      </w:pPr>
      <w:r w:rsidRPr="00051BCF">
        <w:rPr>
          <w:b/>
          <w:bCs/>
        </w:rPr>
        <w:t>Outlier analysis</w:t>
      </w:r>
    </w:p>
    <w:p w:rsidR="00051BCF" w:rsidRPr="00051BCF" w:rsidRDefault="00051BCF" w:rsidP="00051BCF">
      <w:r w:rsidRPr="00051BCF">
        <w:t>Outlier analysis (or anomaly detection) identifies data points and events that deviate from the rest of the data.</w:t>
      </w:r>
    </w:p>
    <w:p w:rsidR="00051BCF" w:rsidRPr="00051BCF" w:rsidRDefault="00051BCF" w:rsidP="00051BCF">
      <w:pPr>
        <w:rPr>
          <w:b/>
          <w:bCs/>
        </w:rPr>
      </w:pPr>
      <w:r w:rsidRPr="00051BCF">
        <w:rPr>
          <w:b/>
          <w:bCs/>
        </w:rPr>
        <w:t>Can data analytics be automated?</w:t>
      </w:r>
    </w:p>
    <w:p w:rsidR="00051BCF" w:rsidRPr="00051BCF" w:rsidRDefault="00051BCF" w:rsidP="00051BCF">
      <w:r w:rsidRPr="00051BCF">
        <w:t>Yes, data analysts can automate and optimize processes. Automated data analytics is the practice of using computer systems to perform analytical tasks with little or no human intervention. These mechanisms vary in complexity: they range from simple scripts or lines of code, to data analytics tools that perform data modeling, feature discovery, and statistical analysis.</w:t>
      </w:r>
    </w:p>
    <w:p w:rsidR="00051BCF" w:rsidRPr="00051BCF" w:rsidRDefault="00051BCF" w:rsidP="00051BCF">
      <w:r w:rsidRPr="00051BCF">
        <w:t>For example, a cybersecurity firm might use automation to gather data from large amounts of web activity, conduct further analysis, and then use data visualization to showcase results and support business decisions.</w:t>
      </w:r>
    </w:p>
    <w:p w:rsidR="00051BCF" w:rsidRPr="00051BCF" w:rsidRDefault="00051BCF" w:rsidP="00051BCF">
      <w:pPr>
        <w:rPr>
          <w:b/>
          <w:bCs/>
        </w:rPr>
      </w:pPr>
      <w:r w:rsidRPr="00051BCF">
        <w:rPr>
          <w:b/>
          <w:bCs/>
        </w:rPr>
        <w:t>How data analytics is used in business</w:t>
      </w:r>
    </w:p>
    <w:p w:rsidR="00051BCF" w:rsidRPr="00051BCF" w:rsidRDefault="00051BCF" w:rsidP="00051BCF">
      <w:r w:rsidRPr="00051BCF">
        <w:lastRenderedPageBreak/>
        <w:t xml:space="preserve">Businesses capture statistics, quantitative data, and information from multiple customer-facing and internal channels. However, finding key insights requires careful analysis of a large amount of data, which is not a small feat. </w:t>
      </w:r>
    </w:p>
    <w:p w:rsidR="00051BCF" w:rsidRPr="00051BCF" w:rsidRDefault="00051BCF" w:rsidP="00051BCF">
      <w:r w:rsidRPr="00051BCF">
        <w:t>For example, data analytics and data science can add value to a business by improving customer insights. Data analytics can be conducted on datasets from various customer data sources, such as the following:</w:t>
      </w:r>
    </w:p>
    <w:p w:rsidR="00051BCF" w:rsidRPr="00051BCF" w:rsidRDefault="00051BCF" w:rsidP="00051BCF">
      <w:pPr>
        <w:numPr>
          <w:ilvl w:val="0"/>
          <w:numId w:val="6"/>
        </w:numPr>
      </w:pPr>
      <w:r w:rsidRPr="00051BCF">
        <w:t>Third-party customer surveys</w:t>
      </w:r>
    </w:p>
    <w:p w:rsidR="00051BCF" w:rsidRPr="00051BCF" w:rsidRDefault="00051BCF" w:rsidP="00051BCF">
      <w:pPr>
        <w:numPr>
          <w:ilvl w:val="0"/>
          <w:numId w:val="6"/>
        </w:numPr>
      </w:pPr>
      <w:r w:rsidRPr="00051BCF">
        <w:t>Customer purchase logs</w:t>
      </w:r>
    </w:p>
    <w:p w:rsidR="00051BCF" w:rsidRPr="00051BCF" w:rsidRDefault="00051BCF" w:rsidP="00051BCF">
      <w:pPr>
        <w:numPr>
          <w:ilvl w:val="0"/>
          <w:numId w:val="6"/>
        </w:numPr>
      </w:pPr>
      <w:r w:rsidRPr="00051BCF">
        <w:t>Social media activity</w:t>
      </w:r>
    </w:p>
    <w:p w:rsidR="00051BCF" w:rsidRPr="00051BCF" w:rsidRDefault="00051BCF" w:rsidP="00051BCF">
      <w:pPr>
        <w:numPr>
          <w:ilvl w:val="0"/>
          <w:numId w:val="6"/>
        </w:numPr>
      </w:pPr>
      <w:r w:rsidRPr="00051BCF">
        <w:t>Clickstream data</w:t>
      </w:r>
    </w:p>
    <w:p w:rsidR="00051BCF" w:rsidRPr="00051BCF" w:rsidRDefault="00051BCF" w:rsidP="00051BCF">
      <w:pPr>
        <w:numPr>
          <w:ilvl w:val="0"/>
          <w:numId w:val="6"/>
        </w:numPr>
      </w:pPr>
      <w:r w:rsidRPr="00051BCF">
        <w:t>Website cookies</w:t>
      </w:r>
    </w:p>
    <w:p w:rsidR="00051BCF" w:rsidRPr="00051BCF" w:rsidRDefault="00051BCF" w:rsidP="00051BCF">
      <w:pPr>
        <w:numPr>
          <w:ilvl w:val="0"/>
          <w:numId w:val="6"/>
        </w:numPr>
      </w:pPr>
      <w:r w:rsidRPr="00051BCF">
        <w:t>Website or application statistics</w:t>
      </w:r>
    </w:p>
    <w:p w:rsidR="00051BCF" w:rsidRPr="00051BCF" w:rsidRDefault="00051BCF" w:rsidP="00051BCF">
      <w:r w:rsidRPr="00051BCF">
        <w:t>Analytics can reveal hidden information, such as customer preferences, popular pages on a website, the length of time customers spend browsing, customer feedback, and interaction with website forms. With this information, businesses can respond efficiently to customer needs and increase customer satisfaction.</w:t>
      </w:r>
    </w:p>
    <w:p w:rsidR="00EB2D63" w:rsidRDefault="00EB2D63">
      <w:r>
        <w:br w:type="page"/>
      </w:r>
    </w:p>
    <w:p w:rsidR="00EB2D63" w:rsidRPr="00EB2D63" w:rsidRDefault="00EB2D63" w:rsidP="00EB2D63">
      <w:r w:rsidRPr="00EB2D63">
        <w:lastRenderedPageBreak/>
        <w:t>ETL, but with a V after: ETLv</w:t>
      </w:r>
    </w:p>
    <w:p w:rsidR="00EB2D63" w:rsidRPr="00EB2D63" w:rsidRDefault="00EB2D63" w:rsidP="00EB2D63">
      <w:pPr>
        <w:rPr>
          <w:b/>
          <w:bCs/>
        </w:rPr>
      </w:pPr>
      <w:r w:rsidRPr="00EB2D63">
        <w:rPr>
          <w:b/>
          <w:bCs/>
        </w:rPr>
        <w:t>What is data visualization?</w:t>
      </w:r>
    </w:p>
    <w:p w:rsidR="00EB2D63" w:rsidRPr="00EB2D63" w:rsidRDefault="00EB2D63" w:rsidP="00EB2D63">
      <w:r w:rsidRPr="00EB2D63">
        <w:t>Business analytics and data visualization are two faces of the same coin. You need the ability to chart, graph, and plot your data. A common saying is that a picture is worth a thousand words. Similarly, you might say that a visual is worth a thousand data points. A key aspect of your ability to understand what’s going on in data is to look for patterns, and these patterns are often not obvious by only looking at data in tables. The right visualization can help you gain a deeper understanding in a much quicker timeframe.</w:t>
      </w:r>
    </w:p>
    <w:p w:rsidR="00EB2D63" w:rsidRPr="00EB2D63" w:rsidRDefault="00EB2D63" w:rsidP="00EB2D63">
      <w:r w:rsidRPr="00EB2D63">
        <w:t>Many data visualization tools (such as Amazon QuickSight) make it possible to connect to existing data sources. Establishing that connection means that the data can be represented in different ways, because these tools usually perform queries, which data plotting abilities to display correlated data using specific mechanisms. Many visualization tools offer connectors for various data sources, enabling seamless integration, so it’s common to see Amazon QuickSight connecting to Amazon Relational Database Service (Amazon RDS), and Amazon DynamoDB. Amazon QuickSight can even connect directly to Amazon Simple Storage Service (Amazon S3) by using another service called Amazon Athena, which can perform structured query language (SQL) queries on data from structured text files stored in Amazon S3.</w:t>
      </w:r>
    </w:p>
    <w:p w:rsidR="00EB2D63" w:rsidRPr="00EB2D63" w:rsidRDefault="00EB2D63" w:rsidP="00EB2D63">
      <w:pPr>
        <w:rPr>
          <w:b/>
          <w:bCs/>
        </w:rPr>
      </w:pPr>
      <w:r w:rsidRPr="00EB2D63">
        <w:rPr>
          <w:b/>
          <w:bCs/>
        </w:rPr>
        <w:t>What to look for and how to plot data</w:t>
      </w:r>
    </w:p>
    <w:p w:rsidR="00EB2D63" w:rsidRPr="00EB2D63" w:rsidRDefault="00EB2D63" w:rsidP="00EB2D63">
      <w:r w:rsidRPr="00EB2D63">
        <w:t xml:space="preserve">Before you decide to create any type of chart or graph, you need to decide what you want to show or convey. Charts convey one of the following types of information: </w:t>
      </w:r>
      <w:r w:rsidRPr="00EB2D63">
        <w:rPr>
          <w:i/>
          <w:iCs/>
        </w:rPr>
        <w:t>Key performance indicators</w:t>
      </w:r>
      <w:r w:rsidRPr="00EB2D63">
        <w:t xml:space="preserve"> (KPIs), </w:t>
      </w:r>
      <w:r w:rsidRPr="00EB2D63">
        <w:rPr>
          <w:i/>
          <w:iCs/>
        </w:rPr>
        <w:t>relationships</w:t>
      </w:r>
      <w:r w:rsidRPr="00EB2D63">
        <w:t xml:space="preserve">, </w:t>
      </w:r>
      <w:r w:rsidRPr="00EB2D63">
        <w:rPr>
          <w:i/>
          <w:iCs/>
        </w:rPr>
        <w:t>comparisons</w:t>
      </w:r>
      <w:r w:rsidRPr="00EB2D63">
        <w:t xml:space="preserve">, </w:t>
      </w:r>
      <w:r w:rsidRPr="00EB2D63">
        <w:rPr>
          <w:i/>
          <w:iCs/>
        </w:rPr>
        <w:t>distributions</w:t>
      </w:r>
      <w:r w:rsidRPr="00EB2D63">
        <w:t xml:space="preserve">, and </w:t>
      </w:r>
      <w:r w:rsidRPr="00EB2D63">
        <w:rPr>
          <w:i/>
          <w:iCs/>
        </w:rPr>
        <w:t>compositions</w:t>
      </w:r>
      <w:r w:rsidRPr="00EB2D63">
        <w:t>. The following sections describe each type of visual.</w:t>
      </w:r>
    </w:p>
    <w:p w:rsidR="00EB2D63" w:rsidRPr="00EB2D63" w:rsidRDefault="00EB2D63" w:rsidP="00EB2D63">
      <w:pPr>
        <w:rPr>
          <w:b/>
          <w:bCs/>
        </w:rPr>
      </w:pPr>
      <w:r w:rsidRPr="00EB2D63">
        <w:rPr>
          <w:b/>
          <w:bCs/>
        </w:rPr>
        <w:t xml:space="preserve">Key performance indicators </w:t>
      </w:r>
    </w:p>
    <w:p w:rsidR="00EB2D63" w:rsidRPr="00EB2D63" w:rsidRDefault="00EB2D63" w:rsidP="00EB2D63">
      <w:r w:rsidRPr="00EB2D63">
        <w:rPr>
          <w:noProof/>
        </w:rPr>
        <w:drawing>
          <wp:inline distT="0" distB="0" distL="0" distR="0">
            <wp:extent cx="2377440" cy="2377440"/>
            <wp:effectExtent l="0" t="0" r="0" b="0"/>
            <wp:docPr id="19715464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inline>
        </w:drawing>
      </w:r>
    </w:p>
    <w:p w:rsidR="00EB2D63" w:rsidRPr="00EB2D63" w:rsidRDefault="00EB2D63" w:rsidP="00EB2D63">
      <w:r w:rsidRPr="00EB2D63">
        <w:lastRenderedPageBreak/>
        <w:t>A KPI is usually a single value that relates to a particular area or function. It’s is a reflection of how well you are doing in that area or function. This value varies from business to business and function to function. The following list includes some popular KPIs that companies like to track:</w:t>
      </w:r>
    </w:p>
    <w:p w:rsidR="00EB2D63" w:rsidRPr="00EB2D63" w:rsidRDefault="00EB2D63" w:rsidP="00EB2D63">
      <w:pPr>
        <w:numPr>
          <w:ilvl w:val="0"/>
          <w:numId w:val="7"/>
        </w:numPr>
      </w:pPr>
      <w:r w:rsidRPr="00EB2D63">
        <w:rPr>
          <w:b/>
          <w:bCs/>
        </w:rPr>
        <w:t>Net promoter score (NPS):</w:t>
      </w:r>
      <w:r w:rsidRPr="00EB2D63">
        <w:t xml:space="preserve"> How likely is it for a customer to recommend a product or service to a friend?</w:t>
      </w:r>
    </w:p>
    <w:p w:rsidR="00EB2D63" w:rsidRPr="00EB2D63" w:rsidRDefault="00EB2D63" w:rsidP="00EB2D63">
      <w:pPr>
        <w:numPr>
          <w:ilvl w:val="0"/>
          <w:numId w:val="7"/>
        </w:numPr>
      </w:pPr>
      <w:r w:rsidRPr="00EB2D63">
        <w:rPr>
          <w:b/>
          <w:bCs/>
        </w:rPr>
        <w:t xml:space="preserve">Customer profitability score (CPS): </w:t>
      </w:r>
      <w:r w:rsidRPr="00EB2D63">
        <w:t>How much profit does a customer bring to a business after deducting customer acquisition and customer retention costs?</w:t>
      </w:r>
    </w:p>
    <w:p w:rsidR="00EB2D63" w:rsidRPr="00EB2D63" w:rsidRDefault="00EB2D63" w:rsidP="00EB2D63">
      <w:pPr>
        <w:numPr>
          <w:ilvl w:val="0"/>
          <w:numId w:val="7"/>
        </w:numPr>
      </w:pPr>
      <w:r w:rsidRPr="00EB2D63">
        <w:rPr>
          <w:b/>
          <w:bCs/>
        </w:rPr>
        <w:t xml:space="preserve">Conversion rate: </w:t>
      </w:r>
      <w:r w:rsidRPr="00EB2D63">
        <w:t>How many leads get converted to customers?</w:t>
      </w:r>
    </w:p>
    <w:p w:rsidR="00EB2D63" w:rsidRPr="00EB2D63" w:rsidRDefault="00EB2D63" w:rsidP="00EB2D63">
      <w:pPr>
        <w:numPr>
          <w:ilvl w:val="0"/>
          <w:numId w:val="7"/>
        </w:numPr>
      </w:pPr>
      <w:r w:rsidRPr="00EB2D63">
        <w:rPr>
          <w:b/>
          <w:bCs/>
        </w:rPr>
        <w:t>Relative market share:</w:t>
      </w:r>
      <w:r w:rsidRPr="00EB2D63">
        <w:t xml:space="preserve"> How large of a share does the company have in the marketplace compared to competitors?</w:t>
      </w:r>
    </w:p>
    <w:p w:rsidR="00EB2D63" w:rsidRPr="00EB2D63" w:rsidRDefault="00EB2D63" w:rsidP="00EB2D63">
      <w:pPr>
        <w:numPr>
          <w:ilvl w:val="0"/>
          <w:numId w:val="7"/>
        </w:numPr>
      </w:pPr>
      <w:r w:rsidRPr="00EB2D63">
        <w:rPr>
          <w:b/>
          <w:bCs/>
        </w:rPr>
        <w:t xml:space="preserve">Net profit margin: </w:t>
      </w:r>
      <w:r w:rsidRPr="00EB2D63">
        <w:t>The percent of revenue that is net profit.</w:t>
      </w:r>
    </w:p>
    <w:p w:rsidR="00EB2D63" w:rsidRPr="00EB2D63" w:rsidRDefault="00EB2D63" w:rsidP="00EB2D63">
      <w:r w:rsidRPr="00EB2D63">
        <w:t>KPIs are best represented by using KPI charts.</w:t>
      </w:r>
    </w:p>
    <w:p w:rsidR="00EB2D63" w:rsidRPr="00EB2D63" w:rsidRDefault="00EB2D63" w:rsidP="00EB2D63">
      <w:pPr>
        <w:rPr>
          <w:b/>
          <w:bCs/>
        </w:rPr>
      </w:pPr>
      <w:r w:rsidRPr="00EB2D63">
        <w:rPr>
          <w:b/>
          <w:bCs/>
        </w:rPr>
        <w:t>Relationships</w:t>
      </w:r>
    </w:p>
    <w:p w:rsidR="00EB2D63" w:rsidRPr="00EB2D63" w:rsidRDefault="00EB2D63" w:rsidP="00EB2D63">
      <w:r w:rsidRPr="00EB2D63">
        <w:t>In relationships, you want to either establish or prove whether a relationship exists between two or more variables. As shown in the following examples, the chart type that’s best suited for your data depends on the number of variables you need to use.</w:t>
      </w:r>
    </w:p>
    <w:p w:rsidR="00EB2D63" w:rsidRPr="00EB2D63" w:rsidRDefault="00EB2D63" w:rsidP="00EB2D63">
      <w:r w:rsidRPr="00EB2D63">
        <w:rPr>
          <w:noProof/>
        </w:rPr>
        <w:drawing>
          <wp:inline distT="0" distB="0" distL="0" distR="0">
            <wp:extent cx="952500" cy="952500"/>
            <wp:effectExtent l="0" t="0" r="0" b="0"/>
            <wp:docPr id="20817011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 xml:space="preserve">Scatter chart for two variables: </w:t>
      </w:r>
      <w:r w:rsidRPr="00EB2D63">
        <w:t>For example, relating marketing spend to sales revenue. For this chart, you could show marketing spend on the x-axis and sales revenue on the y-axis.</w:t>
      </w:r>
    </w:p>
    <w:p w:rsidR="00EB2D63" w:rsidRPr="00EB2D63" w:rsidRDefault="00EB2D63" w:rsidP="00EB2D63">
      <w:r w:rsidRPr="00EB2D63">
        <w:rPr>
          <w:noProof/>
        </w:rPr>
        <w:drawing>
          <wp:inline distT="0" distB="0" distL="0" distR="0">
            <wp:extent cx="952500" cy="952500"/>
            <wp:effectExtent l="0" t="0" r="0" b="0"/>
            <wp:docPr id="7064313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Bubble chart</w:t>
      </w:r>
      <w:r w:rsidRPr="00EB2D63">
        <w:t xml:space="preserve"> </w:t>
      </w:r>
      <w:r w:rsidRPr="00EB2D63">
        <w:rPr>
          <w:b/>
          <w:bCs/>
        </w:rPr>
        <w:t>for three variables:</w:t>
      </w:r>
      <w:r w:rsidRPr="00EB2D63">
        <w:t xml:space="preserve"> For example, relating return on investment (ROI), investment time, and investment size. For this chart, you could show investment time on the x-axis, ROI on the y-axis, and investment size as the size of the bubble.</w:t>
      </w:r>
    </w:p>
    <w:p w:rsidR="00EB2D63" w:rsidRPr="00EB2D63" w:rsidRDefault="00EB2D63" w:rsidP="00EB2D63">
      <w:pPr>
        <w:rPr>
          <w:b/>
          <w:bCs/>
        </w:rPr>
      </w:pPr>
      <w:r w:rsidRPr="00EB2D63">
        <w:rPr>
          <w:b/>
          <w:bCs/>
        </w:rPr>
        <w:t>Comparisons</w:t>
      </w:r>
    </w:p>
    <w:p w:rsidR="00EB2D63" w:rsidRPr="00EB2D63" w:rsidRDefault="00EB2D63" w:rsidP="00EB2D63">
      <w:r w:rsidRPr="00EB2D63">
        <w:lastRenderedPageBreak/>
        <w:t>In comparisons, you want to show or examine how different variables change over time, or provide a static snapshot of how different variables compare. The type of chart you choose depends on the number of variables you need to use.</w:t>
      </w:r>
    </w:p>
    <w:p w:rsidR="00EB2D63" w:rsidRPr="00EB2D63" w:rsidRDefault="00EB2D63" w:rsidP="00EB2D63">
      <w:r w:rsidRPr="00EB2D63">
        <w:rPr>
          <w:noProof/>
        </w:rPr>
        <w:drawing>
          <wp:inline distT="0" distB="0" distL="0" distR="0">
            <wp:extent cx="952500" cy="952500"/>
            <wp:effectExtent l="0" t="0" r="0" b="0"/>
            <wp:docPr id="4288184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Bar chart</w:t>
      </w:r>
      <w:r w:rsidRPr="00EB2D63">
        <w:t xml:space="preserve"> </w:t>
      </w:r>
      <w:r w:rsidRPr="00EB2D63">
        <w:rPr>
          <w:b/>
          <w:bCs/>
        </w:rPr>
        <w:t>for one variable:</w:t>
      </w:r>
      <w:r w:rsidRPr="00EB2D63">
        <w:t xml:space="preserve"> For example, comparing sales of various models of cars in a given month.</w:t>
      </w:r>
    </w:p>
    <w:p w:rsidR="00EB2D63" w:rsidRPr="00EB2D63" w:rsidRDefault="00EB2D63" w:rsidP="00EB2D63">
      <w:r w:rsidRPr="00EB2D63">
        <w:rPr>
          <w:noProof/>
        </w:rPr>
        <w:drawing>
          <wp:inline distT="0" distB="0" distL="0" distR="0">
            <wp:extent cx="952500" cy="952500"/>
            <wp:effectExtent l="0" t="0" r="0" b="0"/>
            <wp:docPr id="5012218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Table</w:t>
      </w:r>
      <w:r w:rsidRPr="00EB2D63">
        <w:t xml:space="preserve"> </w:t>
      </w:r>
      <w:r w:rsidRPr="00EB2D63">
        <w:rPr>
          <w:b/>
          <w:bCs/>
        </w:rPr>
        <w:t>for three variables:</w:t>
      </w:r>
      <w:r w:rsidRPr="00EB2D63">
        <w:t xml:space="preserve"> For example, comparing revenue per employee, revenue growth, and territory size. Two of the dimensions are the row and column of the table, and the third dimension is the cell value.</w:t>
      </w:r>
    </w:p>
    <w:p w:rsidR="00EB2D63" w:rsidRPr="00EB2D63" w:rsidRDefault="00EB2D63" w:rsidP="00EB2D63">
      <w:r w:rsidRPr="00EB2D63">
        <w:rPr>
          <w:noProof/>
        </w:rPr>
        <w:drawing>
          <wp:inline distT="0" distB="0" distL="0" distR="0">
            <wp:extent cx="952500" cy="952500"/>
            <wp:effectExtent l="0" t="0" r="0" b="0"/>
            <wp:docPr id="11325952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Column chart</w:t>
      </w:r>
      <w:r w:rsidRPr="00EB2D63">
        <w:t xml:space="preserve"> </w:t>
      </w:r>
      <w:r w:rsidRPr="00EB2D63">
        <w:rPr>
          <w:b/>
          <w:bCs/>
        </w:rPr>
        <w:t xml:space="preserve">for one or two variables changing over time: </w:t>
      </w:r>
      <w:r w:rsidRPr="00EB2D63">
        <w:t>For example, showing month-over-month sales and web traffic. Note that this chart measures</w:t>
      </w:r>
      <w:r w:rsidRPr="00EB2D63">
        <w:rPr>
          <w:i/>
          <w:iCs/>
        </w:rPr>
        <w:t xml:space="preserve"> change over time</w:t>
      </w:r>
      <w:r w:rsidRPr="00EB2D63">
        <w:t>, usually on the x-axis. In this example, you have two columns for each time period: one column representing sales and the other column representing web traffic. The x-axis represents time in months, and the y-axis represents the amount of sales and web traffic.</w:t>
      </w:r>
    </w:p>
    <w:p w:rsidR="00EB2D63" w:rsidRPr="00EB2D63" w:rsidRDefault="00EB2D63" w:rsidP="00EB2D63">
      <w:r w:rsidRPr="00EB2D63">
        <w:rPr>
          <w:noProof/>
        </w:rPr>
        <w:drawing>
          <wp:inline distT="0" distB="0" distL="0" distR="0">
            <wp:extent cx="952500" cy="952500"/>
            <wp:effectExtent l="0" t="0" r="0" b="0"/>
            <wp:docPr id="15793252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Line chart</w:t>
      </w:r>
      <w:r w:rsidRPr="00EB2D63">
        <w:t xml:space="preserve"> </w:t>
      </w:r>
      <w:r w:rsidRPr="00EB2D63">
        <w:rPr>
          <w:b/>
          <w:bCs/>
        </w:rPr>
        <w:t>for three or more variables changing over time:</w:t>
      </w:r>
      <w:r w:rsidRPr="00EB2D63">
        <w:t xml:space="preserve"> For example, showing month-over-month sales, web traffic, webinar registrations, and whitepaper downloads. Note that this chart measures</w:t>
      </w:r>
      <w:r w:rsidRPr="00EB2D63">
        <w:rPr>
          <w:i/>
          <w:iCs/>
        </w:rPr>
        <w:t xml:space="preserve"> change over time</w:t>
      </w:r>
      <w:r w:rsidRPr="00EB2D63">
        <w:t>, usually on the x-axis.</w:t>
      </w:r>
    </w:p>
    <w:p w:rsidR="00EB2D63" w:rsidRPr="00EB2D63" w:rsidRDefault="00EB2D63" w:rsidP="00EB2D63">
      <w:pPr>
        <w:rPr>
          <w:b/>
          <w:bCs/>
        </w:rPr>
      </w:pPr>
      <w:r w:rsidRPr="00EB2D63">
        <w:rPr>
          <w:b/>
          <w:bCs/>
        </w:rPr>
        <w:lastRenderedPageBreak/>
        <w:t>Distributions</w:t>
      </w:r>
    </w:p>
    <w:p w:rsidR="00EB2D63" w:rsidRPr="00EB2D63" w:rsidRDefault="00EB2D63" w:rsidP="00EB2D63">
      <w:r w:rsidRPr="00EB2D63">
        <w:t xml:space="preserve">As the name suggest, in a distribution, you want show how your data is distributed over certain intervals. In this case, </w:t>
      </w:r>
      <w:r w:rsidRPr="00EB2D63">
        <w:rPr>
          <w:i/>
          <w:iCs/>
        </w:rPr>
        <w:t xml:space="preserve">intervals </w:t>
      </w:r>
      <w:r w:rsidRPr="00EB2D63">
        <w:t>implies the clustering or grouping of data, instead of time.</w:t>
      </w:r>
    </w:p>
    <w:p w:rsidR="00EB2D63" w:rsidRPr="00EB2D63" w:rsidRDefault="00EB2D63" w:rsidP="00EB2D63">
      <w:r w:rsidRPr="00EB2D63">
        <w:rPr>
          <w:noProof/>
        </w:rPr>
        <w:drawing>
          <wp:inline distT="0" distB="0" distL="0" distR="0">
            <wp:extent cx="952500" cy="952500"/>
            <wp:effectExtent l="0" t="0" r="0" b="0"/>
            <wp:docPr id="19893726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Column histogram</w:t>
      </w:r>
      <w:r w:rsidRPr="00EB2D63">
        <w:t xml:space="preserve"> </w:t>
      </w:r>
      <w:r w:rsidRPr="00EB2D63">
        <w:rPr>
          <w:b/>
          <w:bCs/>
        </w:rPr>
        <w:t>for one variable:</w:t>
      </w:r>
      <w:r w:rsidRPr="00EB2D63">
        <w:t xml:space="preserve"> For example, showing how many customers have made one transaction, two transactions, three transactions, and so on. In general, with the column histogram, you’re counting something and putting them into buckets or bins by measurement, such as amount, frequency, duration, and others.</w:t>
      </w:r>
    </w:p>
    <w:p w:rsidR="00EB2D63" w:rsidRPr="00EB2D63" w:rsidRDefault="00EB2D63" w:rsidP="00EB2D63">
      <w:r w:rsidRPr="00EB2D63">
        <w:rPr>
          <w:noProof/>
        </w:rPr>
        <w:drawing>
          <wp:inline distT="0" distB="0" distL="0" distR="0">
            <wp:extent cx="952500" cy="952500"/>
            <wp:effectExtent l="0" t="0" r="0" b="0"/>
            <wp:docPr id="3434482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Scatter chart</w:t>
      </w:r>
      <w:r w:rsidRPr="00EB2D63">
        <w:t xml:space="preserve"> </w:t>
      </w:r>
      <w:r w:rsidRPr="00EB2D63">
        <w:rPr>
          <w:b/>
          <w:bCs/>
        </w:rPr>
        <w:t>for two variables:</w:t>
      </w:r>
      <w:r w:rsidRPr="00EB2D63">
        <w:t xml:space="preserve"> For example, relating ROI, investment time, and investment size. In this example, the investment time is the x-axis, ROI is the y-axis, and the investment size is represented by the size of the bubble.</w:t>
      </w:r>
    </w:p>
    <w:p w:rsidR="00EB2D63" w:rsidRPr="00EB2D63" w:rsidRDefault="00EB2D63" w:rsidP="00EB2D63">
      <w:pPr>
        <w:rPr>
          <w:b/>
          <w:bCs/>
        </w:rPr>
      </w:pPr>
      <w:r w:rsidRPr="00EB2D63">
        <w:rPr>
          <w:b/>
          <w:bCs/>
        </w:rPr>
        <w:t>Compositions</w:t>
      </w:r>
    </w:p>
    <w:p w:rsidR="00EB2D63" w:rsidRPr="00EB2D63" w:rsidRDefault="00EB2D63" w:rsidP="00EB2D63">
      <w:r w:rsidRPr="00EB2D63">
        <w:t xml:space="preserve">In compositions, you want to highlight the various elements that make up your data—that is, its </w:t>
      </w:r>
      <w:r w:rsidRPr="00EB2D63">
        <w:rPr>
          <w:i/>
          <w:iCs/>
        </w:rPr>
        <w:t>composition</w:t>
      </w:r>
      <w:r w:rsidRPr="00EB2D63">
        <w:t>. Your first choice depends on whether your data is static or if it changes over time.</w:t>
      </w:r>
    </w:p>
    <w:p w:rsidR="00EB2D63" w:rsidRPr="00EB2D63" w:rsidRDefault="00EB2D63" w:rsidP="00EB2D63">
      <w:r w:rsidRPr="00EB2D63">
        <w:rPr>
          <w:noProof/>
        </w:rPr>
        <w:drawing>
          <wp:inline distT="0" distB="0" distL="0" distR="0">
            <wp:extent cx="952500" cy="952500"/>
            <wp:effectExtent l="0" t="0" r="0" b="0"/>
            <wp:docPr id="5009899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Pie chart for simple share of total</w:t>
      </w:r>
      <w:r w:rsidRPr="00EB2D63">
        <w:t>: For example, showing the composition of how much of your sales come from each region; what percentage of marketing leads come from each lead source; or the percentage of responses to a survey (sliced either by whatever you’re measuring or the response of the question itself). In general, you should have 10 or fewer slices in your pie chart.</w:t>
      </w:r>
    </w:p>
    <w:p w:rsidR="00EB2D63" w:rsidRPr="00EB2D63" w:rsidRDefault="00EB2D63" w:rsidP="00EB2D63">
      <w:r w:rsidRPr="00EB2D63">
        <w:rPr>
          <w:noProof/>
        </w:rPr>
        <w:lastRenderedPageBreak/>
        <w:drawing>
          <wp:inline distT="0" distB="0" distL="0" distR="0">
            <wp:extent cx="952500" cy="952500"/>
            <wp:effectExtent l="0" t="0" r="0" b="0"/>
            <wp:docPr id="11306191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Stacked 100 percent bar chart</w:t>
      </w:r>
      <w:r w:rsidRPr="00EB2D63">
        <w:t xml:space="preserve"> </w:t>
      </w:r>
      <w:r w:rsidRPr="00EB2D63">
        <w:rPr>
          <w:b/>
          <w:bCs/>
        </w:rPr>
        <w:t>for components of components</w:t>
      </w:r>
      <w:r w:rsidRPr="00EB2D63">
        <w:t>: For example, showing the composition of how much of your sales come from each region; what percentage of marketing leads come from each lead source; or the percentage of responses to a survey (sliced by gender or ethnicity or the response of the question itself). The examples for stacked bar charts are the same as the examples for the pie chart because this type of bar chart shows the same information. Stacked bar charts have an advantage when you need to compare more than one chart. It’s easier to compare multiple sets of stacked 100 percent bar charts side by side, instead of comparing the relative sizes of the same slice in multiple pie charts.</w:t>
      </w:r>
    </w:p>
    <w:p w:rsidR="00EB2D63" w:rsidRPr="00EB2D63" w:rsidRDefault="00EB2D63" w:rsidP="00EB2D63">
      <w:r w:rsidRPr="00EB2D63">
        <w:rPr>
          <w:noProof/>
        </w:rPr>
        <w:drawing>
          <wp:inline distT="0" distB="0" distL="0" distR="0">
            <wp:extent cx="952500" cy="952500"/>
            <wp:effectExtent l="0" t="0" r="0" b="0"/>
            <wp:docPr id="8718876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Tree map</w:t>
      </w:r>
      <w:r w:rsidRPr="00EB2D63">
        <w:t xml:space="preserve"> </w:t>
      </w:r>
      <w:r w:rsidRPr="00EB2D63">
        <w:rPr>
          <w:b/>
          <w:bCs/>
        </w:rPr>
        <w:t>for share of total:</w:t>
      </w:r>
      <w:r w:rsidRPr="00EB2D63">
        <w:t xml:space="preserve"> For example, showing the composition of your entire customer base by how much revenue they each contribute to the whole. The benefit of a tree map is that you can display dimensions that have a very long tail. (Compare this feature to pie charts and stacked bar charts, which work best with fewer than 10 slices.)</w:t>
      </w:r>
    </w:p>
    <w:p w:rsidR="00EB2D63" w:rsidRPr="00EB2D63" w:rsidRDefault="00EB2D63" w:rsidP="00EB2D63">
      <w:r w:rsidRPr="00EB2D63">
        <w:rPr>
          <w:noProof/>
        </w:rPr>
        <w:drawing>
          <wp:inline distT="0" distB="0" distL="0" distR="0">
            <wp:extent cx="952500" cy="952500"/>
            <wp:effectExtent l="0" t="0" r="0" b="0"/>
            <wp:docPr id="2522175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Stacked area chart</w:t>
      </w:r>
      <w:r w:rsidRPr="00EB2D63">
        <w:t xml:space="preserve"> </w:t>
      </w:r>
      <w:r w:rsidRPr="00EB2D63">
        <w:rPr>
          <w:b/>
          <w:bCs/>
        </w:rPr>
        <w:t>for five or more periods where relative and absolute differences matter:</w:t>
      </w:r>
      <w:r w:rsidRPr="00EB2D63">
        <w:t xml:space="preserve"> For example, showing the composition of how the number of leads from each lead source have changed on a weekly basis.</w:t>
      </w:r>
    </w:p>
    <w:p w:rsidR="00EB2D63" w:rsidRPr="00EB2D63" w:rsidRDefault="00EB2D63" w:rsidP="00EB2D63">
      <w:r w:rsidRPr="00EB2D63">
        <w:rPr>
          <w:noProof/>
        </w:rPr>
        <w:drawing>
          <wp:inline distT="0" distB="0" distL="0" distR="0">
            <wp:extent cx="952500" cy="952500"/>
            <wp:effectExtent l="0" t="0" r="0" b="0"/>
            <wp:docPr id="15536250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lastRenderedPageBreak/>
        <w:t>Stacked 100 percent area chart</w:t>
      </w:r>
      <w:r w:rsidRPr="00EB2D63">
        <w:t xml:space="preserve"> </w:t>
      </w:r>
      <w:r w:rsidRPr="00EB2D63">
        <w:rPr>
          <w:b/>
          <w:bCs/>
        </w:rPr>
        <w:t xml:space="preserve">for five or more periods where only the relative differences matter: </w:t>
      </w:r>
      <w:r w:rsidRPr="00EB2D63">
        <w:t>For example, showing the composition of how the percentage mix of marketing lead sources have changed on a weekly basis.</w:t>
      </w:r>
    </w:p>
    <w:p w:rsidR="00EB2D63" w:rsidRPr="00EB2D63" w:rsidRDefault="00EB2D63" w:rsidP="00EB2D63">
      <w:r w:rsidRPr="00EB2D63">
        <w:rPr>
          <w:noProof/>
        </w:rPr>
        <w:drawing>
          <wp:inline distT="0" distB="0" distL="0" distR="0">
            <wp:extent cx="952500" cy="952500"/>
            <wp:effectExtent l="0" t="0" r="0" b="0"/>
            <wp:docPr id="7795204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Stacked column chart for fewer than five periods where relative and absolute differences matter:</w:t>
      </w:r>
      <w:r w:rsidRPr="00EB2D63">
        <w:t xml:space="preserve"> For example, showing the composition of quarterly revenue totals broken out by each region. In this example, quarters are the x-axis and regions are represented by the different colors of the stacked bar.</w:t>
      </w:r>
    </w:p>
    <w:p w:rsidR="00EB2D63" w:rsidRPr="00EB2D63" w:rsidRDefault="00EB2D63" w:rsidP="00EB2D63">
      <w:r w:rsidRPr="00EB2D63">
        <w:rPr>
          <w:noProof/>
        </w:rPr>
        <w:drawing>
          <wp:inline distT="0" distB="0" distL="0" distR="0">
            <wp:extent cx="952500" cy="952500"/>
            <wp:effectExtent l="0" t="0" r="0" b="0"/>
            <wp:docPr id="21149135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EB2D63" w:rsidRPr="00EB2D63" w:rsidRDefault="00EB2D63" w:rsidP="00EB2D63">
      <w:r w:rsidRPr="00EB2D63">
        <w:rPr>
          <w:b/>
          <w:bCs/>
        </w:rPr>
        <w:t>Stacked 100 percent column chart for fewer than five periods where only relative differences matter:</w:t>
      </w:r>
      <w:r w:rsidRPr="00EB2D63">
        <w:t xml:space="preserve"> For example, showing composition of the quarterly percentage mix of a specific demographic attribute for new hires; or quarterly win rates against a competitor (in this case, the colors in the stack represent the percentage won or lost).</w:t>
      </w:r>
    </w:p>
    <w:p w:rsidR="00EB2D63" w:rsidRPr="00EB2D63" w:rsidRDefault="00EB2D63" w:rsidP="00EB2D63">
      <w:pPr>
        <w:rPr>
          <w:b/>
          <w:bCs/>
        </w:rPr>
      </w:pPr>
      <w:r w:rsidRPr="00EB2D63">
        <w:rPr>
          <w:b/>
          <w:bCs/>
        </w:rPr>
        <w:t>How AWS can help with data visualization</w:t>
      </w:r>
    </w:p>
    <w:p w:rsidR="00EB2D63" w:rsidRPr="00EB2D63" w:rsidRDefault="00EB2D63" w:rsidP="00EB2D63">
      <w:r w:rsidRPr="00EB2D63">
        <w:t>AWS has two main data visualization tools that you can use to make detailed reports on all types of data.</w:t>
      </w:r>
    </w:p>
    <w:p w:rsidR="00EB2D63" w:rsidRPr="00EB2D63" w:rsidRDefault="00EB2D63" w:rsidP="00EB2D63">
      <w:pPr>
        <w:rPr>
          <w:b/>
          <w:bCs/>
        </w:rPr>
      </w:pPr>
      <w:r w:rsidRPr="00EB2D63">
        <w:rPr>
          <w:b/>
          <w:bCs/>
        </w:rPr>
        <w:t>Amazon QuickSight</w:t>
      </w:r>
    </w:p>
    <w:p w:rsidR="00EB2D63" w:rsidRPr="00EB2D63" w:rsidRDefault="00EB2D63" w:rsidP="00EB2D63">
      <w:r w:rsidRPr="00EB2D63">
        <w:t>Amazon QuickSight is a cloud-based, serverless business intelligence service that provides data visuals, interactive dashboards, and data analytics that are powered by machine learning (ML). You can use it to discover hidden insights from your data, perform forecasting, and identify new monetization opportunities. QuickSight uses ML to generate accurate responses to natural language questions about data.</w:t>
      </w:r>
    </w:p>
    <w:p w:rsidR="00EB2D63" w:rsidRPr="00EB2D63" w:rsidRDefault="00EB2D63" w:rsidP="00EB2D63">
      <w:pPr>
        <w:rPr>
          <w:b/>
          <w:bCs/>
        </w:rPr>
      </w:pPr>
      <w:r w:rsidRPr="00EB2D63">
        <w:rPr>
          <w:b/>
          <w:bCs/>
        </w:rPr>
        <w:t>Amazon Managed Grafana</w:t>
      </w:r>
    </w:p>
    <w:p w:rsidR="00EB2D63" w:rsidRPr="00EB2D63" w:rsidRDefault="00EB2D63" w:rsidP="00EB2D63">
      <w:r w:rsidRPr="00EB2D63">
        <w:t xml:space="preserve">This course doesn’t focus on this service, but Amazon Managed Grafana is mentioned in this reading because it’s an offering in the AWS Management Console. Amazon Managed Grafana is a fully managed service for open-source Grafana, a popular open-source analytics platform for </w:t>
      </w:r>
      <w:r w:rsidRPr="00EB2D63">
        <w:lastRenderedPageBreak/>
        <w:t>querying, visualizing, and understanding your metrics regardless of their storage location. Amazon Managed Grafana can use AWS data sources in your AWS account. You can choose from various prebuilt visualizations to start analyzing metrics, logs, and traces without needing to build a dashboard from scratch.</w:t>
      </w:r>
    </w:p>
    <w:p w:rsidR="009F7F4F" w:rsidRPr="009F7F4F" w:rsidRDefault="009F7F4F" w:rsidP="009F7F4F">
      <w:r w:rsidRPr="009F7F4F">
        <w:t>Additional AWS Services for Data Analysis</w:t>
      </w:r>
    </w:p>
    <w:p w:rsidR="009F7F4F" w:rsidRPr="009F7F4F" w:rsidRDefault="009F7F4F" w:rsidP="009F7F4F">
      <w:r w:rsidRPr="009F7F4F">
        <w:t xml:space="preserve">This course introduced two data-processing approaches for analytics: extract, transform, and load (ETL) and extract, load, and transform (ELT). </w:t>
      </w:r>
    </w:p>
    <w:p w:rsidR="009F7F4F" w:rsidRPr="009F7F4F" w:rsidRDefault="009F7F4F" w:rsidP="009F7F4F">
      <w:r w:rsidRPr="009F7F4F">
        <w:t xml:space="preserve">With the ETL approach, you can filter, sort, and clean large volumes of data before it enters the target system. In contrast, the ELT method is used to load data as-is, and transforms the data when the business needs it. </w:t>
      </w:r>
    </w:p>
    <w:p w:rsidR="009F7F4F" w:rsidRPr="009F7F4F" w:rsidRDefault="009F7F4F" w:rsidP="009F7F4F">
      <w:r w:rsidRPr="009F7F4F">
        <w:t xml:space="preserve">Both approaches share a common first step, which is the </w:t>
      </w:r>
      <w:r w:rsidRPr="009F7F4F">
        <w:rPr>
          <w:b/>
          <w:bCs/>
          <w:i/>
          <w:iCs/>
        </w:rPr>
        <w:t>extraction</w:t>
      </w:r>
      <w:r w:rsidRPr="009F7F4F">
        <w:t xml:space="preserve"> of data. At AWS, you can use various services to capture data from applications, sensors, IT infrastructures, and third-party sources. </w:t>
      </w:r>
    </w:p>
    <w:p w:rsidR="009F7F4F" w:rsidRPr="009F7F4F" w:rsidRDefault="009F7F4F" w:rsidP="009F7F4F">
      <w:r w:rsidRPr="009F7F4F">
        <w:t>Some of the services you can use to extract data include the following:</w:t>
      </w:r>
    </w:p>
    <w:p w:rsidR="009F7F4F" w:rsidRPr="009F7F4F" w:rsidRDefault="009F7F4F" w:rsidP="009F7F4F">
      <w:pPr>
        <w:numPr>
          <w:ilvl w:val="0"/>
          <w:numId w:val="8"/>
        </w:numPr>
      </w:pPr>
      <w:r w:rsidRPr="009F7F4F">
        <w:rPr>
          <w:b/>
          <w:bCs/>
        </w:rPr>
        <w:t>Amazon API Gateway</w:t>
      </w:r>
      <w:r w:rsidRPr="009F7F4F">
        <w:t xml:space="preserve">: This service helps you create, publish, and maintain RESTful APIs and WebSocket APIs. The APIs act as an entry point for applications to access data, business logic, or functionality from your backend services. For more information, see </w:t>
      </w:r>
      <w:hyperlink r:id="rId22" w:tgtFrame="_blank" w:history="1">
        <w:r w:rsidRPr="009F7F4F">
          <w:rPr>
            <w:rStyle w:val="Hyperlink"/>
          </w:rPr>
          <w:t>Amazon API Gateway</w:t>
        </w:r>
      </w:hyperlink>
      <w:r w:rsidRPr="009F7F4F">
        <w:t>.</w:t>
      </w:r>
    </w:p>
    <w:p w:rsidR="009F7F4F" w:rsidRPr="009F7F4F" w:rsidRDefault="009F7F4F" w:rsidP="009F7F4F">
      <w:pPr>
        <w:numPr>
          <w:ilvl w:val="0"/>
          <w:numId w:val="8"/>
        </w:numPr>
      </w:pPr>
      <w:r w:rsidRPr="009F7F4F">
        <w:rPr>
          <w:b/>
          <w:bCs/>
        </w:rPr>
        <w:t>AWS Transfer Family</w:t>
      </w:r>
      <w:r w:rsidRPr="009F7F4F">
        <w:t>:</w:t>
      </w:r>
      <w:r w:rsidRPr="009F7F4F">
        <w:rPr>
          <w:b/>
          <w:bCs/>
        </w:rPr>
        <w:t xml:space="preserve"> </w:t>
      </w:r>
      <w:r w:rsidRPr="009F7F4F">
        <w:t xml:space="preserve">This service helps you transfer files between your AWS environment and your on-premises data centers (or multiple business locations). For more information, see </w:t>
      </w:r>
      <w:hyperlink r:id="rId23" w:tgtFrame="_blank" w:history="1">
        <w:r w:rsidRPr="009F7F4F">
          <w:rPr>
            <w:rStyle w:val="Hyperlink"/>
          </w:rPr>
          <w:t>AWS Transfer Family</w:t>
        </w:r>
      </w:hyperlink>
      <w:r w:rsidRPr="009F7F4F">
        <w:t>.</w:t>
      </w:r>
    </w:p>
    <w:p w:rsidR="009F7F4F" w:rsidRPr="009F7F4F" w:rsidRDefault="009F7F4F" w:rsidP="009F7F4F">
      <w:pPr>
        <w:numPr>
          <w:ilvl w:val="0"/>
          <w:numId w:val="8"/>
        </w:numPr>
      </w:pPr>
      <w:r w:rsidRPr="009F7F4F">
        <w:rPr>
          <w:b/>
          <w:bCs/>
        </w:rPr>
        <w:t>Amazon Kinesis</w:t>
      </w:r>
      <w:r w:rsidRPr="009F7F4F">
        <w:t>:</w:t>
      </w:r>
      <w:r w:rsidRPr="009F7F4F">
        <w:rPr>
          <w:b/>
          <w:bCs/>
        </w:rPr>
        <w:t xml:space="preserve"> </w:t>
      </w:r>
      <w:r w:rsidRPr="009F7F4F">
        <w:t>This service helps you capture large volumes of data in real time, such as videos, audio, application logs, website clickstreams, and data from Internet of Things (IoT) devices. Then, Kinesis ingests this data into other AWS services for processing and analysis. For more information, see</w:t>
      </w:r>
      <w:hyperlink r:id="rId24" w:tgtFrame="_blank" w:history="1">
        <w:r w:rsidRPr="009F7F4F">
          <w:rPr>
            <w:rStyle w:val="Hyperlink"/>
          </w:rPr>
          <w:t xml:space="preserve"> Amazon Kinesis</w:t>
        </w:r>
      </w:hyperlink>
      <w:r w:rsidRPr="009F7F4F">
        <w:t>.</w:t>
      </w:r>
    </w:p>
    <w:p w:rsidR="009F7F4F" w:rsidRPr="009F7F4F" w:rsidRDefault="009F7F4F" w:rsidP="009F7F4F">
      <w:pPr>
        <w:numPr>
          <w:ilvl w:val="0"/>
          <w:numId w:val="8"/>
        </w:numPr>
      </w:pPr>
      <w:r w:rsidRPr="009F7F4F">
        <w:rPr>
          <w:b/>
          <w:bCs/>
        </w:rPr>
        <w:t>AWS Batch</w:t>
      </w:r>
      <w:r w:rsidRPr="009F7F4F">
        <w:t xml:space="preserve">: This service helps you process large volumes of data and requests in batches. Use cases for AWS Batch include weekly or monthly billing, inventory processing, subscription cycles, supply chain fulfillment, and more. For more information, see </w:t>
      </w:r>
      <w:hyperlink r:id="rId25" w:tgtFrame="_blank" w:history="1">
        <w:r w:rsidRPr="009F7F4F">
          <w:rPr>
            <w:rStyle w:val="Hyperlink"/>
          </w:rPr>
          <w:t>Batch-Based Architecture</w:t>
        </w:r>
      </w:hyperlink>
      <w:r w:rsidRPr="009F7F4F">
        <w:t>.</w:t>
      </w:r>
    </w:p>
    <w:p w:rsidR="009F7F4F" w:rsidRPr="009F7F4F" w:rsidRDefault="009F7F4F" w:rsidP="009F7F4F">
      <w:pPr>
        <w:numPr>
          <w:ilvl w:val="0"/>
          <w:numId w:val="8"/>
        </w:numPr>
      </w:pPr>
      <w:r w:rsidRPr="009F7F4F">
        <w:rPr>
          <w:b/>
          <w:bCs/>
        </w:rPr>
        <w:t>AWS Database Migration Service (AWS DMS)</w:t>
      </w:r>
      <w:r w:rsidRPr="009F7F4F">
        <w:t xml:space="preserve">: This service helps you migrate data from on-premises databases to the same (or a different) database engine in the cloud. For more information, see </w:t>
      </w:r>
      <w:hyperlink r:id="rId26" w:tgtFrame="_blank" w:history="1">
        <w:r w:rsidRPr="009F7F4F">
          <w:rPr>
            <w:rStyle w:val="Hyperlink"/>
          </w:rPr>
          <w:t>How AWS Database Migration Service Works</w:t>
        </w:r>
      </w:hyperlink>
      <w:r w:rsidRPr="009F7F4F">
        <w:t>.</w:t>
      </w:r>
    </w:p>
    <w:p w:rsidR="009F7F4F" w:rsidRPr="009F7F4F" w:rsidRDefault="009F7F4F" w:rsidP="009F7F4F">
      <w:r w:rsidRPr="009F7F4F">
        <w:t>The next steps in the data analysis process differ, depending on the approach you choose.</w:t>
      </w:r>
    </w:p>
    <w:p w:rsidR="009F7F4F" w:rsidRPr="009F7F4F" w:rsidRDefault="009F7F4F" w:rsidP="009F7F4F">
      <w:pPr>
        <w:rPr>
          <w:b/>
          <w:bCs/>
        </w:rPr>
      </w:pPr>
      <w:r w:rsidRPr="009F7F4F">
        <w:rPr>
          <w:b/>
          <w:bCs/>
        </w:rPr>
        <w:t>Following the ETL approach</w:t>
      </w:r>
    </w:p>
    <w:p w:rsidR="009F7F4F" w:rsidRPr="009F7F4F" w:rsidRDefault="009F7F4F" w:rsidP="009F7F4F">
      <w:r w:rsidRPr="009F7F4F">
        <w:t xml:space="preserve">The second step is to </w:t>
      </w:r>
      <w:r w:rsidRPr="009F7F4F">
        <w:rPr>
          <w:b/>
          <w:bCs/>
          <w:i/>
          <w:iCs/>
        </w:rPr>
        <w:t>transform</w:t>
      </w:r>
      <w:r w:rsidRPr="009F7F4F">
        <w:t xml:space="preserve"> data from its original structure into a format that meets the requirements of the target system. Some of the common services for data transformation include the following:</w:t>
      </w:r>
    </w:p>
    <w:p w:rsidR="009F7F4F" w:rsidRPr="009F7F4F" w:rsidRDefault="009F7F4F" w:rsidP="009F7F4F">
      <w:pPr>
        <w:numPr>
          <w:ilvl w:val="0"/>
          <w:numId w:val="9"/>
        </w:numPr>
      </w:pPr>
      <w:r w:rsidRPr="009F7F4F">
        <w:rPr>
          <w:b/>
          <w:bCs/>
        </w:rPr>
        <w:t>AWS Lambda</w:t>
      </w:r>
      <w:r w:rsidRPr="009F7F4F">
        <w:t xml:space="preserve">: This service runs code in response to triggers, such as changes in data, shifts in system state, or actions by users. With Lambda, you can gather data from various sources, load data into the target system, and invoke machine learning predictions. For more information, see </w:t>
      </w:r>
      <w:hyperlink r:id="rId27" w:tgtFrame="_blank" w:history="1">
        <w:r w:rsidRPr="009F7F4F">
          <w:rPr>
            <w:rStyle w:val="Hyperlink"/>
          </w:rPr>
          <w:t>AWS Lambda</w:t>
        </w:r>
      </w:hyperlink>
      <w:r w:rsidRPr="009F7F4F">
        <w:t>.</w:t>
      </w:r>
    </w:p>
    <w:p w:rsidR="009F7F4F" w:rsidRPr="009F7F4F" w:rsidRDefault="009F7F4F" w:rsidP="009F7F4F">
      <w:pPr>
        <w:numPr>
          <w:ilvl w:val="0"/>
          <w:numId w:val="9"/>
        </w:numPr>
      </w:pPr>
      <w:r w:rsidRPr="009F7F4F">
        <w:rPr>
          <w:b/>
          <w:bCs/>
        </w:rPr>
        <w:t>AWS Glue</w:t>
      </w:r>
      <w:r w:rsidRPr="009F7F4F">
        <w:t xml:space="preserve">: This service performs complex streaming. AWS Glue can consume data from streaming sources such as Amazon Kinesis Data Streams and Amazon Managed Streaming for Apache Kafka (Amazon MSK). AWS Glue can then clean and transform those data streams in flight, and is designed to continuously load the results into Amazon Simple Storage Service (Amazon S3), data lakes, data warehouses, or other data stores. For more information, see </w:t>
      </w:r>
      <w:hyperlink r:id="rId28" w:tgtFrame="_blank" w:history="1">
        <w:r w:rsidRPr="009F7F4F">
          <w:rPr>
            <w:rStyle w:val="Hyperlink"/>
          </w:rPr>
          <w:t>AWS Glue</w:t>
        </w:r>
      </w:hyperlink>
      <w:r w:rsidRPr="009F7F4F">
        <w:t>.</w:t>
      </w:r>
    </w:p>
    <w:p w:rsidR="009F7F4F" w:rsidRPr="009F7F4F" w:rsidRDefault="009F7F4F" w:rsidP="009F7F4F">
      <w:r w:rsidRPr="009F7F4F">
        <w:t xml:space="preserve">After transforming data, you </w:t>
      </w:r>
      <w:r w:rsidRPr="009F7F4F">
        <w:rPr>
          <w:b/>
          <w:bCs/>
          <w:i/>
          <w:iCs/>
        </w:rPr>
        <w:t>load</w:t>
      </w:r>
      <w:r w:rsidRPr="009F7F4F">
        <w:t xml:space="preserve"> the data into the target system. The system you choose depends on the type of data you collect. For data with structured schemas, consider the following:</w:t>
      </w:r>
    </w:p>
    <w:p w:rsidR="009F7F4F" w:rsidRPr="009F7F4F" w:rsidRDefault="009F7F4F" w:rsidP="009F7F4F">
      <w:pPr>
        <w:numPr>
          <w:ilvl w:val="0"/>
          <w:numId w:val="10"/>
        </w:numPr>
      </w:pPr>
      <w:r w:rsidRPr="009F7F4F">
        <w:rPr>
          <w:b/>
          <w:bCs/>
        </w:rPr>
        <w:t>Amazon Relational Database Service(Amazon RDS)</w:t>
      </w:r>
      <w:r w:rsidRPr="009F7F4F">
        <w:t xml:space="preserve">: This service provides managed relational databases that support different SQL-based engines, such as MySQL, PostgreSQL, SQL Server, Oracle, and more. For more information, see </w:t>
      </w:r>
      <w:hyperlink r:id="rId29" w:tgtFrame="_blank" w:history="1">
        <w:r w:rsidRPr="009F7F4F">
          <w:rPr>
            <w:rStyle w:val="Hyperlink"/>
          </w:rPr>
          <w:t>What Is Amazon Relational Database Service (Amazon RDS)?</w:t>
        </w:r>
      </w:hyperlink>
    </w:p>
    <w:p w:rsidR="009F7F4F" w:rsidRPr="009F7F4F" w:rsidRDefault="009F7F4F" w:rsidP="009F7F4F">
      <w:pPr>
        <w:numPr>
          <w:ilvl w:val="0"/>
          <w:numId w:val="10"/>
        </w:numPr>
      </w:pPr>
      <w:r w:rsidRPr="009F7F4F">
        <w:rPr>
          <w:b/>
          <w:bCs/>
        </w:rPr>
        <w:t>Amazon Redshift</w:t>
      </w:r>
      <w:r w:rsidRPr="009F7F4F">
        <w:t xml:space="preserve">: This service is a data warehouse that is often used as the final destination for the transformed data. Amazon Redshift uses a columnar storage format, which is designed to be highly efficient for performing analytics and reporting on large datasets. For more information, see </w:t>
      </w:r>
      <w:hyperlink r:id="rId30" w:tgtFrame="_blank" w:history="1">
        <w:r w:rsidRPr="009F7F4F">
          <w:rPr>
            <w:rStyle w:val="Hyperlink"/>
          </w:rPr>
          <w:t>What Is Amazon Redshift?</w:t>
        </w:r>
      </w:hyperlink>
    </w:p>
    <w:p w:rsidR="009F7F4F" w:rsidRPr="009F7F4F" w:rsidRDefault="009F7F4F" w:rsidP="009F7F4F">
      <w:r w:rsidRPr="009F7F4F">
        <w:t>For data with flexible schemas, consider the following:</w:t>
      </w:r>
    </w:p>
    <w:p w:rsidR="009F7F4F" w:rsidRPr="009F7F4F" w:rsidRDefault="009F7F4F" w:rsidP="009F7F4F">
      <w:pPr>
        <w:numPr>
          <w:ilvl w:val="0"/>
          <w:numId w:val="11"/>
        </w:numPr>
      </w:pPr>
      <w:r w:rsidRPr="009F7F4F">
        <w:rPr>
          <w:b/>
          <w:bCs/>
        </w:rPr>
        <w:t>Amazon DynamoDB</w:t>
      </w:r>
      <w:r w:rsidRPr="009F7F4F">
        <w:t xml:space="preserve">: This service is a fully managed NoSQL database service that works well for semi-structured and unstructured data. DynamoDB is designed to run high-performance, internet-scale applications that might overburden relational databases. For more information, see </w:t>
      </w:r>
      <w:hyperlink r:id="rId31" w:tgtFrame="_blank" w:history="1">
        <w:r w:rsidRPr="009F7F4F">
          <w:rPr>
            <w:rStyle w:val="Hyperlink"/>
          </w:rPr>
          <w:t>What Is Amazon DynamoDB?</w:t>
        </w:r>
      </w:hyperlink>
      <w:r w:rsidRPr="009F7F4F">
        <w:t xml:space="preserve">and </w:t>
      </w:r>
      <w:hyperlink r:id="rId32" w:tgtFrame="_blank" w:history="1">
        <w:r w:rsidRPr="009F7F4F">
          <w:rPr>
            <w:rStyle w:val="Hyperlink"/>
          </w:rPr>
          <w:t>What Is NoSQL?</w:t>
        </w:r>
      </w:hyperlink>
    </w:p>
    <w:p w:rsidR="009F7F4F" w:rsidRPr="009F7F4F" w:rsidRDefault="009F7F4F" w:rsidP="009F7F4F">
      <w:pPr>
        <w:numPr>
          <w:ilvl w:val="0"/>
          <w:numId w:val="11"/>
        </w:numPr>
      </w:pPr>
      <w:r w:rsidRPr="009F7F4F">
        <w:rPr>
          <w:b/>
          <w:bCs/>
        </w:rPr>
        <w:t>Amazon OpenSearch Service</w:t>
      </w:r>
      <w:r w:rsidRPr="009F7F4F">
        <w:t xml:space="preserve">: This service is a managed service that’s primarily used for search and big data analytics. OpenSearch Service can extract large volumes of data; process the data as it arrives; and run analytics on logs, real-time applications, and website search. For more information, see </w:t>
      </w:r>
      <w:hyperlink r:id="rId33" w:tgtFrame="_blank" w:history="1">
        <w:r w:rsidRPr="009F7F4F">
          <w:rPr>
            <w:rStyle w:val="Hyperlink"/>
          </w:rPr>
          <w:t>Amazon OpenSearch Service</w:t>
        </w:r>
      </w:hyperlink>
      <w:r w:rsidRPr="009F7F4F">
        <w:t>.</w:t>
      </w:r>
    </w:p>
    <w:p w:rsidR="009F7F4F" w:rsidRPr="009F7F4F" w:rsidRDefault="009F7F4F" w:rsidP="009F7F4F">
      <w:pPr>
        <w:rPr>
          <w:b/>
          <w:bCs/>
        </w:rPr>
      </w:pPr>
      <w:r w:rsidRPr="009F7F4F">
        <w:rPr>
          <w:b/>
          <w:bCs/>
        </w:rPr>
        <w:t>Following the ELT approach</w:t>
      </w:r>
    </w:p>
    <w:p w:rsidR="009F7F4F" w:rsidRPr="009F7F4F" w:rsidRDefault="009F7F4F" w:rsidP="009F7F4F">
      <w:r w:rsidRPr="009F7F4F">
        <w:t xml:space="preserve">The second step is to </w:t>
      </w:r>
      <w:r w:rsidRPr="009F7F4F">
        <w:rPr>
          <w:b/>
          <w:bCs/>
          <w:i/>
          <w:iCs/>
        </w:rPr>
        <w:t>load</w:t>
      </w:r>
      <w:r w:rsidRPr="009F7F4F">
        <w:t xml:space="preserve"> raw data into a data lake or a service that handles data with flexible schemas. </w:t>
      </w:r>
    </w:p>
    <w:p w:rsidR="009F7F4F" w:rsidRPr="009F7F4F" w:rsidRDefault="009F7F4F" w:rsidP="009F7F4F">
      <w:pPr>
        <w:numPr>
          <w:ilvl w:val="0"/>
          <w:numId w:val="12"/>
        </w:numPr>
      </w:pPr>
      <w:r w:rsidRPr="009F7F4F">
        <w:rPr>
          <w:b/>
          <w:bCs/>
        </w:rPr>
        <w:t>Amazon Simple Storage Service (Amazon S3)</w:t>
      </w:r>
      <w:r w:rsidRPr="009F7F4F">
        <w:t xml:space="preserve">: This service is an object storage service that you can use to store and protect data for a large number of use cases, including data lakes, cloud-native applications, and mobile apps. Amazon S3 is designed to integrate with other analytics services for ingestion, inventory, transformation, and data security. For more information, see </w:t>
      </w:r>
      <w:hyperlink r:id="rId34" w:tgtFrame="_blank" w:history="1">
        <w:r w:rsidRPr="009F7F4F">
          <w:rPr>
            <w:rStyle w:val="Hyperlink"/>
          </w:rPr>
          <w:t>Amazon S3</w:t>
        </w:r>
      </w:hyperlink>
      <w:r w:rsidRPr="009F7F4F">
        <w:t xml:space="preserve"> and </w:t>
      </w:r>
      <w:hyperlink r:id="rId35" w:tgtFrame="_blank" w:history="1">
        <w:r w:rsidRPr="009F7F4F">
          <w:rPr>
            <w:rStyle w:val="Hyperlink"/>
          </w:rPr>
          <w:t>Data Lakes and Analytics on AWS</w:t>
        </w:r>
      </w:hyperlink>
      <w:r w:rsidRPr="009F7F4F">
        <w:t>.</w:t>
      </w:r>
    </w:p>
    <w:p w:rsidR="009F7F4F" w:rsidRPr="009F7F4F" w:rsidRDefault="009F7F4F" w:rsidP="009F7F4F">
      <w:r w:rsidRPr="009F7F4F">
        <w:t xml:space="preserve">The third step of the ELT process is to </w:t>
      </w:r>
      <w:r w:rsidRPr="009F7F4F">
        <w:rPr>
          <w:b/>
          <w:bCs/>
          <w:i/>
          <w:iCs/>
        </w:rPr>
        <w:t>transform</w:t>
      </w:r>
      <w:r w:rsidRPr="009F7F4F">
        <w:t xml:space="preserve"> the raw data. Transformation is an additional step that’s performed on an as-needed basis. After you cleanse data and structure it to fit the desired format, you ingest the data into the solution that works best for your data schema.</w:t>
      </w:r>
    </w:p>
    <w:p w:rsidR="009F7F4F" w:rsidRPr="009F7F4F" w:rsidRDefault="009F7F4F" w:rsidP="009F7F4F">
      <w:pPr>
        <w:rPr>
          <w:b/>
          <w:bCs/>
        </w:rPr>
      </w:pPr>
      <w:r w:rsidRPr="009F7F4F">
        <w:rPr>
          <w:b/>
          <w:bCs/>
        </w:rPr>
        <w:t>After finishing the ETL or ELT process</w:t>
      </w:r>
    </w:p>
    <w:p w:rsidR="009F7F4F" w:rsidRPr="009F7F4F" w:rsidRDefault="009F7F4F" w:rsidP="009F7F4F">
      <w:r w:rsidRPr="009F7F4F">
        <w:t xml:space="preserve">Lastly, you run analytics on the transformed data. Many AWS services that store data provide features and capabilities to gain specific insights. Additionally, you can visualize data with Amazon QuickSight. For a complete overview of analytics services on AWS, see </w:t>
      </w:r>
      <w:hyperlink r:id="rId36" w:tgtFrame="_blank" w:history="1">
        <w:r w:rsidRPr="009F7F4F">
          <w:rPr>
            <w:rStyle w:val="Hyperlink"/>
          </w:rPr>
          <w:t>Analytics</w:t>
        </w:r>
      </w:hyperlink>
      <w:r w:rsidRPr="009F7F4F">
        <w:t xml:space="preserve"> in the </w:t>
      </w:r>
      <w:r w:rsidRPr="009F7F4F">
        <w:rPr>
          <w:i/>
          <w:iCs/>
        </w:rPr>
        <w:t>Overview of Amazon Web Services</w:t>
      </w:r>
      <w:r w:rsidRPr="009F7F4F">
        <w:t xml:space="preserve"> whitepaper.</w:t>
      </w:r>
    </w:p>
    <w:p w:rsidR="009F7F4F" w:rsidRPr="009F7F4F" w:rsidRDefault="009F7F4F" w:rsidP="009F7F4F">
      <w:pPr>
        <w:rPr>
          <w:b/>
          <w:bCs/>
        </w:rPr>
      </w:pPr>
      <w:r w:rsidRPr="009F7F4F">
        <w:rPr>
          <w:b/>
          <w:bCs/>
        </w:rPr>
        <w:t>Additional resources</w:t>
      </w:r>
    </w:p>
    <w:p w:rsidR="009F7F4F" w:rsidRPr="009F7F4F" w:rsidRDefault="009F7F4F" w:rsidP="009F7F4F">
      <w:pPr>
        <w:numPr>
          <w:ilvl w:val="0"/>
          <w:numId w:val="13"/>
        </w:numPr>
      </w:pPr>
      <w:hyperlink r:id="rId37" w:tgtFrame="_blank" w:history="1">
        <w:r w:rsidRPr="009F7F4F">
          <w:rPr>
            <w:rStyle w:val="Hyperlink"/>
          </w:rPr>
          <w:t>Storage Best Practices for Data and Analytics Applications</w:t>
        </w:r>
      </w:hyperlink>
    </w:p>
    <w:p w:rsidR="009F7F4F" w:rsidRPr="009F7F4F" w:rsidRDefault="009F7F4F" w:rsidP="009F7F4F">
      <w:pPr>
        <w:numPr>
          <w:ilvl w:val="0"/>
          <w:numId w:val="13"/>
        </w:numPr>
      </w:pPr>
      <w:hyperlink r:id="rId38" w:tgtFrame="_blank" w:history="1">
        <w:r w:rsidRPr="009F7F4F">
          <w:rPr>
            <w:rStyle w:val="Hyperlink"/>
          </w:rPr>
          <w:t>Big Data Analytics Options on AWS</w:t>
        </w:r>
      </w:hyperlink>
    </w:p>
    <w:p w:rsidR="00266B13" w:rsidRDefault="00266B13"/>
    <w:sectPr w:rsidR="00266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4983"/>
    <w:multiLevelType w:val="multilevel"/>
    <w:tmpl w:val="DDB4E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6D12DF"/>
    <w:multiLevelType w:val="multilevel"/>
    <w:tmpl w:val="5988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FB558A"/>
    <w:multiLevelType w:val="multilevel"/>
    <w:tmpl w:val="97D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DB4A86"/>
    <w:multiLevelType w:val="multilevel"/>
    <w:tmpl w:val="56E4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101639"/>
    <w:multiLevelType w:val="multilevel"/>
    <w:tmpl w:val="615A4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6E3FFF"/>
    <w:multiLevelType w:val="multilevel"/>
    <w:tmpl w:val="A0BC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4D195D"/>
    <w:multiLevelType w:val="multilevel"/>
    <w:tmpl w:val="55B0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100A56"/>
    <w:multiLevelType w:val="multilevel"/>
    <w:tmpl w:val="7130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0F3918"/>
    <w:multiLevelType w:val="multilevel"/>
    <w:tmpl w:val="364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567811"/>
    <w:multiLevelType w:val="multilevel"/>
    <w:tmpl w:val="CE7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7B3DA7"/>
    <w:multiLevelType w:val="multilevel"/>
    <w:tmpl w:val="026E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A45028"/>
    <w:multiLevelType w:val="multilevel"/>
    <w:tmpl w:val="881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962EB3"/>
    <w:multiLevelType w:val="multilevel"/>
    <w:tmpl w:val="8A02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0796184">
    <w:abstractNumId w:val="10"/>
  </w:num>
  <w:num w:numId="2" w16cid:durableId="1318724459">
    <w:abstractNumId w:val="1"/>
  </w:num>
  <w:num w:numId="3" w16cid:durableId="614872871">
    <w:abstractNumId w:val="0"/>
  </w:num>
  <w:num w:numId="4" w16cid:durableId="1037660061">
    <w:abstractNumId w:val="4"/>
  </w:num>
  <w:num w:numId="5" w16cid:durableId="1289513149">
    <w:abstractNumId w:val="2"/>
  </w:num>
  <w:num w:numId="6" w16cid:durableId="2026202133">
    <w:abstractNumId w:val="8"/>
  </w:num>
  <w:num w:numId="7" w16cid:durableId="2006475300">
    <w:abstractNumId w:val="7"/>
  </w:num>
  <w:num w:numId="8" w16cid:durableId="762380409">
    <w:abstractNumId w:val="12"/>
  </w:num>
  <w:num w:numId="9" w16cid:durableId="1094473539">
    <w:abstractNumId w:val="11"/>
  </w:num>
  <w:num w:numId="10" w16cid:durableId="1394305521">
    <w:abstractNumId w:val="9"/>
  </w:num>
  <w:num w:numId="11" w16cid:durableId="252665810">
    <w:abstractNumId w:val="3"/>
  </w:num>
  <w:num w:numId="12" w16cid:durableId="1043676335">
    <w:abstractNumId w:val="5"/>
  </w:num>
  <w:num w:numId="13" w16cid:durableId="17313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2C3"/>
    <w:rsid w:val="00051BCF"/>
    <w:rsid w:val="0010120C"/>
    <w:rsid w:val="001730AE"/>
    <w:rsid w:val="00266B13"/>
    <w:rsid w:val="00313AE7"/>
    <w:rsid w:val="00384CA3"/>
    <w:rsid w:val="00492CCA"/>
    <w:rsid w:val="00662D71"/>
    <w:rsid w:val="007B5C7E"/>
    <w:rsid w:val="009F7F4F"/>
    <w:rsid w:val="00B542C3"/>
    <w:rsid w:val="00C14D79"/>
    <w:rsid w:val="00C23894"/>
    <w:rsid w:val="00D23202"/>
    <w:rsid w:val="00EB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238B77-7CDA-4517-AF4A-553CC1A21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2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2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2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2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2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2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2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2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2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2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2C3"/>
    <w:rPr>
      <w:rFonts w:eastAsiaTheme="majorEastAsia" w:cstheme="majorBidi"/>
      <w:color w:val="272727" w:themeColor="text1" w:themeTint="D8"/>
    </w:rPr>
  </w:style>
  <w:style w:type="paragraph" w:styleId="Title">
    <w:name w:val="Title"/>
    <w:basedOn w:val="Normal"/>
    <w:next w:val="Normal"/>
    <w:link w:val="TitleChar"/>
    <w:uiPriority w:val="10"/>
    <w:qFormat/>
    <w:rsid w:val="00B54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2C3"/>
    <w:pPr>
      <w:spacing w:before="160"/>
      <w:jc w:val="center"/>
    </w:pPr>
    <w:rPr>
      <w:i/>
      <w:iCs/>
      <w:color w:val="404040" w:themeColor="text1" w:themeTint="BF"/>
    </w:rPr>
  </w:style>
  <w:style w:type="character" w:customStyle="1" w:styleId="QuoteChar">
    <w:name w:val="Quote Char"/>
    <w:basedOn w:val="DefaultParagraphFont"/>
    <w:link w:val="Quote"/>
    <w:uiPriority w:val="29"/>
    <w:rsid w:val="00B542C3"/>
    <w:rPr>
      <w:i/>
      <w:iCs/>
      <w:color w:val="404040" w:themeColor="text1" w:themeTint="BF"/>
    </w:rPr>
  </w:style>
  <w:style w:type="paragraph" w:styleId="ListParagraph">
    <w:name w:val="List Paragraph"/>
    <w:basedOn w:val="Normal"/>
    <w:uiPriority w:val="34"/>
    <w:qFormat/>
    <w:rsid w:val="00B542C3"/>
    <w:pPr>
      <w:ind w:left="720"/>
      <w:contextualSpacing/>
    </w:pPr>
  </w:style>
  <w:style w:type="character" w:styleId="IntenseEmphasis">
    <w:name w:val="Intense Emphasis"/>
    <w:basedOn w:val="DefaultParagraphFont"/>
    <w:uiPriority w:val="21"/>
    <w:qFormat/>
    <w:rsid w:val="00B542C3"/>
    <w:rPr>
      <w:i/>
      <w:iCs/>
      <w:color w:val="2F5496" w:themeColor="accent1" w:themeShade="BF"/>
    </w:rPr>
  </w:style>
  <w:style w:type="paragraph" w:styleId="IntenseQuote">
    <w:name w:val="Intense Quote"/>
    <w:basedOn w:val="Normal"/>
    <w:next w:val="Normal"/>
    <w:link w:val="IntenseQuoteChar"/>
    <w:uiPriority w:val="30"/>
    <w:qFormat/>
    <w:rsid w:val="00B542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2C3"/>
    <w:rPr>
      <w:i/>
      <w:iCs/>
      <w:color w:val="2F5496" w:themeColor="accent1" w:themeShade="BF"/>
    </w:rPr>
  </w:style>
  <w:style w:type="character" w:styleId="IntenseReference">
    <w:name w:val="Intense Reference"/>
    <w:basedOn w:val="DefaultParagraphFont"/>
    <w:uiPriority w:val="32"/>
    <w:qFormat/>
    <w:rsid w:val="00B542C3"/>
    <w:rPr>
      <w:b/>
      <w:bCs/>
      <w:smallCaps/>
      <w:color w:val="2F5496" w:themeColor="accent1" w:themeShade="BF"/>
      <w:spacing w:val="5"/>
    </w:rPr>
  </w:style>
  <w:style w:type="character" w:styleId="Hyperlink">
    <w:name w:val="Hyperlink"/>
    <w:basedOn w:val="DefaultParagraphFont"/>
    <w:uiPriority w:val="99"/>
    <w:unhideWhenUsed/>
    <w:rsid w:val="009F7F4F"/>
    <w:rPr>
      <w:color w:val="0563C1" w:themeColor="hyperlink"/>
      <w:u w:val="single"/>
    </w:rPr>
  </w:style>
  <w:style w:type="character" w:styleId="UnresolvedMention">
    <w:name w:val="Unresolved Mention"/>
    <w:basedOn w:val="DefaultParagraphFont"/>
    <w:uiPriority w:val="99"/>
    <w:semiHidden/>
    <w:unhideWhenUsed/>
    <w:rsid w:val="009F7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cs.aws.amazon.com/dms/latest/userguide/CHAP_Introduction.html" TargetMode="External"/><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hyperlink" Target="https://aws.amazon.com/s3/"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cs.aws.amazon.com/wellarchitected/latest/high-performance-computing-lens/batch-based-architecture.html" TargetMode="External"/><Relationship Id="rId33" Type="http://schemas.openxmlformats.org/officeDocument/2006/relationships/hyperlink" Target="https://docs.aws.amazon.com/whitepapers/latest/big-data-analytics-options/elasticsearch.html" TargetMode="External"/><Relationship Id="rId38" Type="http://schemas.openxmlformats.org/officeDocument/2006/relationships/hyperlink" Target="https://docs.aws.amazon.com/whitepapers/latest/big-data-analytics-options/the-aws-advantage-in-big-data-analytics.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ocs.aws.amazon.com/AmazonRDS/latest/UserGuide/Welcome.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aws.amazon.com/kinesis/" TargetMode="External"/><Relationship Id="rId32" Type="http://schemas.openxmlformats.org/officeDocument/2006/relationships/hyperlink" Target="https://aws.amazon.com/nosql/" TargetMode="External"/><Relationship Id="rId37" Type="http://schemas.openxmlformats.org/officeDocument/2006/relationships/hyperlink" Target="https://docs.aws.amazon.com/whitepapers/latest/building-data-lakes/building-data-lake-aws.html"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aws.amazon.com/aws-transfer-family/" TargetMode="External"/><Relationship Id="rId28" Type="http://schemas.openxmlformats.org/officeDocument/2006/relationships/hyperlink" Target="https://aws.amazon.com/glue/" TargetMode="External"/><Relationship Id="rId36" Type="http://schemas.openxmlformats.org/officeDocument/2006/relationships/hyperlink" Target="https://docs.aws.amazon.com/whitepapers/latest/aws-overview/analytics.html"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ocs.aws.amazon.com/amazondynamodb/latest/developerguide/Introduction.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aws.amazon.com/api-gateway/" TargetMode="External"/><Relationship Id="rId27" Type="http://schemas.openxmlformats.org/officeDocument/2006/relationships/hyperlink" Target="https://docs.aws.amazon.com/whitepapers/latest/big-data-analytics-options/aws-lambda.html" TargetMode="External"/><Relationship Id="rId30" Type="http://schemas.openxmlformats.org/officeDocument/2006/relationships/hyperlink" Target="https://docs.aws.amazon.com/redshift/latest/mgmt/welcome.html" TargetMode="External"/><Relationship Id="rId35" Type="http://schemas.openxmlformats.org/officeDocument/2006/relationships/hyperlink" Target="https://aws.amazon.com/big-data/datalakes-and-analytics/"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16</Pages>
  <Words>4820</Words>
  <Characters>27476</Characters>
  <Application>Microsoft Office Word</Application>
  <DocSecurity>0</DocSecurity>
  <Lines>228</Lines>
  <Paragraphs>64</Paragraphs>
  <ScaleCrop>false</ScaleCrop>
  <Company/>
  <LinksUpToDate>false</LinksUpToDate>
  <CharactersWithSpaces>32232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CHAVAN</dc:creator>
  <cp:keywords/>
  <dc:description/>
  <cp:lastModifiedBy>ADVAIT CHAVAN</cp:lastModifiedBy>
  <cp:revision>15</cp:revision>
  <dcterms:created xsi:type="dcterms:W3CDTF">2026-03-29T05:26:00Z</dcterms:created>
  <dcterms:modified xsi:type="dcterms:W3CDTF">2026-03-29T12:55:00Z</dcterms:modified>
</cp:coreProperties>
</file>