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35AF" w:rsidRPr="003635AF" w:rsidRDefault="003635AF" w:rsidP="003635AF">
      <w:r w:rsidRPr="003635AF">
        <w:t>AWS Resources for Continued Learning and Hands-on Practice</w:t>
      </w:r>
    </w:p>
    <w:p w:rsidR="003635AF" w:rsidRPr="003635AF" w:rsidRDefault="003635AF" w:rsidP="003635AF">
      <w:r w:rsidRPr="003635AF">
        <w:rPr>
          <w:b/>
          <w:bCs/>
        </w:rPr>
        <w:t>Continue learning with AWS courses</w:t>
      </w:r>
    </w:p>
    <w:p w:rsidR="003635AF" w:rsidRPr="003635AF" w:rsidRDefault="003635AF" w:rsidP="003635AF">
      <w:r w:rsidRPr="003635AF">
        <w:rPr>
          <w:b/>
          <w:bCs/>
        </w:rPr>
        <w:t>AWS on Coursera</w:t>
      </w:r>
    </w:p>
    <w:p w:rsidR="003635AF" w:rsidRPr="003635AF" w:rsidRDefault="003635AF" w:rsidP="003635AF">
      <w:r w:rsidRPr="003635AF">
        <w:t xml:space="preserve">You can continue your learning with AWS by diving into other AWS courses on this platform. These courses include courses that go deeper into the topics that you learned about in this series, in addition to courses on topics that this series didn’t cover. </w:t>
      </w:r>
    </w:p>
    <w:p w:rsidR="003635AF" w:rsidRPr="003635AF" w:rsidRDefault="003635AF" w:rsidP="003635AF">
      <w:r w:rsidRPr="003635AF">
        <w:t xml:space="preserve">To learn more, see </w:t>
      </w:r>
      <w:hyperlink r:id="rId5" w:tgtFrame="_blank" w:history="1">
        <w:r w:rsidRPr="003635AF">
          <w:rPr>
            <w:rStyle w:val="Hyperlink"/>
          </w:rPr>
          <w:t>AWS on Coursera.</w:t>
        </w:r>
      </w:hyperlink>
    </w:p>
    <w:p w:rsidR="003635AF" w:rsidRPr="003635AF" w:rsidRDefault="003635AF" w:rsidP="003635AF">
      <w:r w:rsidRPr="003635AF">
        <w:rPr>
          <w:b/>
          <w:bCs/>
        </w:rPr>
        <w:t>AWS SkillBuilder</w:t>
      </w:r>
    </w:p>
    <w:p w:rsidR="003635AF" w:rsidRPr="003635AF" w:rsidRDefault="003635AF" w:rsidP="003635AF">
      <w:r w:rsidRPr="003635AF">
        <w:t xml:space="preserve">AWS offers more courses through AWS SkillBuilder. You can use AWS SkillBuilder to advance your professional goals with access to 600+ free courses, gain experience in an AWS Management Console sandbox, explore game-based learning, take AWS Certification Official Practice Exams, and more. </w:t>
      </w:r>
    </w:p>
    <w:p w:rsidR="003635AF" w:rsidRPr="003635AF" w:rsidRDefault="003635AF" w:rsidP="003635AF">
      <w:r w:rsidRPr="003635AF">
        <w:t>To learn more, see</w:t>
      </w:r>
      <w:hyperlink r:id="rId6" w:tgtFrame="_blank" w:history="1">
        <w:r w:rsidRPr="003635AF">
          <w:rPr>
            <w:rStyle w:val="Hyperlink"/>
          </w:rPr>
          <w:t xml:space="preserve"> AWS SkillBuilder.</w:t>
        </w:r>
      </w:hyperlink>
    </w:p>
    <w:p w:rsidR="003635AF" w:rsidRPr="003635AF" w:rsidRDefault="003635AF" w:rsidP="003635AF">
      <w:r w:rsidRPr="003635AF">
        <w:rPr>
          <w:b/>
          <w:bCs/>
        </w:rPr>
        <w:t>AWS Cloud Quest</w:t>
      </w:r>
    </w:p>
    <w:p w:rsidR="003635AF" w:rsidRPr="003635AF" w:rsidRDefault="003635AF" w:rsidP="003635AF">
      <w:r w:rsidRPr="003635AF">
        <w:t xml:space="preserve">If you enjoy games, consider taking game-based training through AWS Cloud Quest, the only 3D role-playing game that’s designed to help you build practical skills in the AWS Cloud. First, choose your role: Cloud Practitioner, Serverless Developer, Solutions Architect, Machine Learning Specialist, Security Specialist, Data Analytics Specialist, or Networking Specialist. You can then learn and apply cloud skills to help the citizens of your virtual city. After you finish all the assignments in your role, you can showcase your achievement with a digital badge. Whether you’re starting your cloud learning journey or diving into specialized skills, AWS Cloud Quest can help you learn in an interactive, engaging way. </w:t>
      </w:r>
    </w:p>
    <w:p w:rsidR="003635AF" w:rsidRPr="003635AF" w:rsidRDefault="003635AF" w:rsidP="003635AF">
      <w:r w:rsidRPr="003635AF">
        <w:t xml:space="preserve">To learn more, see </w:t>
      </w:r>
      <w:hyperlink r:id="rId7" w:tgtFrame="_blank" w:history="1">
        <w:r w:rsidRPr="003635AF">
          <w:rPr>
            <w:rStyle w:val="Hyperlink"/>
          </w:rPr>
          <w:t>AWS Cloud Quest.</w:t>
        </w:r>
      </w:hyperlink>
    </w:p>
    <w:p w:rsidR="003635AF" w:rsidRPr="003635AF" w:rsidRDefault="003635AF" w:rsidP="003635AF">
      <w:r w:rsidRPr="003635AF">
        <w:rPr>
          <w:b/>
          <w:bCs/>
        </w:rPr>
        <w:t>Get hands-on with AWS</w:t>
      </w:r>
    </w:p>
    <w:p w:rsidR="003635AF" w:rsidRPr="003635AF" w:rsidRDefault="003635AF" w:rsidP="003635AF">
      <w:r w:rsidRPr="003635AF">
        <w:t>Learning concepts is crucial. However, applying your new skills to build cloud solutions can help you be better prepared to enter the IT field as an AWS Cloud Consultant. You can get hands-on with AWS in many ways, such as using hosted lab environments or your own AWS account.</w:t>
      </w:r>
    </w:p>
    <w:p w:rsidR="003635AF" w:rsidRPr="003635AF" w:rsidRDefault="003635AF" w:rsidP="003635AF">
      <w:r w:rsidRPr="003635AF">
        <w:rPr>
          <w:b/>
          <w:bCs/>
        </w:rPr>
        <w:t>Build in your own personal AWS account</w:t>
      </w:r>
    </w:p>
    <w:p w:rsidR="003635AF" w:rsidRPr="003635AF" w:rsidRDefault="003635AF" w:rsidP="003635AF">
      <w:r w:rsidRPr="003635AF">
        <w:t xml:space="preserve">To build on AWS in your own personal AWS account, you can either create solutions on your own, or you can follow tutorials. However, be aware that you might incur costs when you build solutions in your own AWS account. </w:t>
      </w:r>
    </w:p>
    <w:p w:rsidR="003635AF" w:rsidRPr="003635AF" w:rsidRDefault="003635AF" w:rsidP="003635AF">
      <w:r w:rsidRPr="003635AF">
        <w:lastRenderedPageBreak/>
        <w:t xml:space="preserve">AWS offers the AWS Free Tier, but you should familiarize yourself with the rules of the AWS Free Tier before you build in your AWS account. Also, delete resources when you are done with them so that you can avoid incurring unnecessary charges. </w:t>
      </w:r>
    </w:p>
    <w:p w:rsidR="003635AF" w:rsidRPr="003635AF" w:rsidRDefault="003635AF" w:rsidP="003635AF">
      <w:r w:rsidRPr="003635AF">
        <w:t xml:space="preserve">The AWS Well-Architected Labs website also offers hands-on tutorials. This website offers a collection of workshops and hands-on labs to help you learn, measure, and build by using architectural best practices. </w:t>
      </w:r>
    </w:p>
    <w:p w:rsidR="003635AF" w:rsidRPr="003635AF" w:rsidRDefault="003635AF" w:rsidP="003635AF">
      <w:r w:rsidRPr="003635AF">
        <w:t>To learn more about these resources, see the following:</w:t>
      </w:r>
    </w:p>
    <w:p w:rsidR="003635AF" w:rsidRPr="003635AF" w:rsidRDefault="003635AF" w:rsidP="003635AF">
      <w:pPr>
        <w:numPr>
          <w:ilvl w:val="0"/>
          <w:numId w:val="1"/>
        </w:numPr>
      </w:pPr>
      <w:hyperlink r:id="rId8" w:tgtFrame="_blank" w:history="1">
        <w:r w:rsidRPr="003635AF">
          <w:rPr>
            <w:rStyle w:val="Hyperlink"/>
          </w:rPr>
          <w:t>AWS Hands-on Tutorials</w:t>
        </w:r>
      </w:hyperlink>
    </w:p>
    <w:p w:rsidR="003635AF" w:rsidRPr="003635AF" w:rsidRDefault="003635AF" w:rsidP="003635AF">
      <w:pPr>
        <w:numPr>
          <w:ilvl w:val="0"/>
          <w:numId w:val="1"/>
        </w:numPr>
      </w:pPr>
      <w:hyperlink r:id="rId9" w:tgtFrame="_blank" w:history="1">
        <w:r w:rsidRPr="003635AF">
          <w:rPr>
            <w:rStyle w:val="Hyperlink"/>
          </w:rPr>
          <w:t>AWS Free Tier</w:t>
        </w:r>
      </w:hyperlink>
    </w:p>
    <w:p w:rsidR="003635AF" w:rsidRPr="003635AF" w:rsidRDefault="003635AF" w:rsidP="003635AF">
      <w:pPr>
        <w:numPr>
          <w:ilvl w:val="0"/>
          <w:numId w:val="1"/>
        </w:numPr>
      </w:pPr>
      <w:hyperlink r:id="rId10" w:tgtFrame="_blank" w:history="1">
        <w:r w:rsidRPr="003635AF">
          <w:rPr>
            <w:rStyle w:val="Hyperlink"/>
          </w:rPr>
          <w:t>AWS Well-Architected Labs</w:t>
        </w:r>
      </w:hyperlink>
    </w:p>
    <w:p w:rsidR="003635AF" w:rsidRPr="003635AF" w:rsidRDefault="003635AF" w:rsidP="003635AF">
      <w:r w:rsidRPr="003635AF">
        <w:rPr>
          <w:b/>
          <w:bCs/>
        </w:rPr>
        <w:t>Build in a hosted lab environment</w:t>
      </w:r>
    </w:p>
    <w:p w:rsidR="003635AF" w:rsidRPr="003635AF" w:rsidRDefault="003635AF" w:rsidP="003635AF">
      <w:r w:rsidRPr="003635AF">
        <w:rPr>
          <w:b/>
          <w:bCs/>
        </w:rPr>
        <w:t>AWS Builder Labs</w:t>
      </w:r>
    </w:p>
    <w:p w:rsidR="003635AF" w:rsidRPr="003635AF" w:rsidRDefault="003635AF" w:rsidP="003635AF">
      <w:r w:rsidRPr="003635AF">
        <w:t xml:space="preserve">AWS Builder Labs help you learn cloud skills and develop hands-on with practice in the AWS Management Console. You can learn at your own pace with 100+ Builder Labs, which are available with an </w:t>
      </w:r>
      <w:hyperlink r:id="rId11" w:tgtFrame="_blank" w:history="1">
        <w:r w:rsidRPr="003635AF">
          <w:rPr>
            <w:rStyle w:val="Hyperlink"/>
          </w:rPr>
          <w:t>individual subscription</w:t>
        </w:r>
      </w:hyperlink>
      <w:r w:rsidRPr="003635AF">
        <w:t xml:space="preserve"> to AWS Skill Builder. </w:t>
      </w:r>
    </w:p>
    <w:p w:rsidR="003635AF" w:rsidRPr="003635AF" w:rsidRDefault="003635AF" w:rsidP="003635AF">
      <w:r w:rsidRPr="003635AF">
        <w:t xml:space="preserve">To learn more, see </w:t>
      </w:r>
      <w:hyperlink r:id="rId12" w:tgtFrame="_blank" w:history="1">
        <w:r w:rsidRPr="003635AF">
          <w:rPr>
            <w:rStyle w:val="Hyperlink"/>
          </w:rPr>
          <w:t>AWS Builder Labs</w:t>
        </w:r>
      </w:hyperlink>
      <w:r w:rsidRPr="003635AF">
        <w:t>.</w:t>
      </w:r>
    </w:p>
    <w:p w:rsidR="003635AF" w:rsidRPr="003635AF" w:rsidRDefault="003635AF" w:rsidP="003635AF">
      <w:r w:rsidRPr="003635AF">
        <w:rPr>
          <w:b/>
          <w:bCs/>
        </w:rPr>
        <w:t>AWS Jam</w:t>
      </w:r>
    </w:p>
    <w:p w:rsidR="003635AF" w:rsidRPr="003635AF" w:rsidRDefault="003635AF" w:rsidP="003635AF">
      <w:r w:rsidRPr="003635AF">
        <w:t xml:space="preserve">AWS Jam offers hands-on challenges through AWS Jam events that you can solve either individually or in a team. These events can be public or private. By participating in AWS Jam, you can advance your cloud adoption journey by solving challenges that are designed to teach AWS best practices around security, migration, DevOps, artificial intelligence and machine learning (AI/ML), and more. </w:t>
      </w:r>
    </w:p>
    <w:p w:rsidR="003635AF" w:rsidRPr="003635AF" w:rsidRDefault="003635AF" w:rsidP="003635AF">
      <w:r w:rsidRPr="003635AF">
        <w:t xml:space="preserve">To learn more, see </w:t>
      </w:r>
      <w:hyperlink r:id="rId13" w:tgtFrame="_blank" w:history="1">
        <w:r w:rsidRPr="003635AF">
          <w:rPr>
            <w:rStyle w:val="Hyperlink"/>
          </w:rPr>
          <w:t>AWS Jam.</w:t>
        </w:r>
      </w:hyperlink>
    </w:p>
    <w:p w:rsidR="00E57570" w:rsidRDefault="00E57570">
      <w:r>
        <w:br w:type="page"/>
      </w:r>
    </w:p>
    <w:p w:rsidR="00E57570" w:rsidRPr="00E57570" w:rsidRDefault="00E57570" w:rsidP="00E57570">
      <w:r w:rsidRPr="00E57570">
        <w:lastRenderedPageBreak/>
        <w:t>Interview Tips</w:t>
      </w:r>
    </w:p>
    <w:p w:rsidR="00E57570" w:rsidRPr="00E57570" w:rsidRDefault="00E57570" w:rsidP="00E57570">
      <w:r w:rsidRPr="00E57570">
        <w:t xml:space="preserve">Though this course covered many tips and strategies for interviewing, this reading provides some additional useful resources and tips you can use to prepare for your interviews. </w:t>
      </w:r>
    </w:p>
    <w:p w:rsidR="00E57570" w:rsidRPr="00E57570" w:rsidRDefault="00E57570" w:rsidP="00E57570">
      <w:r w:rsidRPr="00E57570">
        <w:t xml:space="preserve">To start, it’s recommended that you use the STAR format when you answer interview questions. The STAR acronym stands for situation, task, action, and result. Practicing this kind of answer formatting can help you clearly and efficiently communicate your responses, and can also help you remember important aspects that you want to share. </w:t>
      </w:r>
    </w:p>
    <w:p w:rsidR="00E57570" w:rsidRPr="00E57570" w:rsidRDefault="00E57570" w:rsidP="00E57570">
      <w:r w:rsidRPr="00E57570">
        <w:t xml:space="preserve">By using the </w:t>
      </w:r>
      <w:hyperlink r:id="rId14" w:anchor="collapseFour" w:tgtFrame="_blank" w:history="1">
        <w:r w:rsidRPr="00E57570">
          <w:rPr>
            <w:rStyle w:val="Hyperlink"/>
          </w:rPr>
          <w:t>STAR answer format</w:t>
        </w:r>
      </w:hyperlink>
      <w:r w:rsidRPr="00E57570">
        <w:t xml:space="preserve">, you can move away from the practice of trying to memorize specific answers to questions that might be asked. The STAR format also provides you with a structure that you can use to guide your answers during the interview. With the STAR format, you take one letter at a time and use it to direct how you build your overall answer. When you’re asked a question, you first state the situation that frames your answer, and then share the task (or goal) that you wanted to achieve. After the task or goal, you describe the actions that you took towards achieving it. Finally, you finish your response by describing the results of your actions. You can access many online resources that explain how to use the STAR format, and you can use the ones that work best for you. </w:t>
      </w:r>
    </w:p>
    <w:p w:rsidR="00E57570" w:rsidRPr="00E57570" w:rsidRDefault="00E57570" w:rsidP="00E57570">
      <w:r w:rsidRPr="00E57570">
        <w:t xml:space="preserve">Though this format can be very helpful for providing responses, it’s important to remember that you should avoid oversharing. For example, it can be easy to accidentally discuss the result while you’re still discussing the situation or task, which can then make you feel like you need to explain more to connect everything. The following tips can help you avoid this situation. </w:t>
      </w:r>
    </w:p>
    <w:p w:rsidR="00E57570" w:rsidRPr="00E57570" w:rsidRDefault="00E57570" w:rsidP="00E57570">
      <w:r w:rsidRPr="00E57570">
        <w:t xml:space="preserve">First, take your time. It’s important to provide full answers, and you will have plenty of time to do so. Take time to think about your response before you start sharing. If you accidentally jump ahead, you can pause that thought until you’re ready to come back to it. It can also help to quickly write down important aspects that you want to remember. Organizing your thoughts is important to sharing them in a coherent way. </w:t>
      </w:r>
    </w:p>
    <w:p w:rsidR="00E57570" w:rsidRPr="00E57570" w:rsidRDefault="00E57570" w:rsidP="00E57570">
      <w:r w:rsidRPr="00E57570">
        <w:t xml:space="preserve">Second, to avoid oversharing, remember that you need to share only important and relevant details. You want to find a balance between being detailed and efficient. Identifying the services and tools that you used is important, but you don’t need share why you didn’t choose all the other resources that were available to you. </w:t>
      </w:r>
    </w:p>
    <w:p w:rsidR="00E57570" w:rsidRPr="00E57570" w:rsidRDefault="00E57570" w:rsidP="00E57570">
      <w:r w:rsidRPr="00E57570">
        <w:t xml:space="preserve">The third tip is to trust that the interviewer will be a dependable and active listener. The interviewer is responsible for asking questions about aspects they want more detail for, and to ask any clarifying questions if they don’t understand certain points. Your responses should provide 80–90 percent of the necessary information, but the interviewer should decide how to guide the rest of the conversation. You can’t predict all the information the interview will be </w:t>
      </w:r>
      <w:r w:rsidRPr="00E57570">
        <w:lastRenderedPageBreak/>
        <w:t xml:space="preserve">looking for, so let them ask questions that guide you towards providing any additional details or clarifications. </w:t>
      </w:r>
    </w:p>
    <w:p w:rsidR="00E57570" w:rsidRPr="00E57570" w:rsidRDefault="00E57570" w:rsidP="00E57570">
      <w:r w:rsidRPr="00E57570">
        <w:t xml:space="preserve">As a loose guideline, your initial response should take around 5–10 minutes. Answering questions will probably take another 3–5 minutes. </w:t>
      </w:r>
    </w:p>
    <w:p w:rsidR="00E57570" w:rsidRPr="00E57570" w:rsidRDefault="00E57570" w:rsidP="00E57570">
      <w:r w:rsidRPr="00E57570">
        <w:t xml:space="preserve">Next, make sure that you research the organizations you’ll be interviewing with to understand their process and what they expect from you. Processes and expectations for interviews will vary between companies. However, many companies will tell you what to expect of their interview process, and what they’re looking for. </w:t>
      </w:r>
    </w:p>
    <w:p w:rsidR="00E57570" w:rsidRPr="00E57570" w:rsidRDefault="00E57570" w:rsidP="00E57570">
      <w:r w:rsidRPr="00E57570">
        <w:t xml:space="preserve">For example, if you’re preparing to interview with AWS, many resources can help you understand the interview process and the company culture. This kind of information helps you prepare, and it also provides you with insight into what you can expect if you join the company. A good starting point is looking at the </w:t>
      </w:r>
      <w:hyperlink r:id="rId15" w:tgtFrame="_blank" w:history="1">
        <w:r w:rsidRPr="00E57570">
          <w:rPr>
            <w:rStyle w:val="Hyperlink"/>
          </w:rPr>
          <w:t>Interviewing at Amazon landing page</w:t>
        </w:r>
      </w:hyperlink>
      <w:r w:rsidRPr="00E57570">
        <w:t xml:space="preserve">. Here, you can find information about finding and applying for open positions, ways to prepare for the various interviews and types of jobs, and even tips that take you up to the day of your interview. </w:t>
      </w:r>
    </w:p>
    <w:p w:rsidR="00E57570" w:rsidRPr="00E57570" w:rsidRDefault="00E57570" w:rsidP="00E57570">
      <w:r w:rsidRPr="00E57570">
        <w:t xml:space="preserve">Additionally, you can learn more about AWS culture by looking at various FAQ pages and by looking into the </w:t>
      </w:r>
      <w:hyperlink r:id="rId16" w:tgtFrame="_blank" w:history="1">
        <w:r w:rsidRPr="00E57570">
          <w:rPr>
            <w:rStyle w:val="Hyperlink"/>
          </w:rPr>
          <w:t>Amazon Leadership Principles</w:t>
        </w:r>
      </w:hyperlink>
      <w:r w:rsidRPr="00E57570">
        <w:t xml:space="preserve">. This information describes the expectations of what it’s like to work at the company, and gives you insight into whether you might be a good fit. </w:t>
      </w:r>
    </w:p>
    <w:p w:rsidR="00E57570" w:rsidRPr="00E57570" w:rsidRDefault="00E57570" w:rsidP="00E57570">
      <w:r w:rsidRPr="00E57570">
        <w:t xml:space="preserve">Knowing this information can also help you identify what areas you should focus on in your interview responses. Understanding Leadership Principles (such as “Customer Obsession” and “Invent and Simplify”) are important: they can help you share how solutions you developed simplified processes, and the impact they had on your customers. </w:t>
      </w:r>
    </w:p>
    <w:p w:rsidR="00E57570" w:rsidRPr="00E57570" w:rsidRDefault="00E57570" w:rsidP="00E57570">
      <w:r w:rsidRPr="00E57570">
        <w:t xml:space="preserve">The final tip is that it’s very important to prepare for interviews. You can prepare by practicing using the STAR format to answer questions and learning about the leadership principles. However, interview preparation can also include studying technical details. </w:t>
      </w:r>
    </w:p>
    <w:p w:rsidR="00E57570" w:rsidRPr="00E57570" w:rsidRDefault="00E57570" w:rsidP="00E57570">
      <w:r w:rsidRPr="00E57570">
        <w:t xml:space="preserve">If you want some structure to your technical study of AWS, for example, you can take additional courses or even prepare for </w:t>
      </w:r>
      <w:hyperlink r:id="rId17" w:tgtFrame="_blank" w:history="1">
        <w:r w:rsidRPr="00E57570">
          <w:rPr>
            <w:rStyle w:val="Hyperlink"/>
          </w:rPr>
          <w:t>AWS Certifications</w:t>
        </w:r>
      </w:hyperlink>
      <w:r w:rsidRPr="00E57570">
        <w:t xml:space="preserve">. Certification preparation can help you take a broad and varied topic, and break it down into paths that can help you understand specific aspects of the AWS Cloud. Additionally, by achieving certification, you can validate your knowledge and skills, which can get you one step closer to the interview process. </w:t>
      </w:r>
    </w:p>
    <w:p w:rsidR="00E57570" w:rsidRPr="00E57570" w:rsidRDefault="00E57570" w:rsidP="00E57570">
      <w:r w:rsidRPr="00E57570">
        <w:t xml:space="preserve">In a related topic, you can use the </w:t>
      </w:r>
      <w:hyperlink r:id="rId18" w:anchor="Exam_preparation_with_AWS_Skill_Builder" w:tgtFrame="_blank" w:history="1">
        <w:r w:rsidRPr="00E57570">
          <w:rPr>
            <w:rStyle w:val="Hyperlink"/>
          </w:rPr>
          <w:t>official AWS Certification practice question sets</w:t>
        </w:r>
      </w:hyperlink>
      <w:r w:rsidRPr="00E57570">
        <w:t xml:space="preserve"> to get feedback about the areas in your knowledge base that you can improve. The feedback for the practice questions also includes resources for guiding your continued study. </w:t>
      </w:r>
    </w:p>
    <w:p w:rsidR="00E57570" w:rsidRPr="00E57570" w:rsidRDefault="00E57570" w:rsidP="00E57570">
      <w:r w:rsidRPr="00E57570">
        <w:lastRenderedPageBreak/>
        <w:t xml:space="preserve">You can also use </w:t>
      </w:r>
      <w:hyperlink r:id="rId19" w:tgtFrame="_blank" w:history="1">
        <w:r w:rsidRPr="00E57570">
          <w:rPr>
            <w:rStyle w:val="Hyperlink"/>
          </w:rPr>
          <w:t>AWS Cloud Quest</w:t>
        </w:r>
      </w:hyperlink>
      <w:r w:rsidRPr="00E57570">
        <w:t xml:space="preserve"> to help you learn in an interactive way. With AWS Cloud Quest, you choose a role, which structures the learning in the context of that role. </w:t>
      </w:r>
    </w:p>
    <w:p w:rsidR="00E57570" w:rsidRPr="00E57570" w:rsidRDefault="00E57570" w:rsidP="00E57570">
      <w:r w:rsidRPr="00E57570">
        <w:t xml:space="preserve">These resources are only a few of interview-preparation options that are available for AWS. If you also want study for other styles of technical interviews, many resources can help you structure and guide your learning. These resources include online and in-person courses, study guides, and practice questions. </w:t>
      </w:r>
    </w:p>
    <w:p w:rsidR="00E57570" w:rsidRPr="00E57570" w:rsidRDefault="00E57570" w:rsidP="00E57570">
      <w:r w:rsidRPr="00E57570">
        <w:t>Though it can seem daunting to prepare for interviews, you can prepare one step at a time. Study, know how to structure your responses, and learn about the organization and what they are looking for. With practice and preparation, you’ll soon be ready to interview.</w:t>
      </w:r>
    </w:p>
    <w:p w:rsidR="00492CCA" w:rsidRDefault="00492CCA"/>
    <w:sectPr w:rsidR="00492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B3604"/>
    <w:multiLevelType w:val="multilevel"/>
    <w:tmpl w:val="D0B2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810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DFD"/>
    <w:rsid w:val="0010120C"/>
    <w:rsid w:val="00313AE7"/>
    <w:rsid w:val="003635AF"/>
    <w:rsid w:val="00492CCA"/>
    <w:rsid w:val="00C50DFD"/>
    <w:rsid w:val="00D46104"/>
    <w:rsid w:val="00E57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14E9BF-40AE-454C-854B-925B5AAA9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D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0D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0D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0D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D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D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D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D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D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D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DFD"/>
    <w:rPr>
      <w:rFonts w:eastAsiaTheme="majorEastAsia" w:cstheme="majorBidi"/>
      <w:color w:val="272727" w:themeColor="text1" w:themeTint="D8"/>
    </w:rPr>
  </w:style>
  <w:style w:type="paragraph" w:styleId="Title">
    <w:name w:val="Title"/>
    <w:basedOn w:val="Normal"/>
    <w:next w:val="Normal"/>
    <w:link w:val="TitleChar"/>
    <w:uiPriority w:val="10"/>
    <w:qFormat/>
    <w:rsid w:val="00C50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DFD"/>
    <w:pPr>
      <w:spacing w:before="160"/>
      <w:jc w:val="center"/>
    </w:pPr>
    <w:rPr>
      <w:i/>
      <w:iCs/>
      <w:color w:val="404040" w:themeColor="text1" w:themeTint="BF"/>
    </w:rPr>
  </w:style>
  <w:style w:type="character" w:customStyle="1" w:styleId="QuoteChar">
    <w:name w:val="Quote Char"/>
    <w:basedOn w:val="DefaultParagraphFont"/>
    <w:link w:val="Quote"/>
    <w:uiPriority w:val="29"/>
    <w:rsid w:val="00C50DFD"/>
    <w:rPr>
      <w:i/>
      <w:iCs/>
      <w:color w:val="404040" w:themeColor="text1" w:themeTint="BF"/>
    </w:rPr>
  </w:style>
  <w:style w:type="paragraph" w:styleId="ListParagraph">
    <w:name w:val="List Paragraph"/>
    <w:basedOn w:val="Normal"/>
    <w:uiPriority w:val="34"/>
    <w:qFormat/>
    <w:rsid w:val="00C50DFD"/>
    <w:pPr>
      <w:ind w:left="720"/>
      <w:contextualSpacing/>
    </w:pPr>
  </w:style>
  <w:style w:type="character" w:styleId="IntenseEmphasis">
    <w:name w:val="Intense Emphasis"/>
    <w:basedOn w:val="DefaultParagraphFont"/>
    <w:uiPriority w:val="21"/>
    <w:qFormat/>
    <w:rsid w:val="00C50DFD"/>
    <w:rPr>
      <w:i/>
      <w:iCs/>
      <w:color w:val="2F5496" w:themeColor="accent1" w:themeShade="BF"/>
    </w:rPr>
  </w:style>
  <w:style w:type="paragraph" w:styleId="IntenseQuote">
    <w:name w:val="Intense Quote"/>
    <w:basedOn w:val="Normal"/>
    <w:next w:val="Normal"/>
    <w:link w:val="IntenseQuoteChar"/>
    <w:uiPriority w:val="30"/>
    <w:qFormat/>
    <w:rsid w:val="00C50D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DFD"/>
    <w:rPr>
      <w:i/>
      <w:iCs/>
      <w:color w:val="2F5496" w:themeColor="accent1" w:themeShade="BF"/>
    </w:rPr>
  </w:style>
  <w:style w:type="character" w:styleId="IntenseReference">
    <w:name w:val="Intense Reference"/>
    <w:basedOn w:val="DefaultParagraphFont"/>
    <w:uiPriority w:val="32"/>
    <w:qFormat/>
    <w:rsid w:val="00C50DFD"/>
    <w:rPr>
      <w:b/>
      <w:bCs/>
      <w:smallCaps/>
      <w:color w:val="2F5496" w:themeColor="accent1" w:themeShade="BF"/>
      <w:spacing w:val="5"/>
    </w:rPr>
  </w:style>
  <w:style w:type="character" w:styleId="Hyperlink">
    <w:name w:val="Hyperlink"/>
    <w:basedOn w:val="DefaultParagraphFont"/>
    <w:uiPriority w:val="99"/>
    <w:unhideWhenUsed/>
    <w:rsid w:val="003635AF"/>
    <w:rPr>
      <w:color w:val="0563C1" w:themeColor="hyperlink"/>
      <w:u w:val="single"/>
    </w:rPr>
  </w:style>
  <w:style w:type="character" w:styleId="UnresolvedMention">
    <w:name w:val="Unresolved Mention"/>
    <w:basedOn w:val="DefaultParagraphFont"/>
    <w:uiPriority w:val="99"/>
    <w:semiHidden/>
    <w:unhideWhenUsed/>
    <w:rsid w:val="003635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getting-started/hands-on/?getting-started-all.sort-by=item.additionalFields.content-latest-publish-date&amp;getting-started-all.sort-order=desc&amp;awsf.getting-started-category=*all&amp;awsf.getting-started-content-type=*all" TargetMode="External"/><Relationship Id="rId13" Type="http://schemas.openxmlformats.org/officeDocument/2006/relationships/hyperlink" Target="https://jam.awsevents.com/" TargetMode="External"/><Relationship Id="rId18" Type="http://schemas.openxmlformats.org/officeDocument/2006/relationships/hyperlink" Target="https://aws.amazon.com/certification/certification-prep/"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ws.amazon.com/training/digital/aws-cloud-quest/" TargetMode="External"/><Relationship Id="rId12" Type="http://schemas.openxmlformats.org/officeDocument/2006/relationships/hyperlink" Target="https://aws.amazon.com/training/digital/aws-builder-labs/" TargetMode="External"/><Relationship Id="rId17" Type="http://schemas.openxmlformats.org/officeDocument/2006/relationships/hyperlink" Target="https://aws.amazon.com/certification/" TargetMode="External"/><Relationship Id="rId2" Type="http://schemas.openxmlformats.org/officeDocument/2006/relationships/styles" Target="styles.xml"/><Relationship Id="rId16" Type="http://schemas.openxmlformats.org/officeDocument/2006/relationships/hyperlink" Target="https://www.amazon.jobs/content/en/our-workplace/leadership-principle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killbuilder.aws/" TargetMode="External"/><Relationship Id="rId11" Type="http://schemas.openxmlformats.org/officeDocument/2006/relationships/hyperlink" Target="https://aws.amazon.com/training/digital/?abl=sec&amp;sec=byw" TargetMode="External"/><Relationship Id="rId5" Type="http://schemas.openxmlformats.org/officeDocument/2006/relationships/hyperlink" Target="https://www.coursera.org/aws" TargetMode="External"/><Relationship Id="rId15" Type="http://schemas.openxmlformats.org/officeDocument/2006/relationships/hyperlink" Target="https://www.amazon.jobs/en/landing_pages/interviewing-at-amazon" TargetMode="External"/><Relationship Id="rId10" Type="http://schemas.openxmlformats.org/officeDocument/2006/relationships/hyperlink" Target="https://www.wellarchitectedlabs.com/" TargetMode="External"/><Relationship Id="rId19" Type="http://schemas.openxmlformats.org/officeDocument/2006/relationships/hyperlink" Target="https://aws.amazon.com/training/digital/aws-cloud-quest/" TargetMode="External"/><Relationship Id="rId4" Type="http://schemas.openxmlformats.org/officeDocument/2006/relationships/webSettings" Target="webSettings.xml"/><Relationship Id="rId9" Type="http://schemas.openxmlformats.org/officeDocument/2006/relationships/hyperlink" Target="https://aws.amazon.com/free/" TargetMode="External"/><Relationship Id="rId14" Type="http://schemas.openxmlformats.org/officeDocument/2006/relationships/hyperlink" Target="https://www.amazon.jobs/en/landing_pages/in-person-int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1672</Words>
  <Characters>9532</Characters>
  <Application>Microsoft Office Word</Application>
  <DocSecurity>0</DocSecurity>
  <Lines>79</Lines>
  <Paragraphs>22</Paragraphs>
  <ScaleCrop>false</ScaleCrop>
  <Company/>
  <LinksUpToDate>false</LinksUpToDate>
  <CharactersWithSpaces>11182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 CHAVAN</dc:creator>
  <cp:keywords/>
  <dc:description/>
  <cp:lastModifiedBy>ADVAIT CHAVAN</cp:lastModifiedBy>
  <cp:revision>5</cp:revision>
  <dcterms:created xsi:type="dcterms:W3CDTF">2026-03-31T08:50:00Z</dcterms:created>
  <dcterms:modified xsi:type="dcterms:W3CDTF">2026-03-31T09:09:00Z</dcterms:modified>
</cp:coreProperties>
</file>