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646" w:rsidRPr="00E01646" w:rsidRDefault="00E01646" w:rsidP="00E01646">
      <w:pPr>
        <w:pStyle w:val="ListParagraph"/>
        <w:numPr>
          <w:ilvl w:val="0"/>
          <w:numId w:val="1"/>
        </w:numPr>
      </w:pPr>
      <w:r w:rsidRPr="00E01646">
        <w:rPr>
          <w:b/>
          <w:bCs/>
        </w:rPr>
        <w:t>Client-to-Site VPN (Remote Access VPN):</w:t>
      </w:r>
    </w:p>
    <w:p w:rsidR="00E01646" w:rsidRPr="00E01646" w:rsidRDefault="00E01646" w:rsidP="00E01646">
      <w:pPr>
        <w:numPr>
          <w:ilvl w:val="1"/>
          <w:numId w:val="1"/>
        </w:numPr>
        <w:tabs>
          <w:tab w:val="num" w:pos="1440"/>
        </w:tabs>
      </w:pPr>
      <w:r w:rsidRPr="00E01646">
        <w:t>Allows individual users to securely connect to a company’s private network from anywhere.</w:t>
      </w:r>
    </w:p>
    <w:p w:rsidR="00E01646" w:rsidRPr="00E01646" w:rsidRDefault="00E01646" w:rsidP="00E01646">
      <w:pPr>
        <w:numPr>
          <w:ilvl w:val="1"/>
          <w:numId w:val="1"/>
        </w:numPr>
        <w:tabs>
          <w:tab w:val="num" w:pos="1440"/>
        </w:tabs>
      </w:pPr>
      <w:r w:rsidRPr="00E01646">
        <w:t>The user’s device acts as the client, connecting through a VPN service or server.</w:t>
      </w:r>
    </w:p>
    <w:p w:rsidR="00E01646" w:rsidRPr="00E01646" w:rsidRDefault="00E01646" w:rsidP="00E01646">
      <w:pPr>
        <w:numPr>
          <w:ilvl w:val="1"/>
          <w:numId w:val="1"/>
        </w:numPr>
        <w:tabs>
          <w:tab w:val="num" w:pos="1440"/>
        </w:tabs>
      </w:pPr>
      <w:r w:rsidRPr="00E01646">
        <w:t>Enables remote workers to access company resources outside the office.</w:t>
      </w:r>
    </w:p>
    <w:p w:rsidR="00E01646" w:rsidRPr="00E01646" w:rsidRDefault="00E01646" w:rsidP="00E01646">
      <w:pPr>
        <w:numPr>
          <w:ilvl w:val="1"/>
          <w:numId w:val="1"/>
        </w:numPr>
        <w:tabs>
          <w:tab w:val="num" w:pos="1440"/>
        </w:tabs>
      </w:pPr>
      <w:r w:rsidRPr="00E01646">
        <w:t>Provides secure, encrypted access to internal networks.</w:t>
      </w:r>
    </w:p>
    <w:p w:rsidR="00E01646" w:rsidRPr="00E01646" w:rsidRDefault="00E01646" w:rsidP="00E01646">
      <w:pPr>
        <w:numPr>
          <w:ilvl w:val="0"/>
          <w:numId w:val="1"/>
        </w:numPr>
        <w:tabs>
          <w:tab w:val="clear" w:pos="360"/>
          <w:tab w:val="num" w:pos="720"/>
        </w:tabs>
      </w:pPr>
      <w:r w:rsidRPr="00E01646">
        <w:rPr>
          <w:b/>
          <w:bCs/>
        </w:rPr>
        <w:t>AWS Client VPN:</w:t>
      </w:r>
    </w:p>
    <w:p w:rsidR="00E01646" w:rsidRPr="00E01646" w:rsidRDefault="00E01646" w:rsidP="00E01646">
      <w:pPr>
        <w:numPr>
          <w:ilvl w:val="0"/>
          <w:numId w:val="5"/>
        </w:numPr>
      </w:pPr>
      <w:r w:rsidRPr="00E01646">
        <w:t>Fully managed remote access VPN solution by AWS.</w:t>
      </w:r>
    </w:p>
    <w:p w:rsidR="00E01646" w:rsidRPr="00E01646" w:rsidRDefault="00E01646" w:rsidP="00E01646">
      <w:pPr>
        <w:numPr>
          <w:ilvl w:val="0"/>
          <w:numId w:val="5"/>
        </w:numPr>
      </w:pPr>
      <w:r w:rsidRPr="00E01646">
        <w:t>Supports secure access to both AWS resources and on-premises networks.</w:t>
      </w:r>
    </w:p>
    <w:p w:rsidR="00E01646" w:rsidRPr="00E01646" w:rsidRDefault="00E01646" w:rsidP="00E01646">
      <w:pPr>
        <w:numPr>
          <w:ilvl w:val="0"/>
          <w:numId w:val="5"/>
        </w:numPr>
      </w:pPr>
      <w:r w:rsidRPr="00E01646">
        <w:t xml:space="preserve">Designed to be </w:t>
      </w:r>
      <w:r w:rsidRPr="00E01646">
        <w:rPr>
          <w:b/>
          <w:bCs/>
        </w:rPr>
        <w:t>elastic</w:t>
      </w:r>
      <w:r w:rsidRPr="00E01646">
        <w:t>, automatically scaling up or down based on demand.</w:t>
      </w:r>
    </w:p>
    <w:p w:rsidR="00E01646" w:rsidRPr="00E01646" w:rsidRDefault="00E01646" w:rsidP="00E01646">
      <w:pPr>
        <w:numPr>
          <w:ilvl w:val="0"/>
          <w:numId w:val="5"/>
        </w:numPr>
      </w:pPr>
      <w:r w:rsidRPr="00E01646">
        <w:t>Ensures consistent access to applications before, during, and after migration to AWS.</w:t>
      </w:r>
    </w:p>
    <w:p w:rsidR="00E01646" w:rsidRDefault="00E01646" w:rsidP="00E01646">
      <w:pPr>
        <w:numPr>
          <w:ilvl w:val="0"/>
          <w:numId w:val="5"/>
        </w:numPr>
      </w:pPr>
      <w:r w:rsidRPr="00E01646">
        <w:t xml:space="preserve">Includes a software client that supports the </w:t>
      </w:r>
      <w:r w:rsidRPr="00E01646">
        <w:rPr>
          <w:b/>
          <w:bCs/>
        </w:rPr>
        <w:t>OpenVPN protocol</w:t>
      </w:r>
      <w:r w:rsidRPr="00E01646">
        <w:t>.</w:t>
      </w:r>
    </w:p>
    <w:p w:rsidR="00E01646" w:rsidRPr="00E01646" w:rsidRDefault="00E01646" w:rsidP="00E01646">
      <w:pPr>
        <w:ind w:left="360"/>
      </w:pPr>
    </w:p>
    <w:p w:rsidR="00E01646" w:rsidRPr="00671523" w:rsidRDefault="00E01646" w:rsidP="00E01646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ind w:left="0"/>
      </w:pPr>
      <w:r w:rsidRPr="00E01646">
        <w:rPr>
          <w:b/>
          <w:bCs/>
        </w:rPr>
        <w:t>Site-to-Site VPN (Router-to-Router VPN):</w:t>
      </w:r>
    </w:p>
    <w:p w:rsidR="00671523" w:rsidRPr="00E01646" w:rsidRDefault="00671523" w:rsidP="00671523">
      <w:pPr>
        <w:pStyle w:val="ListParagraph"/>
        <w:ind w:left="0"/>
      </w:pPr>
    </w:p>
    <w:p w:rsidR="00E01646" w:rsidRPr="00E01646" w:rsidRDefault="00E01646" w:rsidP="00BB1D06">
      <w:pPr>
        <w:pStyle w:val="ListParagraph"/>
        <w:numPr>
          <w:ilvl w:val="1"/>
          <w:numId w:val="2"/>
        </w:numPr>
      </w:pPr>
      <w:r w:rsidRPr="00E01646">
        <w:t>Establishes a secure connection between two or more physical locations (sites) over the internet.</w:t>
      </w:r>
    </w:p>
    <w:p w:rsidR="00E01646" w:rsidRPr="00E01646" w:rsidRDefault="00E01646" w:rsidP="00BB1D06">
      <w:pPr>
        <w:pStyle w:val="ListParagraph"/>
        <w:numPr>
          <w:ilvl w:val="1"/>
          <w:numId w:val="2"/>
        </w:numPr>
      </w:pPr>
      <w:r w:rsidRPr="00E01646">
        <w:t>Connection is typically between routers or firewalls at each site, not individual devices.</w:t>
      </w:r>
    </w:p>
    <w:p w:rsidR="00E01646" w:rsidRPr="00E01646" w:rsidRDefault="00E01646" w:rsidP="00BB1D06">
      <w:pPr>
        <w:pStyle w:val="ListParagraph"/>
        <w:numPr>
          <w:ilvl w:val="1"/>
          <w:numId w:val="2"/>
        </w:numPr>
      </w:pPr>
      <w:r w:rsidRPr="00E01646">
        <w:t>Designed to connect entire networks of offices, data centers, or branches.</w:t>
      </w:r>
    </w:p>
    <w:p w:rsidR="00E01646" w:rsidRPr="00E01646" w:rsidRDefault="00E01646" w:rsidP="00BB1D06">
      <w:pPr>
        <w:pStyle w:val="ListParagraph"/>
        <w:numPr>
          <w:ilvl w:val="1"/>
          <w:numId w:val="2"/>
        </w:numPr>
      </w:pPr>
      <w:r w:rsidRPr="00E01646">
        <w:t>Creates a unified, secure network across multiple sites.</w:t>
      </w:r>
    </w:p>
    <w:p w:rsidR="00E01646" w:rsidRDefault="00E01646" w:rsidP="00BB1D06">
      <w:pPr>
        <w:pStyle w:val="ListParagraph"/>
        <w:numPr>
          <w:ilvl w:val="1"/>
          <w:numId w:val="2"/>
        </w:numPr>
      </w:pPr>
      <w:r w:rsidRPr="00E01646">
        <w:t>Enables resource and data sharing between sites as if on the same local network.</w:t>
      </w:r>
    </w:p>
    <w:p w:rsidR="00BB1D06" w:rsidRPr="00E01646" w:rsidRDefault="00BB1D06" w:rsidP="00BB1D06"/>
    <w:p w:rsidR="00E01646" w:rsidRPr="00E01646" w:rsidRDefault="00E01646" w:rsidP="00BB1D06">
      <w:pPr>
        <w:numPr>
          <w:ilvl w:val="0"/>
          <w:numId w:val="3"/>
        </w:numPr>
        <w:tabs>
          <w:tab w:val="clear" w:pos="1080"/>
          <w:tab w:val="num" w:pos="0"/>
        </w:tabs>
        <w:ind w:left="0"/>
      </w:pPr>
      <w:r w:rsidRPr="00E01646">
        <w:rPr>
          <w:b/>
          <w:bCs/>
        </w:rPr>
        <w:t>AWS Site-to-Site VPN:</w:t>
      </w:r>
    </w:p>
    <w:p w:rsidR="00E01646" w:rsidRPr="00E01646" w:rsidRDefault="00E01646" w:rsidP="00E01646">
      <w:pPr>
        <w:numPr>
          <w:ilvl w:val="0"/>
          <w:numId w:val="6"/>
        </w:numPr>
      </w:pPr>
      <w:r w:rsidRPr="00E01646">
        <w:t>Fully managed service by AWS for secure connections between on-premises data centers/branch offices and AWS.</w:t>
      </w:r>
    </w:p>
    <w:p w:rsidR="00E01646" w:rsidRPr="00E01646" w:rsidRDefault="00E01646" w:rsidP="00E01646">
      <w:pPr>
        <w:numPr>
          <w:ilvl w:val="0"/>
          <w:numId w:val="6"/>
        </w:numPr>
      </w:pPr>
      <w:r w:rsidRPr="00E01646">
        <w:t xml:space="preserve">Uses </w:t>
      </w:r>
      <w:r w:rsidRPr="00E01646">
        <w:rPr>
          <w:b/>
          <w:bCs/>
        </w:rPr>
        <w:t>IP Security (IPSec) tunnels</w:t>
      </w:r>
      <w:r w:rsidRPr="00E01646">
        <w:t xml:space="preserve"> for encryption and security.</w:t>
      </w:r>
    </w:p>
    <w:p w:rsidR="00E01646" w:rsidRPr="00E01646" w:rsidRDefault="00E01646" w:rsidP="00E01646">
      <w:pPr>
        <w:numPr>
          <w:ilvl w:val="0"/>
          <w:numId w:val="6"/>
        </w:numPr>
      </w:pPr>
      <w:r w:rsidRPr="00E01646">
        <w:t xml:space="preserve">Connects to </w:t>
      </w:r>
      <w:r w:rsidRPr="00E01646">
        <w:rPr>
          <w:b/>
          <w:bCs/>
        </w:rPr>
        <w:t>AWS Virtual Private Clouds (VPCs)</w:t>
      </w:r>
      <w:r w:rsidRPr="00E01646">
        <w:t xml:space="preserve"> and </w:t>
      </w:r>
      <w:r w:rsidRPr="00E01646">
        <w:rPr>
          <w:b/>
          <w:bCs/>
        </w:rPr>
        <w:t>AWS Transit Gateway</w:t>
      </w:r>
      <w:r w:rsidRPr="00E01646">
        <w:t>.</w:t>
      </w:r>
    </w:p>
    <w:p w:rsidR="004D16A6" w:rsidRPr="00E01646" w:rsidRDefault="00E01646" w:rsidP="004D16A6">
      <w:pPr>
        <w:numPr>
          <w:ilvl w:val="0"/>
          <w:numId w:val="6"/>
        </w:numPr>
      </w:pPr>
      <w:r w:rsidRPr="00E01646">
        <w:t xml:space="preserve">Provides </w:t>
      </w:r>
      <w:r w:rsidRPr="00E01646">
        <w:rPr>
          <w:b/>
          <w:bCs/>
        </w:rPr>
        <w:t>two tunnels per connection</w:t>
      </w:r>
      <w:r w:rsidRPr="00E01646">
        <w:t xml:space="preserve"> for redundancy and high availability.</w:t>
      </w:r>
    </w:p>
    <w:p w:rsidR="00916919" w:rsidRPr="00916919" w:rsidRDefault="00916919" w:rsidP="004D16A6">
      <w:r>
        <w:br w:type="page"/>
      </w:r>
      <w:r w:rsidRPr="004D16A6">
        <w:rPr>
          <w:b/>
          <w:bCs/>
        </w:rPr>
        <w:lastRenderedPageBreak/>
        <w:t>Client-to-Site VPN:</w:t>
      </w:r>
      <w:r w:rsidRPr="00916919">
        <w:t xml:space="preserve"> Connects individual users securely to a company’s network.</w:t>
      </w:r>
    </w:p>
    <w:p w:rsidR="00916919" w:rsidRPr="00916919" w:rsidRDefault="00916919" w:rsidP="004D16A6">
      <w:r w:rsidRPr="004D16A6">
        <w:rPr>
          <w:b/>
          <w:bCs/>
        </w:rPr>
        <w:t>Site-to-Site VPN:</w:t>
      </w:r>
      <w:r w:rsidRPr="00916919">
        <w:t xml:space="preserve"> Connects entire networks across different physical locations, making them act as one.</w:t>
      </w:r>
    </w:p>
    <w:p w:rsidR="00916919" w:rsidRPr="00916919" w:rsidRDefault="00916919" w:rsidP="004D16A6">
      <w:r w:rsidRPr="004D16A6">
        <w:rPr>
          <w:b/>
          <w:bCs/>
        </w:rPr>
        <w:t>Corporate Use:</w:t>
      </w:r>
      <w:r w:rsidRPr="00916919">
        <w:t xml:space="preserve"> VPNs create isolated, encrypted tunnels to link remote employees or offices to the central network.</w:t>
      </w:r>
    </w:p>
    <w:p w:rsidR="00916919" w:rsidRPr="00916919" w:rsidRDefault="00916919" w:rsidP="004D16A6">
      <w:r w:rsidRPr="004D16A6">
        <w:rPr>
          <w:b/>
          <w:bCs/>
        </w:rPr>
        <w:t>Purpose:</w:t>
      </w:r>
      <w:r w:rsidRPr="00916919">
        <w:t xml:space="preserve"> Isolation helps confine data and communications, reducing risks of unauthorized access or leaks.</w:t>
      </w:r>
    </w:p>
    <w:p w:rsidR="00492CCA" w:rsidRPr="00E01646" w:rsidRDefault="00492CCA" w:rsidP="00E01646"/>
    <w:sectPr w:rsidR="00492CCA" w:rsidRPr="00E0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BD1"/>
    <w:multiLevelType w:val="multilevel"/>
    <w:tmpl w:val="4A2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5ED0"/>
    <w:multiLevelType w:val="multilevel"/>
    <w:tmpl w:val="F93E452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3788A"/>
    <w:multiLevelType w:val="multilevel"/>
    <w:tmpl w:val="4A2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20F07"/>
    <w:multiLevelType w:val="multilevel"/>
    <w:tmpl w:val="87B6F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75288"/>
    <w:multiLevelType w:val="multilevel"/>
    <w:tmpl w:val="87B6F5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B27D3"/>
    <w:multiLevelType w:val="multilevel"/>
    <w:tmpl w:val="87B6F5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93A8E"/>
    <w:multiLevelType w:val="multilevel"/>
    <w:tmpl w:val="4A2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120B9"/>
    <w:multiLevelType w:val="multilevel"/>
    <w:tmpl w:val="D23283B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65160022">
    <w:abstractNumId w:val="3"/>
  </w:num>
  <w:num w:numId="2" w16cid:durableId="480268733">
    <w:abstractNumId w:val="6"/>
  </w:num>
  <w:num w:numId="3" w16cid:durableId="1994941762">
    <w:abstractNumId w:val="5"/>
  </w:num>
  <w:num w:numId="4" w16cid:durableId="1729189487">
    <w:abstractNumId w:val="4"/>
  </w:num>
  <w:num w:numId="5" w16cid:durableId="485556833">
    <w:abstractNumId w:val="7"/>
  </w:num>
  <w:num w:numId="6" w16cid:durableId="680164576">
    <w:abstractNumId w:val="1"/>
  </w:num>
  <w:num w:numId="7" w16cid:durableId="1332028090">
    <w:abstractNumId w:val="0"/>
  </w:num>
  <w:num w:numId="8" w16cid:durableId="615143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46"/>
    <w:rsid w:val="0010120C"/>
    <w:rsid w:val="0010189C"/>
    <w:rsid w:val="00313AE7"/>
    <w:rsid w:val="00492CCA"/>
    <w:rsid w:val="004D16A6"/>
    <w:rsid w:val="00642CC4"/>
    <w:rsid w:val="00671523"/>
    <w:rsid w:val="00787BBB"/>
    <w:rsid w:val="00916919"/>
    <w:rsid w:val="009A256A"/>
    <w:rsid w:val="00A85333"/>
    <w:rsid w:val="00BB1D06"/>
    <w:rsid w:val="00C40E63"/>
    <w:rsid w:val="00E0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BB2F"/>
  <w15:chartTrackingRefBased/>
  <w15:docId w15:val="{B8403528-F63B-4185-9CBC-91B8C64D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15</cp:revision>
  <dcterms:created xsi:type="dcterms:W3CDTF">2026-03-01T07:08:00Z</dcterms:created>
  <dcterms:modified xsi:type="dcterms:W3CDTF">2026-03-01T07:15:00Z</dcterms:modified>
</cp:coreProperties>
</file>