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209A" w:rsidRPr="001B209A" w:rsidRDefault="001B209A" w:rsidP="001B209A">
      <w:r w:rsidRPr="001B209A">
        <w:pict>
          <v:rect id="_x0000_i1055" style="width:0;height:1.5pt" o:hralign="center" o:hrstd="t" o:hr="t" fillcolor="#a0a0a0" stroked="f"/>
        </w:pict>
      </w:r>
    </w:p>
    <w:p w:rsidR="001B209A" w:rsidRPr="001B209A" w:rsidRDefault="001B209A" w:rsidP="001B209A">
      <w:pPr>
        <w:rPr>
          <w:b/>
          <w:bCs/>
        </w:rPr>
      </w:pPr>
      <w:r w:rsidRPr="001B209A">
        <w:rPr>
          <w:rFonts w:ascii="Segoe UI Emoji" w:hAnsi="Segoe UI Emoji" w:cs="Segoe UI Emoji"/>
          <w:b/>
          <w:bCs/>
        </w:rPr>
        <w:t>🌐</w:t>
      </w:r>
      <w:r w:rsidRPr="001B209A">
        <w:rPr>
          <w:b/>
          <w:bCs/>
        </w:rPr>
        <w:t xml:space="preserve"> Internet Basics</w:t>
      </w:r>
    </w:p>
    <w:p w:rsidR="001B209A" w:rsidRPr="001B209A" w:rsidRDefault="001B209A" w:rsidP="001B209A">
      <w:pPr>
        <w:numPr>
          <w:ilvl w:val="0"/>
          <w:numId w:val="1"/>
        </w:numPr>
      </w:pPr>
      <w:r w:rsidRPr="001B209A">
        <w:t xml:space="preserve">Computers communicate using </w:t>
      </w:r>
      <w:r w:rsidRPr="001B209A">
        <w:rPr>
          <w:b/>
          <w:bCs/>
        </w:rPr>
        <w:t>IP addresses</w:t>
      </w:r>
      <w:r w:rsidRPr="001B209A">
        <w:t xml:space="preserve"> (numeric identifiers).</w:t>
      </w:r>
    </w:p>
    <w:p w:rsidR="001B209A" w:rsidRPr="001B209A" w:rsidRDefault="001B209A" w:rsidP="001B209A">
      <w:pPr>
        <w:numPr>
          <w:ilvl w:val="0"/>
          <w:numId w:val="1"/>
        </w:numPr>
      </w:pPr>
      <w:r w:rsidRPr="001B209A">
        <w:t>Example: 192.0.2.44 is an IP address.</w:t>
      </w:r>
    </w:p>
    <w:p w:rsidR="001B209A" w:rsidRPr="001B209A" w:rsidRDefault="001B209A" w:rsidP="001B209A">
      <w:pPr>
        <w:numPr>
          <w:ilvl w:val="0"/>
          <w:numId w:val="1"/>
        </w:numPr>
      </w:pPr>
      <w:r w:rsidRPr="001B209A">
        <w:t xml:space="preserve">Users type </w:t>
      </w:r>
      <w:r w:rsidRPr="001B209A">
        <w:rPr>
          <w:b/>
          <w:bCs/>
        </w:rPr>
        <w:t>domain names</w:t>
      </w:r>
      <w:r w:rsidRPr="001B209A">
        <w:t xml:space="preserve"> (like example.com) instead of numbers.</w:t>
      </w:r>
    </w:p>
    <w:p w:rsidR="001B209A" w:rsidRPr="001B209A" w:rsidRDefault="001B209A" w:rsidP="001B209A">
      <w:r w:rsidRPr="001B209A">
        <w:pict>
          <v:rect id="_x0000_i1056" style="width:0;height:1.5pt" o:hralign="center" o:hrstd="t" o:hr="t" fillcolor="#a0a0a0" stroked="f"/>
        </w:pict>
      </w:r>
    </w:p>
    <w:p w:rsidR="001B209A" w:rsidRPr="001B209A" w:rsidRDefault="001B209A" w:rsidP="001B209A">
      <w:pPr>
        <w:rPr>
          <w:b/>
          <w:bCs/>
        </w:rPr>
      </w:pPr>
      <w:r w:rsidRPr="001B209A">
        <w:rPr>
          <w:rFonts w:ascii="Segoe UI Emoji" w:hAnsi="Segoe UI Emoji" w:cs="Segoe UI Emoji"/>
          <w:b/>
          <w:bCs/>
        </w:rPr>
        <w:t>🔹</w:t>
      </w:r>
      <w:r w:rsidRPr="001B209A">
        <w:rPr>
          <w:b/>
          <w:bCs/>
        </w:rPr>
        <w:t xml:space="preserve"> Domain Name System (DNS)</w:t>
      </w:r>
    </w:p>
    <w:p w:rsidR="001B209A" w:rsidRPr="001B209A" w:rsidRDefault="001B209A" w:rsidP="001B209A">
      <w:pPr>
        <w:numPr>
          <w:ilvl w:val="0"/>
          <w:numId w:val="2"/>
        </w:numPr>
      </w:pPr>
      <w:r w:rsidRPr="001B209A">
        <w:t>Translates human-readable domain names into machine-readable IP addresses.</w:t>
      </w:r>
    </w:p>
    <w:p w:rsidR="001B209A" w:rsidRPr="001B209A" w:rsidRDefault="001B209A" w:rsidP="001B209A">
      <w:pPr>
        <w:numPr>
          <w:ilvl w:val="0"/>
          <w:numId w:val="2"/>
        </w:numPr>
      </w:pPr>
      <w:r w:rsidRPr="001B209A">
        <w:t xml:space="preserve">Works like a </w:t>
      </w:r>
      <w:r w:rsidRPr="001B209A">
        <w:rPr>
          <w:b/>
          <w:bCs/>
        </w:rPr>
        <w:t>phone book</w:t>
      </w:r>
      <w:r w:rsidRPr="001B209A">
        <w:t xml:space="preserve"> mapping names → numbers.</w:t>
      </w:r>
    </w:p>
    <w:p w:rsidR="001B209A" w:rsidRPr="001B209A" w:rsidRDefault="001B209A" w:rsidP="001B209A">
      <w:pPr>
        <w:numPr>
          <w:ilvl w:val="0"/>
          <w:numId w:val="2"/>
        </w:numPr>
      </w:pPr>
      <w:r w:rsidRPr="001B209A">
        <w:t>DNS servers handle queries and direct users to the correct server.</w:t>
      </w:r>
    </w:p>
    <w:p w:rsidR="001B209A" w:rsidRPr="001B209A" w:rsidRDefault="001B209A" w:rsidP="001B209A">
      <w:pPr>
        <w:numPr>
          <w:ilvl w:val="0"/>
          <w:numId w:val="2"/>
        </w:numPr>
      </w:pPr>
      <w:r w:rsidRPr="001B209A">
        <w:t xml:space="preserve">Example service: </w:t>
      </w:r>
      <w:r w:rsidRPr="001B209A">
        <w:rPr>
          <w:b/>
          <w:bCs/>
        </w:rPr>
        <w:t>Amazon Route 53</w:t>
      </w:r>
      <w:r w:rsidRPr="001B209A">
        <w:t xml:space="preserve"> (globally distributed DNS).</w:t>
      </w:r>
    </w:p>
    <w:p w:rsidR="001B209A" w:rsidRPr="001B209A" w:rsidRDefault="001B209A" w:rsidP="001B209A">
      <w:r w:rsidRPr="001B209A">
        <w:pict>
          <v:rect id="_x0000_i1057" style="width:0;height:1.5pt" o:hralign="center" o:hrstd="t" o:hr="t" fillcolor="#a0a0a0" stroked="f"/>
        </w:pict>
      </w:r>
    </w:p>
    <w:p w:rsidR="001B209A" w:rsidRPr="001B209A" w:rsidRDefault="001B209A" w:rsidP="001B209A">
      <w:pPr>
        <w:rPr>
          <w:b/>
          <w:bCs/>
        </w:rPr>
      </w:pPr>
      <w:r w:rsidRPr="001B209A">
        <w:rPr>
          <w:rFonts w:ascii="Segoe UI Emoji" w:hAnsi="Segoe UI Emoji" w:cs="Segoe UI Emoji"/>
          <w:b/>
          <w:bCs/>
        </w:rPr>
        <w:t>⚙️</w:t>
      </w:r>
      <w:r w:rsidRPr="001B209A">
        <w:rPr>
          <w:b/>
          <w:bCs/>
        </w:rPr>
        <w:t xml:space="preserve"> DNS Resolution Process</w:t>
      </w:r>
    </w:p>
    <w:p w:rsidR="001B209A" w:rsidRPr="001B209A" w:rsidRDefault="001B209A" w:rsidP="001B209A">
      <w:pPr>
        <w:numPr>
          <w:ilvl w:val="0"/>
          <w:numId w:val="3"/>
        </w:numPr>
      </w:pPr>
      <w:r w:rsidRPr="001B209A">
        <w:t>User enters www.example.com in browser.</w:t>
      </w:r>
    </w:p>
    <w:p w:rsidR="001B209A" w:rsidRPr="001B209A" w:rsidRDefault="001B209A" w:rsidP="001B209A">
      <w:pPr>
        <w:numPr>
          <w:ilvl w:val="0"/>
          <w:numId w:val="3"/>
        </w:numPr>
      </w:pPr>
      <w:r w:rsidRPr="001B209A">
        <w:t xml:space="preserve">Request goes to a </w:t>
      </w:r>
      <w:r w:rsidRPr="001B209A">
        <w:rPr>
          <w:b/>
          <w:bCs/>
        </w:rPr>
        <w:t>DNS resolver</w:t>
      </w:r>
      <w:r w:rsidRPr="001B209A">
        <w:t xml:space="preserve"> (usually managed by ISP).</w:t>
      </w:r>
    </w:p>
    <w:p w:rsidR="001B209A" w:rsidRPr="001B209A" w:rsidRDefault="001B209A" w:rsidP="001B209A">
      <w:pPr>
        <w:numPr>
          <w:ilvl w:val="0"/>
          <w:numId w:val="3"/>
        </w:numPr>
      </w:pPr>
      <w:r w:rsidRPr="001B209A">
        <w:t xml:space="preserve">Resolver queries a </w:t>
      </w:r>
      <w:r w:rsidRPr="001B209A">
        <w:rPr>
          <w:b/>
          <w:bCs/>
        </w:rPr>
        <w:t>DNS root name server</w:t>
      </w:r>
      <w:r w:rsidRPr="001B209A">
        <w:t>.</w:t>
      </w:r>
    </w:p>
    <w:p w:rsidR="001B209A" w:rsidRPr="001B209A" w:rsidRDefault="001B209A" w:rsidP="001B209A">
      <w:pPr>
        <w:numPr>
          <w:ilvl w:val="0"/>
          <w:numId w:val="3"/>
        </w:numPr>
      </w:pPr>
      <w:r w:rsidRPr="001B209A">
        <w:t xml:space="preserve">Resolver queries a </w:t>
      </w:r>
      <w:r w:rsidRPr="001B209A">
        <w:rPr>
          <w:b/>
          <w:bCs/>
        </w:rPr>
        <w:t>TLD name server</w:t>
      </w:r>
      <w:r w:rsidRPr="001B209A">
        <w:t xml:space="preserve"> (e.g., .com).</w:t>
      </w:r>
    </w:p>
    <w:p w:rsidR="001B209A" w:rsidRPr="001B209A" w:rsidRDefault="001B209A" w:rsidP="001B209A">
      <w:pPr>
        <w:numPr>
          <w:ilvl w:val="0"/>
          <w:numId w:val="3"/>
        </w:numPr>
      </w:pPr>
      <w:r w:rsidRPr="001B209A">
        <w:t>TLD server responds with authoritative name servers (e.g., Amazon Route 53).</w:t>
      </w:r>
    </w:p>
    <w:p w:rsidR="001B209A" w:rsidRPr="001B209A" w:rsidRDefault="001B209A" w:rsidP="001B209A">
      <w:pPr>
        <w:numPr>
          <w:ilvl w:val="0"/>
          <w:numId w:val="3"/>
        </w:numPr>
      </w:pPr>
      <w:r w:rsidRPr="001B209A">
        <w:t>Resolver forwards request to Route 53 name server.</w:t>
      </w:r>
    </w:p>
    <w:p w:rsidR="001B209A" w:rsidRPr="001B209A" w:rsidRDefault="001B209A" w:rsidP="001B209A">
      <w:pPr>
        <w:numPr>
          <w:ilvl w:val="0"/>
          <w:numId w:val="3"/>
        </w:numPr>
      </w:pPr>
      <w:r w:rsidRPr="001B209A">
        <w:t>Route 53 looks up the record and returns the IP address (e.g., 192.0.2.44).</w:t>
      </w:r>
    </w:p>
    <w:p w:rsidR="001B209A" w:rsidRPr="001B209A" w:rsidRDefault="001B209A" w:rsidP="001B209A">
      <w:pPr>
        <w:numPr>
          <w:ilvl w:val="0"/>
          <w:numId w:val="3"/>
        </w:numPr>
      </w:pPr>
      <w:r w:rsidRPr="001B209A">
        <w:t>Resolver caches the IP for faster future responses.</w:t>
      </w:r>
    </w:p>
    <w:p w:rsidR="001B209A" w:rsidRPr="001B209A" w:rsidRDefault="001B209A" w:rsidP="001B209A">
      <w:pPr>
        <w:numPr>
          <w:ilvl w:val="0"/>
          <w:numId w:val="3"/>
        </w:numPr>
      </w:pPr>
      <w:r w:rsidRPr="001B209A">
        <w:t>Browser sends request to the IP address → retrieves webpage content.</w:t>
      </w:r>
    </w:p>
    <w:p w:rsidR="001B209A" w:rsidRPr="001B209A" w:rsidRDefault="001B209A" w:rsidP="001B209A">
      <w:pPr>
        <w:numPr>
          <w:ilvl w:val="0"/>
          <w:numId w:val="3"/>
        </w:numPr>
      </w:pPr>
      <w:r w:rsidRPr="001B209A">
        <w:t>Web server (e.g., Amazon EC2 or S3) returns the page to the browser.</w:t>
      </w:r>
    </w:p>
    <w:p w:rsidR="001B209A" w:rsidRPr="001B209A" w:rsidRDefault="001B209A" w:rsidP="001B209A">
      <w:r w:rsidRPr="001B209A">
        <w:pict>
          <v:rect id="_x0000_i1058" style="width:0;height:1.5pt" o:hralign="center" o:hrstd="t" o:hr="t" fillcolor="#a0a0a0" stroked="f"/>
        </w:pict>
      </w:r>
    </w:p>
    <w:p w:rsidR="001B209A" w:rsidRPr="001B209A" w:rsidRDefault="001B209A" w:rsidP="001B209A">
      <w:pPr>
        <w:rPr>
          <w:b/>
          <w:bCs/>
        </w:rPr>
      </w:pPr>
      <w:r w:rsidRPr="001B209A">
        <w:rPr>
          <w:rFonts w:ascii="Segoe UI Emoji" w:hAnsi="Segoe UI Emoji" w:cs="Segoe UI Emoji"/>
          <w:b/>
          <w:bCs/>
        </w:rPr>
        <w:t>⚡</w:t>
      </w:r>
      <w:r w:rsidRPr="001B209A">
        <w:rPr>
          <w:b/>
          <w:bCs/>
        </w:rPr>
        <w:t xml:space="preserve"> Key Points</w:t>
      </w:r>
    </w:p>
    <w:p w:rsidR="001B209A" w:rsidRPr="001B209A" w:rsidRDefault="001B209A" w:rsidP="001B209A">
      <w:pPr>
        <w:numPr>
          <w:ilvl w:val="0"/>
          <w:numId w:val="4"/>
        </w:numPr>
      </w:pPr>
      <w:r w:rsidRPr="001B209A">
        <w:t xml:space="preserve">DNS queries and responses happen in </w:t>
      </w:r>
      <w:r w:rsidRPr="001B209A">
        <w:rPr>
          <w:b/>
          <w:bCs/>
        </w:rPr>
        <w:t>milliseconds</w:t>
      </w:r>
      <w:r w:rsidRPr="001B209A">
        <w:t>.</w:t>
      </w:r>
    </w:p>
    <w:p w:rsidR="001B209A" w:rsidRPr="001B209A" w:rsidRDefault="001B209A" w:rsidP="001B209A">
      <w:pPr>
        <w:numPr>
          <w:ilvl w:val="0"/>
          <w:numId w:val="4"/>
        </w:numPr>
      </w:pPr>
      <w:r w:rsidRPr="001B209A">
        <w:lastRenderedPageBreak/>
        <w:t>DNS caching improves performance and reduces repeated lookups.</w:t>
      </w:r>
    </w:p>
    <w:p w:rsidR="001B209A" w:rsidRPr="001B209A" w:rsidRDefault="001B209A" w:rsidP="001B209A">
      <w:pPr>
        <w:numPr>
          <w:ilvl w:val="0"/>
          <w:numId w:val="4"/>
        </w:numPr>
      </w:pPr>
      <w:r w:rsidRPr="001B209A">
        <w:t>DNS ensures users can access websites using simple names instead of complex IPs.</w:t>
      </w:r>
    </w:p>
    <w:p w:rsidR="001B209A" w:rsidRPr="001B209A" w:rsidRDefault="001B209A" w:rsidP="001B209A">
      <w:r w:rsidRPr="001B209A">
        <w:pict>
          <v:rect id="_x0000_i1059" style="width:0;height:1.5pt" o:hralign="center" o:hrstd="t" o:hr="t" fillcolor="#a0a0a0" stroked="f"/>
        </w:pict>
      </w:r>
    </w:p>
    <w:p w:rsidR="00492CCA" w:rsidRDefault="001B209A">
      <w:r w:rsidRPr="001B209A">
        <w:drawing>
          <wp:inline distT="0" distB="0" distL="0" distR="0" wp14:anchorId="66E754D2" wp14:editId="478A955B">
            <wp:extent cx="5943600" cy="3514090"/>
            <wp:effectExtent l="0" t="0" r="0" b="0"/>
            <wp:docPr id="10596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9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172F"/>
    <w:multiLevelType w:val="multilevel"/>
    <w:tmpl w:val="208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73978"/>
    <w:multiLevelType w:val="multilevel"/>
    <w:tmpl w:val="C18E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B76F5"/>
    <w:multiLevelType w:val="multilevel"/>
    <w:tmpl w:val="CD8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31C28"/>
    <w:multiLevelType w:val="multilevel"/>
    <w:tmpl w:val="D620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371712">
    <w:abstractNumId w:val="1"/>
  </w:num>
  <w:num w:numId="2" w16cid:durableId="1190068843">
    <w:abstractNumId w:val="0"/>
  </w:num>
  <w:num w:numId="3" w16cid:durableId="1832135591">
    <w:abstractNumId w:val="3"/>
  </w:num>
  <w:num w:numId="4" w16cid:durableId="1594238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9A"/>
    <w:rsid w:val="0010120C"/>
    <w:rsid w:val="001B209A"/>
    <w:rsid w:val="00313AE7"/>
    <w:rsid w:val="00492CCA"/>
    <w:rsid w:val="00EC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9E0B"/>
  <w15:chartTrackingRefBased/>
  <w15:docId w15:val="{B91B2721-5DFB-4E0D-A391-B3FDC846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</cp:revision>
  <dcterms:created xsi:type="dcterms:W3CDTF">2026-03-01T18:51:00Z</dcterms:created>
  <dcterms:modified xsi:type="dcterms:W3CDTF">2026-03-01T18:52:00Z</dcterms:modified>
</cp:coreProperties>
</file>