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69E20" w14:textId="65FD74C6" w:rsidR="00DC2148" w:rsidRDefault="0054168E" w:rsidP="0054168E">
      <w:pPr>
        <w:jc w:val="center"/>
        <w:rPr>
          <w:b/>
          <w:bCs/>
          <w:sz w:val="40"/>
          <w:szCs w:val="40"/>
          <w:u w:val="single"/>
        </w:rPr>
      </w:pPr>
      <w:r w:rsidRPr="0054168E">
        <w:rPr>
          <w:b/>
          <w:bCs/>
          <w:sz w:val="40"/>
          <w:szCs w:val="40"/>
          <w:u w:val="single"/>
        </w:rPr>
        <w:t>Heart Failure Patient Clustering Using K-Means Report</w:t>
      </w:r>
    </w:p>
    <w:p w14:paraId="0259C605" w14:textId="1FA83EFA" w:rsidR="0054168E" w:rsidRPr="005560F8" w:rsidRDefault="00A912C6" w:rsidP="00A912C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5560F8">
        <w:rPr>
          <w:b/>
          <w:bCs/>
          <w:sz w:val="32"/>
          <w:szCs w:val="32"/>
        </w:rPr>
        <w:t>Objective</w:t>
      </w:r>
    </w:p>
    <w:p w14:paraId="0864D3A0" w14:textId="70429767" w:rsidR="00A912C6" w:rsidRDefault="005560F8" w:rsidP="00A912C6">
      <w:pPr>
        <w:pStyle w:val="ListParagraph"/>
      </w:pPr>
      <w:r w:rsidRPr="005560F8">
        <w:t xml:space="preserve">The objective of this project was to group heart failure patients into different clusters based on their medical records using the K-Means Clustering algorithm. </w:t>
      </w:r>
    </w:p>
    <w:p w14:paraId="51BE6350" w14:textId="77777777" w:rsidR="005560F8" w:rsidRDefault="005560F8" w:rsidP="00A912C6">
      <w:pPr>
        <w:pStyle w:val="ListParagraph"/>
      </w:pPr>
    </w:p>
    <w:p w14:paraId="3E803D99" w14:textId="62CD8902" w:rsidR="005560F8" w:rsidRDefault="00BA511B" w:rsidP="005560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BA511B">
        <w:rPr>
          <w:b/>
          <w:bCs/>
          <w:sz w:val="32"/>
          <w:szCs w:val="32"/>
        </w:rPr>
        <w:t>Dataset Overview</w:t>
      </w:r>
    </w:p>
    <w:p w14:paraId="4F5A47CA" w14:textId="5278DE38" w:rsidR="00BA511B" w:rsidRDefault="009A68C3" w:rsidP="00BA511B">
      <w:pPr>
        <w:pStyle w:val="ListParagraph"/>
      </w:pPr>
      <w:r w:rsidRPr="009A68C3">
        <w:t>The dataset contained information about heart failure patients, including features such as age, ejection fraction, serum creatinine, platelets,</w:t>
      </w:r>
      <w:r w:rsidR="00AF30F9">
        <w:t xml:space="preserve"> </w:t>
      </w:r>
      <w:r w:rsidR="001A08F2">
        <w:t>etc</w:t>
      </w:r>
      <w:r w:rsidRPr="009A68C3">
        <w:t xml:space="preserve">. Before applying the model, the dataset was explored to understand </w:t>
      </w:r>
      <w:r w:rsidR="00580473">
        <w:t>the data</w:t>
      </w:r>
      <w:r w:rsidR="00A20FAA">
        <w:t>.</w:t>
      </w:r>
    </w:p>
    <w:p w14:paraId="07998ED2" w14:textId="77777777" w:rsidR="009A68C3" w:rsidRDefault="009A68C3" w:rsidP="00BA511B">
      <w:pPr>
        <w:pStyle w:val="ListParagraph"/>
      </w:pPr>
    </w:p>
    <w:p w14:paraId="0181B647" w14:textId="6E443A16" w:rsidR="009A68C3" w:rsidRDefault="00476D92" w:rsidP="009A68C3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476D92">
        <w:rPr>
          <w:b/>
          <w:bCs/>
          <w:sz w:val="32"/>
          <w:szCs w:val="32"/>
        </w:rPr>
        <w:t>Steps Performed</w:t>
      </w:r>
    </w:p>
    <w:p w14:paraId="04B41436" w14:textId="0E7521F6" w:rsidR="00476D92" w:rsidRPr="00476D92" w:rsidRDefault="00476D92" w:rsidP="001912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Exploration: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dataset was loaded using Pandas, and its shape, information, and statistical summary were examined.</w:t>
      </w:r>
    </w:p>
    <w:p w14:paraId="0B78116B" w14:textId="702583AD" w:rsidR="00476D92" w:rsidRPr="00476D92" w:rsidRDefault="00476D92" w:rsidP="001912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Feature Scaling: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Standard</w:t>
      </w:r>
      <w:r w:rsidR="0019127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Scaler was used to normalize the data so that all features had the same scale.</w:t>
      </w:r>
    </w:p>
    <w:p w14:paraId="1840F962" w14:textId="44012953" w:rsidR="00476D92" w:rsidRPr="00476D92" w:rsidRDefault="00476D92" w:rsidP="001912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Finding Number of Clusters: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Elbow Method and Silhouette Score were used to determine the best value of </w:t>
      </w:r>
      <w:r w:rsidR="00236F9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FABF155" w14:textId="765B040F" w:rsidR="00476D92" w:rsidRPr="00476D92" w:rsidRDefault="00476D92" w:rsidP="0019127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76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Model Training: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 K-Means model with </w:t>
      </w:r>
      <w:r w:rsidRPr="00B525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 clusters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was trained on the scaled dataset.</w:t>
      </w:r>
    </w:p>
    <w:p w14:paraId="1B71F040" w14:textId="1CB7984E" w:rsidR="00476D92" w:rsidRPr="00236F9E" w:rsidRDefault="00476D92" w:rsidP="00191271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476D9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Cluster Visualization:</w:t>
      </w:r>
      <w:r w:rsidRPr="00476D9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clusters were visualized using a scatter plot of Age and Ejection Fraction.</w:t>
      </w:r>
    </w:p>
    <w:p w14:paraId="7E81E3D4" w14:textId="77777777" w:rsidR="00236F9E" w:rsidRDefault="00236F9E" w:rsidP="00236F9E">
      <w:pPr>
        <w:pStyle w:val="ListParagraph"/>
        <w:ind w:left="1440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</w:p>
    <w:p w14:paraId="4F51A94B" w14:textId="3B95EA82" w:rsidR="00236F9E" w:rsidRDefault="001216F1" w:rsidP="00236F9E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1216F1">
        <w:rPr>
          <w:b/>
          <w:bCs/>
          <w:sz w:val="32"/>
          <w:szCs w:val="32"/>
        </w:rPr>
        <w:t>Results</w:t>
      </w:r>
    </w:p>
    <w:p w14:paraId="7B65FC17" w14:textId="77777777" w:rsidR="001216F1" w:rsidRPr="001216F1" w:rsidRDefault="001216F1" w:rsidP="001216F1">
      <w:pPr>
        <w:pStyle w:val="ListParagraph"/>
      </w:pPr>
      <w:r w:rsidRPr="001216F1">
        <w:t>The K-Means model successfully divided the patients into three clusters. Based on the analysis, the clusters were interpreted as:</w:t>
      </w:r>
    </w:p>
    <w:p w14:paraId="1284F605" w14:textId="77777777" w:rsidR="001216F1" w:rsidRPr="001216F1" w:rsidRDefault="001216F1" w:rsidP="002C43FB">
      <w:pPr>
        <w:pStyle w:val="ListParagraph"/>
        <w:numPr>
          <w:ilvl w:val="0"/>
          <w:numId w:val="4"/>
        </w:numPr>
      </w:pPr>
      <w:r w:rsidRPr="001216F1">
        <w:t>Cluster 0: High Risk Patients</w:t>
      </w:r>
    </w:p>
    <w:p w14:paraId="11DED471" w14:textId="77777777" w:rsidR="001216F1" w:rsidRPr="001216F1" w:rsidRDefault="001216F1" w:rsidP="002C43FB">
      <w:pPr>
        <w:pStyle w:val="ListParagraph"/>
        <w:numPr>
          <w:ilvl w:val="0"/>
          <w:numId w:val="4"/>
        </w:numPr>
      </w:pPr>
      <w:r w:rsidRPr="001216F1">
        <w:t>Cluster 1: Low Risk Patients</w:t>
      </w:r>
    </w:p>
    <w:p w14:paraId="2C88B67D" w14:textId="77777777" w:rsidR="001216F1" w:rsidRPr="001216F1" w:rsidRDefault="001216F1" w:rsidP="002C43FB">
      <w:pPr>
        <w:pStyle w:val="ListParagraph"/>
        <w:numPr>
          <w:ilvl w:val="0"/>
          <w:numId w:val="4"/>
        </w:numPr>
      </w:pPr>
      <w:r w:rsidRPr="001216F1">
        <w:t>Cluster 2: Moderate Risk Patients</w:t>
      </w:r>
    </w:p>
    <w:p w14:paraId="13CD9F2C" w14:textId="77777777" w:rsidR="001216F1" w:rsidRDefault="001216F1" w:rsidP="001216F1">
      <w:pPr>
        <w:pStyle w:val="ListParagraph"/>
      </w:pPr>
      <w:r w:rsidRPr="001216F1">
        <w:t>Patients within the same cluster had similar health characteristics.</w:t>
      </w:r>
    </w:p>
    <w:p w14:paraId="1C0D9881" w14:textId="77777777" w:rsidR="002C43FB" w:rsidRDefault="002C43FB" w:rsidP="001216F1">
      <w:pPr>
        <w:pStyle w:val="ListParagraph"/>
      </w:pPr>
    </w:p>
    <w:p w14:paraId="32D90CDA" w14:textId="19C4DA9A" w:rsidR="002C43FB" w:rsidRDefault="002C43FB" w:rsidP="002C43FB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2C43FB">
        <w:rPr>
          <w:b/>
          <w:bCs/>
          <w:sz w:val="32"/>
          <w:szCs w:val="32"/>
        </w:rPr>
        <w:t>Conclusion</w:t>
      </w:r>
    </w:p>
    <w:p w14:paraId="31B4E572" w14:textId="1C2E12E9" w:rsidR="002C43FB" w:rsidRPr="00993E80" w:rsidRDefault="00993E80" w:rsidP="002C43FB">
      <w:pPr>
        <w:pStyle w:val="ListParagraph"/>
      </w:pPr>
      <w:r w:rsidRPr="00993E80">
        <w:t>The K-Means Clustering algorithm successfully grouped patients into meaningful categories based on their medical features. This project demonstrates how unsupervised machine learning can be used to identify patterns in healthcare data.</w:t>
      </w:r>
    </w:p>
    <w:p w14:paraId="14D1FBB6" w14:textId="77777777" w:rsidR="001216F1" w:rsidRPr="00476D92" w:rsidRDefault="001216F1" w:rsidP="001216F1">
      <w:pPr>
        <w:pStyle w:val="ListParagraph"/>
        <w:rPr>
          <w:b/>
          <w:bCs/>
          <w:sz w:val="32"/>
          <w:szCs w:val="32"/>
        </w:rPr>
      </w:pPr>
    </w:p>
    <w:sectPr w:rsidR="001216F1" w:rsidRPr="00476D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60AC"/>
    <w:multiLevelType w:val="multilevel"/>
    <w:tmpl w:val="051C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FE0147"/>
    <w:multiLevelType w:val="hybridMultilevel"/>
    <w:tmpl w:val="79264D5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2C46133"/>
    <w:multiLevelType w:val="hybridMultilevel"/>
    <w:tmpl w:val="6C94FB5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B9B2C06"/>
    <w:multiLevelType w:val="hybridMultilevel"/>
    <w:tmpl w:val="A55E75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5277204">
    <w:abstractNumId w:val="3"/>
  </w:num>
  <w:num w:numId="2" w16cid:durableId="1359086575">
    <w:abstractNumId w:val="2"/>
  </w:num>
  <w:num w:numId="3" w16cid:durableId="560410070">
    <w:abstractNumId w:val="0"/>
  </w:num>
  <w:num w:numId="4" w16cid:durableId="15904583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DDF"/>
    <w:rsid w:val="00077467"/>
    <w:rsid w:val="001216F1"/>
    <w:rsid w:val="00191271"/>
    <w:rsid w:val="001A08F2"/>
    <w:rsid w:val="00214837"/>
    <w:rsid w:val="00236F9E"/>
    <w:rsid w:val="002C43FB"/>
    <w:rsid w:val="00375DDF"/>
    <w:rsid w:val="00476D92"/>
    <w:rsid w:val="0054168E"/>
    <w:rsid w:val="005560F8"/>
    <w:rsid w:val="00580473"/>
    <w:rsid w:val="008F5B07"/>
    <w:rsid w:val="00993E80"/>
    <w:rsid w:val="009A68C3"/>
    <w:rsid w:val="00A20FAA"/>
    <w:rsid w:val="00A912C6"/>
    <w:rsid w:val="00AF30F9"/>
    <w:rsid w:val="00B351BA"/>
    <w:rsid w:val="00B52501"/>
    <w:rsid w:val="00BA511B"/>
    <w:rsid w:val="00DC2148"/>
    <w:rsid w:val="00E2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A72BC"/>
  <w15:chartTrackingRefBased/>
  <w15:docId w15:val="{43CA863C-7B70-473B-A716-DDED64E80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D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D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D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D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DD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76D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Raj</dc:creator>
  <cp:keywords/>
  <dc:description/>
  <cp:lastModifiedBy>Aditya Raj</cp:lastModifiedBy>
  <cp:revision>20</cp:revision>
  <dcterms:created xsi:type="dcterms:W3CDTF">2026-06-30T21:39:00Z</dcterms:created>
  <dcterms:modified xsi:type="dcterms:W3CDTF">2026-06-30T21:53:00Z</dcterms:modified>
</cp:coreProperties>
</file>