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FF1D31">
      <w:pPr>
        <w:rPr>
          <w:rFonts w:hint="default"/>
          <w:lang w:val="fr-FR"/>
        </w:rPr>
      </w:pPr>
      <w:r>
        <w:rPr>
          <w:rFonts w:hint="default"/>
          <w:lang w:val="fr-FR"/>
        </w:rPr>
        <w:t>Configuration switch :</w:t>
      </w:r>
    </w:p>
    <w:p w14:paraId="33F15D4D">
      <w:pPr>
        <w:rPr>
          <w:rFonts w:hint="default"/>
          <w:lang w:val="fr-FR"/>
        </w:rPr>
      </w:pPr>
      <w:r>
        <w:rPr>
          <w:rFonts w:hint="default"/>
          <w:lang w:val="fr-FR"/>
        </w:rPr>
        <w:t>no ip domain-lookup</w:t>
      </w:r>
    </w:p>
    <w:p w14:paraId="23059D35">
      <w:pPr>
        <w:rPr>
          <w:rFonts w:hint="default"/>
          <w:lang w:val="fr-FR"/>
        </w:rPr>
      </w:pPr>
      <w:r>
        <w:rPr>
          <w:rFonts w:hint="default"/>
          <w:lang w:val="fr-FR"/>
        </w:rPr>
        <w:t>hostname  {name}</w:t>
      </w:r>
    </w:p>
    <w:p w14:paraId="5B446D25">
      <w:pPr>
        <w:rPr>
          <w:rFonts w:hint="default"/>
          <w:lang w:val="fr-FR"/>
        </w:rPr>
      </w:pPr>
      <w:r>
        <w:rPr>
          <w:rFonts w:hint="default"/>
          <w:lang w:val="fr-FR"/>
        </w:rPr>
        <w:t>enable secret class</w:t>
      </w:r>
    </w:p>
    <w:p w14:paraId="6656E66C">
      <w:pPr>
        <w:rPr>
          <w:rFonts w:hint="default"/>
          <w:lang w:val="fr-FR"/>
        </w:rPr>
      </w:pPr>
    </w:p>
    <w:p w14:paraId="5DA122AE">
      <w:pPr>
        <w:rPr>
          <w:rFonts w:hint="default"/>
          <w:lang w:val="fr-FR"/>
        </w:rPr>
      </w:pPr>
      <w:r>
        <w:rPr>
          <w:rFonts w:hint="default"/>
          <w:lang w:val="fr-FR"/>
        </w:rPr>
        <w:t>line con 0 /password cisco / login</w:t>
      </w:r>
    </w:p>
    <w:p w14:paraId="71262A07">
      <w:pPr>
        <w:rPr>
          <w:rFonts w:hint="default"/>
          <w:lang w:val="fr-FR"/>
        </w:rPr>
      </w:pPr>
      <w:r>
        <w:rPr>
          <w:rFonts w:hint="default"/>
          <w:lang w:val="fr-FR"/>
        </w:rPr>
        <w:t>line vty 0 15/password cisco / login</w:t>
      </w:r>
    </w:p>
    <w:p w14:paraId="2C37D4D0">
      <w:pPr>
        <w:rPr>
          <w:rFonts w:hint="default"/>
          <w:lang w:val="fr-FR"/>
        </w:rPr>
      </w:pPr>
      <w:r>
        <w:rPr>
          <w:rFonts w:hint="default"/>
          <w:lang w:val="fr-FR"/>
        </w:rPr>
        <w:t>Service password-encrypthon</w:t>
      </w:r>
    </w:p>
    <w:p w14:paraId="7A9E4909">
      <w:pPr>
        <w:rPr>
          <w:rFonts w:hint="default"/>
          <w:lang w:val="fr-FR"/>
        </w:rPr>
      </w:pPr>
      <w:r>
        <w:rPr>
          <w:rFonts w:hint="default"/>
          <w:lang w:val="fr-FR"/>
        </w:rPr>
        <w:t>Banner motd  #banner#</w:t>
      </w:r>
    </w:p>
    <w:p w14:paraId="6D01088F">
      <w:pPr>
        <w:rPr>
          <w:rFonts w:hint="default"/>
          <w:lang w:val="fr-FR"/>
        </w:rPr>
      </w:pPr>
      <w:r>
        <w:rPr>
          <w:rFonts w:hint="default"/>
          <w:lang w:val="fr-FR"/>
        </w:rPr>
        <w:t>interface vlan 1/ ip address 172.16.0.1 255.255.0.0 / no shutdown</w:t>
      </w:r>
    </w:p>
    <w:p w14:paraId="1D73278D">
      <w:pPr>
        <w:rPr>
          <w:rFonts w:hint="default"/>
          <w:lang w:val="fr-FR"/>
        </w:rPr>
      </w:pPr>
      <w:r>
        <w:rPr>
          <w:rFonts w:hint="default"/>
          <w:lang w:val="fr-FR"/>
        </w:rPr>
        <w:t>ip domain-name {domain}</w:t>
      </w:r>
    </w:p>
    <w:p w14:paraId="46329039">
      <w:pPr>
        <w:rPr>
          <w:rFonts w:hint="default"/>
          <w:lang w:val="fr-FR"/>
        </w:rPr>
      </w:pPr>
      <w:r>
        <w:rPr>
          <w:rFonts w:hint="default"/>
          <w:lang w:val="fr-FR"/>
        </w:rPr>
        <w:t>Crypto key generate rsa</w:t>
      </w:r>
    </w:p>
    <w:p w14:paraId="747F9A1F">
      <w:pPr>
        <w:rPr>
          <w:rFonts w:hint="default"/>
          <w:lang w:val="fr-FR"/>
        </w:rPr>
      </w:pPr>
      <w:r>
        <w:rPr>
          <w:rFonts w:hint="default"/>
          <w:lang w:val="fr-FR"/>
        </w:rPr>
        <w:t>Ip ssh version 2</w:t>
      </w:r>
    </w:p>
    <w:p w14:paraId="4BC94856">
      <w:pPr>
        <w:rPr>
          <w:rFonts w:hint="default"/>
          <w:lang w:val="fr-FR"/>
        </w:rPr>
      </w:pPr>
    </w:p>
    <w:p w14:paraId="7D4DB6C4">
      <w:pPr>
        <w:rPr>
          <w:rFonts w:hint="default"/>
          <w:lang w:val="fr-FR"/>
        </w:rPr>
      </w:pPr>
    </w:p>
    <w:p w14:paraId="0F75882E"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Router(config)# interface port-channel 1 </w:t>
      </w:r>
    </w:p>
    <w:p w14:paraId="38253F35"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Router(config-if)# ip address 10.0.0.1 255.255.255.0 </w:t>
      </w:r>
    </w:p>
    <w:p w14:paraId="120AA928"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Router(config-if)# end </w:t>
      </w:r>
    </w:p>
    <w:p w14:paraId="33D04D56"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Router(config)# interface range gigabitEthernet 0/0-1 </w:t>
      </w:r>
    </w:p>
    <w:p w14:paraId="6C7682FB"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Router(config-if)# channel-group 1 </w:t>
      </w:r>
    </w:p>
    <w:p w14:paraId="0D3063D1">
      <w:pPr>
        <w:rPr>
          <w:rFonts w:hint="default"/>
          <w:lang w:val="fr-FR"/>
        </w:rPr>
      </w:pPr>
      <w:bookmarkStart w:id="0" w:name="_GoBack"/>
      <w:bookmarkEnd w:id="0"/>
      <w:r>
        <w:rPr>
          <w:rFonts w:hint="default"/>
          <w:lang w:val="fr-FR"/>
        </w:rPr>
        <w:t>Router(config-if)# end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23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720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2024-10-09T20:32:04Z</dcterms:created>
  <dc:creator>Adel Aiouaz</dc:creator>
  <cp:lastModifiedBy>ADX2Kzoro</cp:lastModifiedBy>
  <dcterms:modified xsi:type="dcterms:W3CDTF">2024-10-11T10:16:14Z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1036-12.2.0.18586</vt:lpwstr>
  </property>
  <property fmtid="{D5CDD505-2E9C-101B-9397-08002B2CF9AE}" pid="3" name="ICV">
    <vt:lpwstr>150B4B776BD14E6B9A3F49334D38F2AE_12</vt:lpwstr>
  </property>
</Properties>
</file>