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44CEC">
      <w:pPr>
        <w:jc w:val="center"/>
        <w:rPr>
          <w:sz w:val="40"/>
          <w:szCs w:val="40"/>
        </w:rPr>
      </w:pPr>
      <w:r>
        <w:rPr>
          <w:sz w:val="72"/>
          <w:szCs w:val="72"/>
        </w:rPr>
        <w:tab/>
      </w:r>
      <w:r>
        <w:rPr>
          <w:sz w:val="40"/>
          <w:szCs w:val="40"/>
        </w:rPr>
        <w:t>ADMINISTRATION DES BASES DE DONNEES</w:t>
      </w:r>
    </w:p>
    <w:p w14:paraId="25D6AC47">
      <w:pPr>
        <w:jc w:val="center"/>
        <w:rPr>
          <w:sz w:val="40"/>
          <w:szCs w:val="40"/>
        </w:rPr>
      </w:pPr>
      <w:r>
        <w:rPr>
          <w:sz w:val="40"/>
          <w:szCs w:val="40"/>
        </w:rPr>
        <w:t>TP : 01</w:t>
      </w:r>
    </w:p>
    <w:p w14:paraId="6EB89C2F"/>
    <w:p w14:paraId="73E8FDAF">
      <w:pPr>
        <w:rPr>
          <w:rFonts w:ascii="Arial Narrow" w:hAnsi="Arial Narrow" w:cs="Arial"/>
          <w:sz w:val="32"/>
          <w:szCs w:val="32"/>
        </w:rPr>
      </w:pPr>
      <w:r>
        <w:rPr>
          <w:b/>
          <w:sz w:val="32"/>
          <w:szCs w:val="32"/>
        </w:rPr>
        <w:t xml:space="preserve">Objectifs : </w:t>
      </w:r>
      <w:r>
        <w:rPr>
          <w:rFonts w:ascii="Arial Narrow" w:hAnsi="Arial Narrow"/>
          <w:sz w:val="32"/>
          <w:szCs w:val="32"/>
        </w:rPr>
        <w:t xml:space="preserve">se familiariser avec le serveur de base de données et </w:t>
      </w:r>
      <w:r>
        <w:rPr>
          <w:rFonts w:ascii="Arial Narrow" w:hAnsi="Arial Narrow" w:cs="Arial"/>
          <w:sz w:val="32"/>
          <w:szCs w:val="32"/>
        </w:rPr>
        <w:t>manipuler le dictionnaire de données</w:t>
      </w:r>
    </w:p>
    <w:p w14:paraId="1A0204AA">
      <w:pPr>
        <w:ind w:left="360"/>
        <w:rPr>
          <w:rFonts w:ascii="Arial" w:hAnsi="Arial" w:cs="Arial"/>
          <w:sz w:val="18"/>
          <w:szCs w:val="18"/>
        </w:rPr>
      </w:pPr>
    </w:p>
    <w:p w14:paraId="14E7AE0B">
      <w:pPr>
        <w:rPr>
          <w:rFonts w:ascii="Arial Narrow" w:hAnsi="Arial Narrow" w:cs="Arial"/>
          <w:sz w:val="18"/>
          <w:szCs w:val="18"/>
        </w:rPr>
      </w:pPr>
    </w:p>
    <w:p w14:paraId="3E9F7E0D">
      <w:pPr>
        <w:rPr>
          <w:rFonts w:ascii="Arial Narrow" w:hAnsi="Arial Narrow" w:cs="Arial"/>
          <w:sz w:val="18"/>
          <w:szCs w:val="18"/>
        </w:rPr>
      </w:pPr>
    </w:p>
    <w:p w14:paraId="47520B60">
      <w:pPr>
        <w:pStyle w:val="9"/>
        <w:numPr>
          <w:ilvl w:val="0"/>
          <w:numId w:val="1"/>
        </w:numPr>
        <w:spacing w:after="200"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Les vues DICTIONARY (synonyme DICT) et DICT_COLUMNS : interroger la base pour déterminer à quelles vues peut-on accéder.</w:t>
      </w:r>
    </w:p>
    <w:p w14:paraId="3B87E6B0">
      <w:pPr>
        <w:pStyle w:val="9"/>
        <w:numPr>
          <w:ilvl w:val="1"/>
          <w:numId w:val="2"/>
        </w:numPr>
        <w:spacing w:after="200" w:line="276" w:lineRule="auto"/>
        <w:rPr>
          <w:rFonts w:ascii="Arial Narrow" w:hAnsi="Arial Narrow" w:cstheme="minorHAnsi"/>
          <w:b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Connectez-vous avec l’utilisateur </w:t>
      </w:r>
      <w:r>
        <w:rPr>
          <w:rFonts w:ascii="Arial Narrow" w:hAnsi="Arial Narrow" w:cstheme="minorHAnsi"/>
          <w:b/>
          <w:sz w:val="22"/>
          <w:szCs w:val="22"/>
        </w:rPr>
        <w:t>SYSTEM/ ????</w:t>
      </w:r>
    </w:p>
    <w:p w14:paraId="7F240BEE">
      <w:pPr>
        <w:pStyle w:val="9"/>
        <w:numPr>
          <w:ilvl w:val="0"/>
          <w:numId w:val="3"/>
        </w:numPr>
        <w:spacing w:after="200"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Sélectionner les noms des vues du dictionnaire de données qui incluent la chaine « TABLES ».</w:t>
      </w:r>
    </w:p>
    <w:p w14:paraId="198FB086">
      <w:pPr>
        <w:pStyle w:val="9"/>
        <w:numPr>
          <w:numId w:val="0"/>
        </w:numPr>
        <w:spacing w:after="200" w:line="276" w:lineRule="auto"/>
        <w:rPr>
          <w:rFonts w:hint="default" w:ascii="Arial Narrow" w:hAnsi="Arial Narrow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ab/>
        <w:t>SELECT * FROM DICT WHERE TABLE_NAME LIKE '%TABLES%';</w:t>
      </w:r>
    </w:p>
    <w:p w14:paraId="2122CA2C">
      <w:pPr>
        <w:pStyle w:val="9"/>
        <w:numPr>
          <w:ilvl w:val="0"/>
          <w:numId w:val="1"/>
        </w:numPr>
        <w:spacing w:after="200" w:line="276" w:lineRule="auto"/>
        <w:rPr>
          <w:rFonts w:ascii="Arial Narrow" w:hAnsi="Arial Narrow"/>
          <w:b/>
          <w:sz w:val="22"/>
          <w:szCs w:val="22"/>
          <w:lang w:val="en-US"/>
        </w:rPr>
      </w:pPr>
      <w:r>
        <w:rPr>
          <w:rFonts w:ascii="Arial Narrow" w:hAnsi="Arial Narrow"/>
          <w:b/>
          <w:sz w:val="22"/>
          <w:szCs w:val="22"/>
          <w:lang w:val="en-US"/>
        </w:rPr>
        <w:t>USER_OBJECTS, ALL_OBJECTS, DBA_OBJECTS, DBA_TABLES, DBA_VIEWS, DBA_INDEXES, DBA_CONSTRAINTS :</w:t>
      </w:r>
    </w:p>
    <w:p w14:paraId="4723F171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 xml:space="preserve">Affichez la liste des objets </w:t>
      </w:r>
      <w:r>
        <w:rPr>
          <w:rFonts w:ascii="Arial Narrow" w:hAnsi="Arial Narrow"/>
          <w:sz w:val="22"/>
          <w:szCs w:val="22"/>
        </w:rPr>
        <w:t xml:space="preserve">(table, index, fonction, séquence, synonyme, etc…)  </w:t>
      </w:r>
      <w:r>
        <w:rPr>
          <w:rFonts w:ascii="Arial Narrow" w:hAnsi="Arial Narrow" w:cstheme="minorHAnsi"/>
          <w:sz w:val="22"/>
          <w:szCs w:val="22"/>
        </w:rPr>
        <w:t xml:space="preserve"> du compte HR, leur type, la date de création et la date de dernière modification. Ajouter une colonne observation varchar2(30) à la table JOB_HISTORY et réafficher de nouveau. </w:t>
      </w:r>
    </w:p>
    <w:p w14:paraId="1CDC7D26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 w:cstheme="minorHAnsi"/>
          <w:sz w:val="22"/>
          <w:szCs w:val="22"/>
          <w:lang w:val="fr-FR"/>
        </w:rPr>
        <w:tab/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>SELECT OBJECT_NAME, OBJECT_TYPE, CREATED, LAST_DDL_TIME</w:t>
      </w:r>
    </w:p>
    <w:p w14:paraId="139D7906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ind w:firstLine="708" w:firstLineChars="0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FROM DBA_OBJECTS</w:t>
      </w:r>
    </w:p>
    <w:p w14:paraId="31688A82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ind w:firstLine="708" w:firstLineChars="0"/>
        <w:rPr>
          <w:rFonts w:hint="default" w:ascii="Arial Narrow" w:hAnsi="Arial Narrow" w:cstheme="minorHAnsi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WHERE OWNER = 'HR';</w:t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ab/>
      </w:r>
    </w:p>
    <w:p w14:paraId="03AEFC28">
      <w:pPr>
        <w:pStyle w:val="9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Donnez les noms, types ainsi que  les propriétaires  de tous  les objets  sur lesquels le compte HR a des droits.</w:t>
      </w:r>
    </w:p>
    <w:p w14:paraId="0CFDB613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 w:cstheme="minorHAnsi"/>
          <w:sz w:val="22"/>
          <w:szCs w:val="22"/>
          <w:lang w:val="fr-FR"/>
        </w:rPr>
        <w:tab/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>SELECT OBJECT_NAME, OBJECT_TYPE, OWNER</w:t>
      </w:r>
    </w:p>
    <w:p w14:paraId="6CBBFCE1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ind w:firstLine="708" w:firstLineChars="0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FROM ALL_OBJECTS</w:t>
      </w:r>
    </w:p>
    <w:p w14:paraId="4FCCF405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ind w:firstLine="708" w:firstLineChars="0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WHERE OBJECT_NAME IN (</w:t>
      </w:r>
    </w:p>
    <w:p w14:paraId="41F4C5D0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 xml:space="preserve">  </w:t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ab/>
        <w:t>SELECT OBJECT_NAME FROM ALL_TAB_PRIVS WHERE GRANTEE = 'SYS'</w:t>
      </w:r>
    </w:p>
    <w:p w14:paraId="4C6CDC79">
      <w:pPr>
        <w:pStyle w:val="9"/>
        <w:numPr>
          <w:numId w:val="0"/>
        </w:numPr>
        <w:autoSpaceDE w:val="0"/>
        <w:autoSpaceDN w:val="0"/>
        <w:adjustRightInd w:val="0"/>
        <w:spacing w:line="276" w:lineRule="auto"/>
        <w:ind w:firstLine="708" w:firstLineChars="0"/>
        <w:rPr>
          <w:rFonts w:hint="default" w:ascii="Arial Narrow" w:hAnsi="Arial Narrow" w:cstheme="minorHAnsi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);</w:t>
      </w:r>
    </w:p>
    <w:p w14:paraId="475A7AC9">
      <w:pPr>
        <w:pStyle w:val="9"/>
        <w:numPr>
          <w:ilvl w:val="1"/>
          <w:numId w:val="2"/>
        </w:numPr>
        <w:spacing w:after="200"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Afficher la liste des tables des compte HR et SH (utiliser la vue  DBA_TABLES avec le compte system)</w:t>
      </w:r>
    </w:p>
    <w:p w14:paraId="02037345">
      <w:pPr>
        <w:pStyle w:val="9"/>
        <w:numPr>
          <w:numId w:val="0"/>
        </w:numPr>
        <w:spacing w:after="200"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sz w:val="22"/>
          <w:szCs w:val="22"/>
          <w:lang w:val="fr-FR"/>
        </w:rPr>
        <w:tab/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>SELECT OWNER, TABLE_NAME</w:t>
      </w:r>
    </w:p>
    <w:p w14:paraId="06B051DF">
      <w:pPr>
        <w:pStyle w:val="9"/>
        <w:numPr>
          <w:numId w:val="0"/>
        </w:numPr>
        <w:spacing w:after="200" w:line="276" w:lineRule="auto"/>
        <w:ind w:firstLine="708" w:firstLineChars="0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FROM DBA_TABLES</w:t>
      </w:r>
    </w:p>
    <w:p w14:paraId="4123151E">
      <w:pPr>
        <w:pStyle w:val="9"/>
        <w:numPr>
          <w:numId w:val="0"/>
        </w:numPr>
        <w:spacing w:after="200" w:line="276" w:lineRule="auto"/>
        <w:ind w:firstLine="708" w:firstLineChars="0"/>
        <w:rPr>
          <w:rFonts w:hint="default" w:ascii="Arial Narrow" w:hAnsi="Arial Narrow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WHERE OWNER IN ('HR', 'SH');</w:t>
      </w:r>
    </w:p>
    <w:p w14:paraId="030B7763">
      <w:pPr>
        <w:pStyle w:val="9"/>
        <w:numPr>
          <w:ilvl w:val="1"/>
          <w:numId w:val="2"/>
        </w:numPr>
        <w:spacing w:after="200"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Afficher le nombre de tables créées par chaque utilisateur</w:t>
      </w:r>
    </w:p>
    <w:p w14:paraId="5835BA09">
      <w:pPr>
        <w:pStyle w:val="9"/>
        <w:numPr>
          <w:numId w:val="0"/>
        </w:numPr>
        <w:spacing w:after="200"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sz w:val="22"/>
          <w:szCs w:val="22"/>
          <w:lang w:val="fr-FR"/>
        </w:rPr>
        <w:tab/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>SELECT OWNER, COUNT(*) AS NOMBRE_TABLES</w:t>
      </w:r>
    </w:p>
    <w:p w14:paraId="6ACEA5ED">
      <w:pPr>
        <w:pStyle w:val="9"/>
        <w:numPr>
          <w:numId w:val="0"/>
        </w:numPr>
        <w:spacing w:after="200" w:line="276" w:lineRule="auto"/>
        <w:ind w:firstLine="708" w:firstLineChars="0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FROM DBA_TABLES</w:t>
      </w:r>
    </w:p>
    <w:p w14:paraId="475B951E">
      <w:pPr>
        <w:pStyle w:val="9"/>
        <w:numPr>
          <w:numId w:val="0"/>
        </w:numPr>
        <w:spacing w:after="200" w:line="276" w:lineRule="auto"/>
        <w:ind w:firstLine="708" w:firstLineChars="0"/>
        <w:rPr>
          <w:rFonts w:hint="default" w:ascii="Arial Narrow" w:hAnsi="Arial Narrow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GROUP BY OWNER;</w:t>
      </w:r>
    </w:p>
    <w:p w14:paraId="106E1C58">
      <w:pPr>
        <w:pStyle w:val="9"/>
        <w:numPr>
          <w:ilvl w:val="1"/>
          <w:numId w:val="2"/>
        </w:numPr>
        <w:spacing w:after="200"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Afficher la liste des vues du compte HR</w:t>
      </w:r>
    </w:p>
    <w:p w14:paraId="5D9E2256">
      <w:pPr>
        <w:pStyle w:val="9"/>
        <w:numPr>
          <w:numId w:val="0"/>
        </w:numPr>
        <w:spacing w:after="200"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ab/>
        <w:t>SELECT VIEW_NAME FROM DBA_VIEWS WHERE OWNER = ‘HR’</w:t>
      </w:r>
    </w:p>
    <w:p w14:paraId="11B64426">
      <w:pPr>
        <w:pStyle w:val="9"/>
        <w:numPr>
          <w:numId w:val="0"/>
        </w:numPr>
        <w:spacing w:after="200"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ab/>
      </w:r>
      <w:r>
        <w:rPr>
          <w:rFonts w:hint="default" w:ascii="Arial Narrow" w:hAnsi="Arial Narrow"/>
          <w:color w:val="auto"/>
          <w:sz w:val="22"/>
          <w:szCs w:val="22"/>
          <w:lang w:val="fr-FR"/>
        </w:rPr>
        <w:t>OU BIEN</w:t>
      </w:r>
      <w:r>
        <w:rPr>
          <w:rFonts w:hint="default" w:ascii="Arial Narrow" w:hAnsi="Arial Narrow"/>
          <w:color w:val="auto"/>
          <w:sz w:val="22"/>
          <w:szCs w:val="22"/>
          <w:lang w:val="fr-FR"/>
        </w:rPr>
        <w:tab/>
      </w:r>
    </w:p>
    <w:p w14:paraId="703C4AF6">
      <w:pPr>
        <w:pStyle w:val="9"/>
        <w:numPr>
          <w:numId w:val="0"/>
        </w:numPr>
        <w:spacing w:after="200"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ab/>
        <w:t>SELECT object_NAME FROM DBA_objectS WHERE OWNER ='SYS' and object_type='VIEW';</w:t>
      </w:r>
    </w:p>
    <w:p w14:paraId="0AF12705">
      <w:pPr>
        <w:pStyle w:val="9"/>
        <w:numPr>
          <w:ilvl w:val="1"/>
          <w:numId w:val="2"/>
        </w:numPr>
        <w:spacing w:after="200" w:line="276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Afficher la liste des contraintes créées par le compte HR</w:t>
      </w:r>
    </w:p>
    <w:p w14:paraId="3484C8C0">
      <w:pPr>
        <w:pStyle w:val="9"/>
        <w:numPr>
          <w:ilvl w:val="0"/>
          <w:numId w:val="1"/>
        </w:numPr>
        <w:spacing w:after="200" w:line="276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Vues dynamiques :</w:t>
      </w:r>
    </w:p>
    <w:p w14:paraId="70800791">
      <w:pPr>
        <w:pStyle w:val="9"/>
        <w:numPr>
          <w:ilvl w:val="1"/>
          <w:numId w:val="2"/>
        </w:numPr>
        <w:spacing w:after="200" w:line="276" w:lineRule="auto"/>
        <w:rPr>
          <w:rFonts w:ascii="Arial" w:hAnsi="Arial" w:cs="Arial"/>
          <w:sz w:val="32"/>
          <w:szCs w:val="32"/>
        </w:rPr>
      </w:pPr>
      <w:r>
        <w:rPr>
          <w:rFonts w:ascii="Arial Narrow" w:hAnsi="Arial Narrow" w:cstheme="minorHAnsi"/>
          <w:sz w:val="22"/>
          <w:szCs w:val="22"/>
        </w:rPr>
        <w:t xml:space="preserve"> Donner la liste des utilisateurs  connectés sur votre instance courante (utiliser la vue v$session : username, sid, serial#, program). </w:t>
      </w:r>
    </w:p>
    <w:p w14:paraId="49478C06">
      <w:pPr>
        <w:pStyle w:val="9"/>
        <w:numPr>
          <w:ilvl w:val="0"/>
          <w:numId w:val="0"/>
        </w:numPr>
        <w:spacing w:after="200" w:line="276" w:lineRule="auto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 w:cstheme="minorHAnsi"/>
          <w:sz w:val="22"/>
          <w:szCs w:val="22"/>
          <w:lang w:val="fr-FR"/>
        </w:rPr>
        <w:tab/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>SELECT USERNAME, SID, SERIAL#, PROGRAM</w:t>
      </w:r>
    </w:p>
    <w:p w14:paraId="7C74154E">
      <w:pPr>
        <w:pStyle w:val="9"/>
        <w:numPr>
          <w:ilvl w:val="0"/>
          <w:numId w:val="0"/>
        </w:numPr>
        <w:spacing w:after="200" w:line="276" w:lineRule="auto"/>
        <w:ind w:firstLine="708" w:firstLineChars="0"/>
        <w:rPr>
          <w:rFonts w:hint="default" w:ascii="Arial Narrow" w:hAnsi="Arial Narrow"/>
          <w:color w:val="0000FF"/>
          <w:sz w:val="22"/>
          <w:szCs w:val="2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FROM V$SESSION</w:t>
      </w:r>
      <w:bookmarkStart w:id="0" w:name="_GoBack"/>
      <w:bookmarkEnd w:id="0"/>
    </w:p>
    <w:p w14:paraId="253D8656">
      <w:pPr>
        <w:pStyle w:val="9"/>
        <w:numPr>
          <w:ilvl w:val="0"/>
          <w:numId w:val="0"/>
        </w:numPr>
        <w:spacing w:after="200" w:line="276" w:lineRule="auto"/>
        <w:ind w:firstLine="708" w:firstLineChars="0"/>
        <w:rPr>
          <w:rFonts w:hint="default" w:ascii="Arial" w:hAnsi="Arial" w:cs="Arial"/>
          <w:sz w:val="32"/>
          <w:szCs w:val="32"/>
          <w:lang w:val="fr-FR"/>
        </w:rPr>
      </w:pPr>
      <w:r>
        <w:rPr>
          <w:rFonts w:hint="default" w:ascii="Arial Narrow" w:hAnsi="Arial Narrow"/>
          <w:color w:val="0000FF"/>
          <w:sz w:val="22"/>
          <w:szCs w:val="22"/>
          <w:lang w:val="fr-FR"/>
        </w:rPr>
        <w:t>WHERE USERNAME IS NOT NULL;</w:t>
      </w:r>
    </w:p>
    <w:p w14:paraId="4BD7F6DA">
      <w:pPr>
        <w:pStyle w:val="9"/>
        <w:numPr>
          <w:ilvl w:val="1"/>
          <w:numId w:val="2"/>
        </w:numPr>
        <w:spacing w:after="200" w:line="276" w:lineRule="auto"/>
        <w:rPr>
          <w:rFonts w:ascii="Arial Narrow" w:hAnsi="Arial Narrow" w:cstheme="minorHAnsi"/>
          <w:sz w:val="22"/>
          <w:szCs w:val="22"/>
        </w:rPr>
      </w:pPr>
      <w:r>
        <w:rPr>
          <w:rFonts w:ascii="Arial Narrow" w:hAnsi="Arial Narrow" w:cstheme="minorHAnsi"/>
          <w:sz w:val="22"/>
          <w:szCs w:val="22"/>
        </w:rPr>
        <w:t>Déterminer la taille de l’SGA (utiliser la vue dynamique v$sga)</w:t>
      </w:r>
    </w:p>
    <w:p w14:paraId="7AD22485">
      <w:pPr>
        <w:pStyle w:val="9"/>
        <w:numPr>
          <w:numId w:val="0"/>
        </w:numPr>
        <w:spacing w:after="200" w:line="276" w:lineRule="auto"/>
        <w:rPr>
          <w:rFonts w:hint="default" w:ascii="Arial Narrow" w:hAnsi="Arial Narrow"/>
          <w:sz w:val="22"/>
          <w:szCs w:val="22"/>
          <w:lang w:val="fr-FR"/>
        </w:rPr>
      </w:pPr>
      <w:r>
        <w:rPr>
          <w:rFonts w:hint="default" w:ascii="Arial Narrow" w:hAnsi="Arial Narrow" w:cstheme="minorHAnsi"/>
          <w:sz w:val="22"/>
          <w:szCs w:val="22"/>
          <w:lang w:val="fr-FR"/>
        </w:rPr>
        <w:tab/>
      </w:r>
      <w:r>
        <w:rPr>
          <w:rFonts w:hint="default" w:ascii="Arial Narrow" w:hAnsi="Arial Narrow"/>
          <w:color w:val="0000FF"/>
          <w:sz w:val="22"/>
          <w:szCs w:val="22"/>
          <w:lang w:val="fr-FR"/>
        </w:rPr>
        <w:t>SELECT * FROM V$SGA;</w:t>
      </w:r>
    </w:p>
    <w:p w14:paraId="2135C828">
      <w:pPr>
        <w:pStyle w:val="9"/>
        <w:numPr>
          <w:numId w:val="0"/>
        </w:numPr>
        <w:spacing w:after="200" w:line="276" w:lineRule="auto"/>
        <w:rPr>
          <w:rFonts w:hint="default" w:ascii="Arial Narrow" w:hAnsi="Arial Narrow" w:cstheme="minorHAnsi"/>
          <w:sz w:val="22"/>
          <w:szCs w:val="22"/>
          <w:lang w:val="fr-FR"/>
        </w:rPr>
      </w:pPr>
    </w:p>
    <w:sectPr>
      <w:headerReference r:id="rId3" w:type="default"/>
      <w:pgSz w:w="11906" w:h="16838"/>
      <w:pgMar w:top="1417" w:right="1417" w:bottom="1417" w:left="1417" w:header="709" w:footer="709" w:gutter="0"/>
      <w:cols w:equalWidth="0" w:num="1">
        <w:col w:w="940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00F10">
    <w:pPr>
      <w:pStyle w:val="6"/>
      <w:jc w:val="right"/>
    </w:pPr>
    <w:r>
      <w:fldChar w:fldCharType="begin"/>
    </w:r>
    <w:r>
      <w:instrText xml:space="preserve"> DATE \@ "dd/MM/yyyy" </w:instrText>
    </w:r>
    <w:r>
      <w:fldChar w:fldCharType="separate"/>
    </w:r>
    <w:r>
      <w:t>24/04/2025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77540"/>
    <w:multiLevelType w:val="multilevel"/>
    <w:tmpl w:val="0957754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6654D14"/>
    <w:multiLevelType w:val="multilevel"/>
    <w:tmpl w:val="46654D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05A1F"/>
    <w:multiLevelType w:val="multilevel"/>
    <w:tmpl w:val="64705A1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84986"/>
    <w:rsid w:val="00000E36"/>
    <w:rsid w:val="00004B8E"/>
    <w:rsid w:val="00004E1B"/>
    <w:rsid w:val="00014BB4"/>
    <w:rsid w:val="000349BD"/>
    <w:rsid w:val="00046174"/>
    <w:rsid w:val="00063732"/>
    <w:rsid w:val="00065094"/>
    <w:rsid w:val="00084986"/>
    <w:rsid w:val="000956AB"/>
    <w:rsid w:val="000B365B"/>
    <w:rsid w:val="000B750A"/>
    <w:rsid w:val="000C1738"/>
    <w:rsid w:val="000C6D2D"/>
    <w:rsid w:val="000D4C47"/>
    <w:rsid w:val="000D5A46"/>
    <w:rsid w:val="000E5397"/>
    <w:rsid w:val="000F0C1C"/>
    <w:rsid w:val="00107C0C"/>
    <w:rsid w:val="00107F16"/>
    <w:rsid w:val="00114C1D"/>
    <w:rsid w:val="00133FD2"/>
    <w:rsid w:val="00136614"/>
    <w:rsid w:val="00141770"/>
    <w:rsid w:val="00145465"/>
    <w:rsid w:val="00165299"/>
    <w:rsid w:val="001738B7"/>
    <w:rsid w:val="00174AAC"/>
    <w:rsid w:val="001862B8"/>
    <w:rsid w:val="00190213"/>
    <w:rsid w:val="00191BDF"/>
    <w:rsid w:val="001A4298"/>
    <w:rsid w:val="001B301D"/>
    <w:rsid w:val="001C1CC8"/>
    <w:rsid w:val="001D0AA1"/>
    <w:rsid w:val="001D6096"/>
    <w:rsid w:val="001F0164"/>
    <w:rsid w:val="00221C4F"/>
    <w:rsid w:val="00230496"/>
    <w:rsid w:val="002445F8"/>
    <w:rsid w:val="00255E3B"/>
    <w:rsid w:val="00290C1E"/>
    <w:rsid w:val="0029216E"/>
    <w:rsid w:val="002A1472"/>
    <w:rsid w:val="002D1B22"/>
    <w:rsid w:val="002E1375"/>
    <w:rsid w:val="002E77C4"/>
    <w:rsid w:val="00306F1E"/>
    <w:rsid w:val="00315346"/>
    <w:rsid w:val="0032339C"/>
    <w:rsid w:val="0032508A"/>
    <w:rsid w:val="00326105"/>
    <w:rsid w:val="0033329F"/>
    <w:rsid w:val="00342DF8"/>
    <w:rsid w:val="00363D4F"/>
    <w:rsid w:val="003857AB"/>
    <w:rsid w:val="00386614"/>
    <w:rsid w:val="00386C0D"/>
    <w:rsid w:val="00386D33"/>
    <w:rsid w:val="003C53B4"/>
    <w:rsid w:val="003F224D"/>
    <w:rsid w:val="00416040"/>
    <w:rsid w:val="00427AAE"/>
    <w:rsid w:val="00451566"/>
    <w:rsid w:val="00455C88"/>
    <w:rsid w:val="00461AC4"/>
    <w:rsid w:val="00464962"/>
    <w:rsid w:val="00471B13"/>
    <w:rsid w:val="00484F8B"/>
    <w:rsid w:val="00493170"/>
    <w:rsid w:val="004A019A"/>
    <w:rsid w:val="004A191F"/>
    <w:rsid w:val="004A3F80"/>
    <w:rsid w:val="004B031A"/>
    <w:rsid w:val="004C0D26"/>
    <w:rsid w:val="004D0D1E"/>
    <w:rsid w:val="004D718B"/>
    <w:rsid w:val="004E24F8"/>
    <w:rsid w:val="0050212B"/>
    <w:rsid w:val="00517CE8"/>
    <w:rsid w:val="00530E65"/>
    <w:rsid w:val="005409F8"/>
    <w:rsid w:val="00551383"/>
    <w:rsid w:val="00553556"/>
    <w:rsid w:val="005603D3"/>
    <w:rsid w:val="005709DF"/>
    <w:rsid w:val="005931B2"/>
    <w:rsid w:val="005A1A7B"/>
    <w:rsid w:val="005A477B"/>
    <w:rsid w:val="005C2B3A"/>
    <w:rsid w:val="005E4563"/>
    <w:rsid w:val="005E66F6"/>
    <w:rsid w:val="005E7F64"/>
    <w:rsid w:val="006066F2"/>
    <w:rsid w:val="0062459F"/>
    <w:rsid w:val="00627719"/>
    <w:rsid w:val="00631EC0"/>
    <w:rsid w:val="00635484"/>
    <w:rsid w:val="00646990"/>
    <w:rsid w:val="00647511"/>
    <w:rsid w:val="0065298A"/>
    <w:rsid w:val="00653F8E"/>
    <w:rsid w:val="0066076B"/>
    <w:rsid w:val="006630F4"/>
    <w:rsid w:val="006743CD"/>
    <w:rsid w:val="006969DA"/>
    <w:rsid w:val="006B0B2C"/>
    <w:rsid w:val="006B0D73"/>
    <w:rsid w:val="006B5136"/>
    <w:rsid w:val="006C5984"/>
    <w:rsid w:val="006F57AA"/>
    <w:rsid w:val="00711BE1"/>
    <w:rsid w:val="00720A50"/>
    <w:rsid w:val="0072463D"/>
    <w:rsid w:val="0074107B"/>
    <w:rsid w:val="007458D6"/>
    <w:rsid w:val="00747A97"/>
    <w:rsid w:val="00753CD4"/>
    <w:rsid w:val="00781099"/>
    <w:rsid w:val="0079628C"/>
    <w:rsid w:val="007D4137"/>
    <w:rsid w:val="007E40C5"/>
    <w:rsid w:val="007F2B0D"/>
    <w:rsid w:val="008114D5"/>
    <w:rsid w:val="00821F00"/>
    <w:rsid w:val="00834175"/>
    <w:rsid w:val="00844B61"/>
    <w:rsid w:val="00850032"/>
    <w:rsid w:val="00854899"/>
    <w:rsid w:val="0086275D"/>
    <w:rsid w:val="00863762"/>
    <w:rsid w:val="008679B4"/>
    <w:rsid w:val="00872231"/>
    <w:rsid w:val="00890F6D"/>
    <w:rsid w:val="008926A1"/>
    <w:rsid w:val="00893D58"/>
    <w:rsid w:val="0089610B"/>
    <w:rsid w:val="008B4E01"/>
    <w:rsid w:val="008C1A96"/>
    <w:rsid w:val="008C5291"/>
    <w:rsid w:val="008D628F"/>
    <w:rsid w:val="008E0B11"/>
    <w:rsid w:val="00933913"/>
    <w:rsid w:val="00935D0E"/>
    <w:rsid w:val="00945B64"/>
    <w:rsid w:val="0097297C"/>
    <w:rsid w:val="00984071"/>
    <w:rsid w:val="00987AB2"/>
    <w:rsid w:val="0099676C"/>
    <w:rsid w:val="009B55C9"/>
    <w:rsid w:val="00A0239C"/>
    <w:rsid w:val="00A30597"/>
    <w:rsid w:val="00A46439"/>
    <w:rsid w:val="00A85CFE"/>
    <w:rsid w:val="00A92732"/>
    <w:rsid w:val="00A9437D"/>
    <w:rsid w:val="00A9755E"/>
    <w:rsid w:val="00AB227A"/>
    <w:rsid w:val="00AB6C91"/>
    <w:rsid w:val="00AC1562"/>
    <w:rsid w:val="00AE04E1"/>
    <w:rsid w:val="00AE76EC"/>
    <w:rsid w:val="00B026AC"/>
    <w:rsid w:val="00B10216"/>
    <w:rsid w:val="00B178A4"/>
    <w:rsid w:val="00B2622E"/>
    <w:rsid w:val="00B3149A"/>
    <w:rsid w:val="00B34E1B"/>
    <w:rsid w:val="00B51AB0"/>
    <w:rsid w:val="00B53F94"/>
    <w:rsid w:val="00B5709B"/>
    <w:rsid w:val="00B662EB"/>
    <w:rsid w:val="00B722C0"/>
    <w:rsid w:val="00B72F7C"/>
    <w:rsid w:val="00BA7231"/>
    <w:rsid w:val="00BB343C"/>
    <w:rsid w:val="00BB4D80"/>
    <w:rsid w:val="00BD1EB6"/>
    <w:rsid w:val="00BD6621"/>
    <w:rsid w:val="00C051E7"/>
    <w:rsid w:val="00C256A7"/>
    <w:rsid w:val="00C37F31"/>
    <w:rsid w:val="00C457D7"/>
    <w:rsid w:val="00C80B36"/>
    <w:rsid w:val="00C820FC"/>
    <w:rsid w:val="00C86698"/>
    <w:rsid w:val="00C875D5"/>
    <w:rsid w:val="00C97BD0"/>
    <w:rsid w:val="00CA0DB3"/>
    <w:rsid w:val="00CA3F93"/>
    <w:rsid w:val="00CB0A18"/>
    <w:rsid w:val="00CB28B0"/>
    <w:rsid w:val="00CC6117"/>
    <w:rsid w:val="00CC63E9"/>
    <w:rsid w:val="00CE085C"/>
    <w:rsid w:val="00CE36A1"/>
    <w:rsid w:val="00D07679"/>
    <w:rsid w:val="00D21AE1"/>
    <w:rsid w:val="00D21D24"/>
    <w:rsid w:val="00D35A11"/>
    <w:rsid w:val="00D40B2C"/>
    <w:rsid w:val="00D5019C"/>
    <w:rsid w:val="00D527D6"/>
    <w:rsid w:val="00D62692"/>
    <w:rsid w:val="00D72A61"/>
    <w:rsid w:val="00D75203"/>
    <w:rsid w:val="00D91229"/>
    <w:rsid w:val="00D91C03"/>
    <w:rsid w:val="00D97F77"/>
    <w:rsid w:val="00DB532F"/>
    <w:rsid w:val="00DE37A9"/>
    <w:rsid w:val="00DF5443"/>
    <w:rsid w:val="00E0623D"/>
    <w:rsid w:val="00E14A8A"/>
    <w:rsid w:val="00E25605"/>
    <w:rsid w:val="00E25619"/>
    <w:rsid w:val="00E26935"/>
    <w:rsid w:val="00E72C42"/>
    <w:rsid w:val="00E844F7"/>
    <w:rsid w:val="00E94982"/>
    <w:rsid w:val="00EB0709"/>
    <w:rsid w:val="00ED73EB"/>
    <w:rsid w:val="00ED754A"/>
    <w:rsid w:val="00EE7F91"/>
    <w:rsid w:val="00F03F5A"/>
    <w:rsid w:val="00F321FD"/>
    <w:rsid w:val="00F57BC4"/>
    <w:rsid w:val="00F61A54"/>
    <w:rsid w:val="00F71A4D"/>
    <w:rsid w:val="00F74DA6"/>
    <w:rsid w:val="00F87732"/>
    <w:rsid w:val="00FB33B5"/>
    <w:rsid w:val="00FB6D4F"/>
    <w:rsid w:val="00FB7AB3"/>
    <w:rsid w:val="00FC3506"/>
    <w:rsid w:val="00FC4290"/>
    <w:rsid w:val="00FC5C86"/>
    <w:rsid w:val="00FD3F5D"/>
    <w:rsid w:val="00FD656D"/>
    <w:rsid w:val="00FE700B"/>
    <w:rsid w:val="6C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nhideWhenUsed="0" w:uiPriority="0" w:semiHidden="0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 w:themeColor="hyperlink"/>
      <w:u w:val="single"/>
    </w:rPr>
  </w:style>
  <w:style w:type="paragraph" w:styleId="4">
    <w:name w:val="Balloon Text"/>
    <w:basedOn w:val="1"/>
    <w:link w:val="8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6">
    <w:name w:val="header"/>
    <w:basedOn w:val="1"/>
    <w:uiPriority w:val="0"/>
    <w:pPr>
      <w:tabs>
        <w:tab w:val="center" w:pos="4536"/>
        <w:tab w:val="right" w:pos="9072"/>
      </w:tabs>
    </w:pPr>
  </w:style>
  <w:style w:type="character" w:customStyle="1" w:styleId="8">
    <w:name w:val="Texte de bulles Car"/>
    <w:basedOn w:val="2"/>
    <w:link w:val="4"/>
    <w:uiPriority w:val="0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CHIKOUKOU</Company>
  <Pages>2</Pages>
  <Words>208</Words>
  <Characters>1149</Characters>
  <Lines>9</Lines>
  <Paragraphs>2</Paragraphs>
  <TotalTime>90</TotalTime>
  <ScaleCrop>false</ScaleCrop>
  <LinksUpToDate>false</LinksUpToDate>
  <CharactersWithSpaces>1355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2016-02-09T17:45:00Z</dcterms:created>
  <dc:creator>Chokri</dc:creator>
  <cp:lastModifiedBy>ADX2Kzoro</cp:lastModifiedBy>
  <cp:lastPrinted>2010-10-11T07:56:00Z</cp:lastPrinted>
  <dcterms:modified xsi:type="dcterms:W3CDTF">2025-04-24T14:23:50Z</dcterms:modified>
  <dc:title>ADMINISTRATION DES BASES DE DONNEES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AE49E5986E9743E2955AC55BFB2F1324_12</vt:lpwstr>
  </property>
</Properties>
</file>