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494867756"/>
        <w:docPartObj>
          <w:docPartGallery w:val="Cover Pages"/>
          <w:docPartUnique/>
        </w:docPartObj>
      </w:sdtPr>
      <w:sdtContent>
        <w:p w:rsidR="00981BA7" w:rsidRDefault="00585C5E">
          <w:r>
            <w:rPr>
              <w:noProof/>
            </w:rPr>
            <w:pict>
              <v:rect id="Rectangle 6" o:spid="_x0000_s1033" style="position:absolute;margin-left:0;margin-top:0;width:514.8pt;height:421.2pt;z-index:-251656192;visibility:visible;mso-width-percent:1100;mso-height-percent:650;mso-top-percent:-5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<v:fill color2="black [960]" rotate="t" focusposition=".5,.5" focussize="" focus="100%" type="gradientRadial"/>
                <v:textbox inset="18pt,,108pt,7.2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84"/>
                          <w:szCs w:val="84"/>
                        </w:rPr>
                        <w:alias w:val="Titre"/>
                        <w:id w:val="155034169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981BA7" w:rsidRDefault="00570E2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t>Manuel d’utilisation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</w:p>
        <w:p w:rsidR="00981BA7" w:rsidRDefault="00981BA7"/>
        <w:p w:rsidR="00981BA7" w:rsidRDefault="00981BA7"/>
        <w:p w:rsidR="00981BA7" w:rsidRDefault="00981BA7"/>
        <w:p w:rsidR="00981BA7" w:rsidRDefault="00585C5E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87" o:spid="_x0000_s1031" type="#_x0000_t202" style="position:absolute;margin-left:0;margin-top:0;width:316.25pt;height:174.1pt;z-index:251663360;visibility:visible;mso-width-percent:605;mso-position-horizontal:center;mso-position-horizontal-relative:margin;mso-position-vertical:bottom;mso-position-vertical-relative:margin;mso-width-percent:605;mso-width-relative:margin;mso-height-relative:margin" filled="f" stroked="f" strokeweight=".5pt">
                <v:textbox style="mso-next-textbox:#Zone de texte 387" inset=",14.4pt,,7.2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1F497D" w:themeColor="text2"/>
                          <w:sz w:val="40"/>
                          <w:szCs w:val="40"/>
                        </w:rPr>
                        <w:alias w:val="Auteur"/>
                        <w:id w:val="-801616311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981BA7" w:rsidRDefault="00F311BF" w:rsidP="00981BA7">
                          <w:pPr>
                            <w:suppressOverlap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A</w:t>
                          </w:r>
                          <w:r w:rsidR="00B0020E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chraf</w:t>
                          </w:r>
                          <w:proofErr w:type="spellEnd"/>
                          <w:r w:rsidR="00B0020E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D</w:t>
                          </w:r>
                          <w:r w:rsidR="00B0020E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AHMANI Rémi DUMINY</w:t>
                          </w:r>
                        </w:p>
                      </w:sdtContent>
                    </w:sdt>
                    <w:sdt>
                      <w:sdtPr>
                        <w:rPr>
                          <w:color w:val="1F497D" w:themeColor="text2"/>
                        </w:rPr>
                        <w:alias w:val="Résumé"/>
                        <w:id w:val="624821969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:rsidR="00981BA7" w:rsidRDefault="00981BA7" w:rsidP="00981BA7">
                          <w:pPr>
                            <w:suppressOverlap/>
                            <w:jc w:val="center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Explication des commandes pour une utilisation optimale</w:t>
                          </w:r>
                        </w:p>
                      </w:sdtContent>
                    </w:sdt>
                    <w:p w:rsidR="00981BA7" w:rsidRDefault="00981BA7"/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</w:rPr>
            <w:pict>
              <v:shape id="Zone de texte 386" o:spid="_x0000_s1032" type="#_x0000_t202" style="position:absolute;margin-left:0;margin-top:0;width:231.65pt;height:291.6pt;z-index:251662336;visibility:visible;mso-width-percent:495;mso-height-percent:450;mso-top-percent:590;mso-position-horizontal:center;mso-position-horizontal-relative:margin;mso-position-vertical-relative:margin;mso-width-percent:495;mso-height-percent:450;mso-top-percent:590;mso-width-relative:margin;mso-height-relative:margin;v-text-anchor:bottom" filled="f" stroked="f" strokeweight=".5pt">
                <v:textbox style="mso-next-textbox:#Zone de texte 386" inset=",7.2pt,,7.2pt">
                  <w:txbxContent>
                    <w:p w:rsidR="00981BA7" w:rsidRDefault="00585C5E" w:rsidP="00981BA7">
                      <w:pPr>
                        <w:suppressOverlap/>
                        <w:jc w:val="center"/>
                        <w:rPr>
                          <w:b/>
                          <w:bCs/>
                          <w:color w:val="1F497D" w:themeColor="text2"/>
                          <w:spacing w:val="6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1F497D" w:themeColor="text2"/>
                            <w:spacing w:val="60"/>
                            <w:sz w:val="20"/>
                            <w:szCs w:val="20"/>
                          </w:rPr>
                          <w:alias w:val="Adresse"/>
                          <w:id w:val="-1033580492"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r w:rsidR="00981BA7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MIDDLEWARE ET CLIENT/SERVEUR</w:t>
                          </w:r>
                        </w:sdtContent>
                      </w:sdt>
                      <w:r w:rsidR="00981BA7">
                        <w:rPr>
                          <w:b/>
                          <w:bCs/>
                          <w:color w:val="1F497D" w:themeColor="text2"/>
                          <w:spacing w:val="60"/>
                          <w:sz w:val="20"/>
                          <w:szCs w:val="20"/>
                        </w:rPr>
                        <w:t xml:space="preserve"> </w:t>
                      </w:r>
                      <w:sdt>
                        <w:sdtPr>
                          <w:rPr>
                            <w:b/>
                            <w:bCs/>
                            <w:color w:val="1F497D" w:themeColor="text2"/>
                            <w:spacing w:val="60"/>
                            <w:sz w:val="20"/>
                            <w:szCs w:val="20"/>
                          </w:rPr>
                          <w:alias w:val="Téléphone "/>
                          <w:id w:val="-955646953"/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Content>
                          <w:r w:rsidR="00981BA7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2014/2015</w:t>
                          </w:r>
                        </w:sdtContent>
                      </w:sdt>
                    </w:p>
                    <w:p w:rsidR="00981BA7" w:rsidRDefault="00981BA7">
                      <w:pPr>
                        <w:suppressOverlap/>
                        <w:jc w:val="right"/>
                        <w:rPr>
                          <w:b/>
                          <w:bCs/>
                          <w:color w:val="1F497D" w:themeColor="text2"/>
                          <w:spacing w:val="60"/>
                          <w:sz w:val="20"/>
                          <w:szCs w:val="20"/>
                        </w:rPr>
                      </w:pPr>
                    </w:p>
                    <w:p w:rsidR="00981BA7" w:rsidRDefault="00981BA7">
                      <w:pPr>
                        <w:suppressOverlap/>
                        <w:jc w:val="right"/>
                        <w:rPr>
                          <w:b/>
                          <w:bCs/>
                          <w:color w:val="1F497D" w:themeColor="text2"/>
                          <w:spacing w:val="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w:r>
          <w:r>
            <w:rPr>
              <w:noProof/>
            </w:rPr>
            <w:pict>
              <v:rect id="Rectangle 388" o:spid="_x0000_s1030" style="position:absolute;margin-left:0;margin-top:0;width:514.8pt;height:291.6pt;z-index:-251657216;visibility:visible;mso-width-percent:1100;mso-height-percent:450;mso-top-percent:59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<v:fill color2="#4c4c4c [961]" rotate="t" focusposition=".5,.5" focussize="" focus="100%" type="gradientRadial"/>
                <w10:wrap anchorx="margin" anchory="margin"/>
              </v:rect>
            </w:pict>
          </w:r>
          <w:r>
            <w:rPr>
              <w:noProof/>
            </w:rPr>
            <w:pict>
              <v:group id="Groupe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7RqQMAAMM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DiUFnHOoMFt3J4f3wTjoXYXgvij8UiL3ncjOv3WK0&#10;G38WJeijey0sOg+V7JAUEIUo9M1jvwIK6MGG5PEYEvagUQEfk9CP4xCjAkRJkgThFLKigbiaXcQP&#10;SIIRiNOQHIW303YSxZHbHKVW6NHMGDEZPhlqvIT0U08Iq/+G8PuGDswGThnwZoTBhAnha0DELkIr&#10;B7JdNyOsHLyoF+uG9jW7llKMDaMlmEXMekD9ZIOZKAjOx/E2IZsQJoQA5OdYzUDHq+DjQNFskErf&#10;MdEhM8gxlOZBCpfu9HCvtE2KcvKMlr9jVHUtVNGBtij2lySwJtNsWgwhmDWanUq0vNzytrUTU/ds&#10;3UoEm3O8qwObIe2+g0xy35LI5I0BAfbOy93sVBP4NZlmPLSl+FdKIH9ugnSxjVfJItyG0SJN/NXC&#10;J+lNGvthGm62f5sfkjBreFmy/p73bKYFEv67pJgIyhW0JQY0QnZGQWR9OfdX1rujt1v7zK6dOtNx&#10;DSzZ8i7HK1c34D/NTErc9qUda8pbN/bOzbfQAAZmwxMU0TIO/TSIF9fXG4Ai3KwWNzcwWq9v03BJ&#10;4jC6Xc9QqIaWYny7U8VesvIzwGFj6xLZ2jSbaANmc9uks6vKnSgfIbUtaUDuwlEDKdgI+QGjEWg7&#10;x+rPPZUMo/anHsojJSFQBNJ2EkZJABN5KtmdSmhfgKoca4zccK3d2bAfJK8b+BOxMeuFKdiK67n2&#10;nFVg90QcX41ByEsGSU3GnBECFMaXYhA/juCYOGNbk1SGqr8ZBjEE8sogrwzyfTIIHPOuy3vqQVzf&#10;9NUo5GXD9oUpJEpisvysTUjw2oQ4Cn1tQv5PTYi9jcFN0TZU063WXEVP57Zpebp7X/0D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Q23O0akDAADDDwAADgAAAAAAAAAAAAAAAAAuAgAAZHJzL2Uyb0RvYy54bWxQSwECLQAUAAYA&#10;CAAAACEAbrs+uNsAAAAIAQAADwAAAAAAAAAAAAAAAAADBgAAZHJzL2Rvd25yZXYueG1sUEsFBgAA&#10;AAAEAAQA8wAAAAsHAAAAAA=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27" type="#_x0000_t55" style="position:absolute;left:11100;top:9410;width:682;height: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<v:shape id="AutoShape 9" o:spid="_x0000_s1028" type="#_x0000_t55" style="position:absolute;left:10659;top:9410;width:682;height: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<v:shape id="AutoShape 10" o:spid="_x0000_s1029" type="#_x0000_t55" style="position:absolute;left:10217;top:9410;width:682;height: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<w10:wrap anchorx="page" anchory="page"/>
              </v:group>
            </w:pict>
          </w:r>
          <w:r w:rsidR="00981BA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34182640"/>
        <w:docPartObj>
          <w:docPartGallery w:val="Table of Contents"/>
          <w:docPartUnique/>
        </w:docPartObj>
      </w:sdtPr>
      <w:sdtContent>
        <w:p w:rsidR="00981BA7" w:rsidRDefault="00981BA7" w:rsidP="00981BA7">
          <w:pPr>
            <w:pStyle w:val="En-ttedetabledesmatires"/>
            <w:jc w:val="center"/>
          </w:pPr>
          <w:r>
            <w:t>Table des matières</w:t>
          </w:r>
        </w:p>
        <w:p w:rsidR="0089272A" w:rsidRDefault="00585C5E" w:rsidP="0089272A">
          <w:pPr>
            <w:pStyle w:val="TM1"/>
            <w:tabs>
              <w:tab w:val="left" w:pos="440"/>
              <w:tab w:val="right" w:leader="dot" w:pos="10456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r w:rsidRPr="00585C5E">
            <w:fldChar w:fldCharType="begin"/>
          </w:r>
          <w:r w:rsidR="00981BA7">
            <w:instrText xml:space="preserve"> TOC \o "1-3" \h \z \u </w:instrText>
          </w:r>
          <w:r w:rsidRPr="00585C5E">
            <w:fldChar w:fldCharType="separate"/>
          </w:r>
          <w:hyperlink w:anchor="_Toc410605989" w:history="1">
            <w:r w:rsidR="0089272A" w:rsidRPr="00942563">
              <w:rPr>
                <w:rStyle w:val="Lienhypertexte"/>
                <w:noProof/>
              </w:rPr>
              <w:t>I.</w:t>
            </w:r>
            <w:r w:rsidR="0089272A">
              <w:rPr>
                <w:rFonts w:eastAsiaTheme="minorEastAsia"/>
                <w:noProof/>
                <w:lang w:eastAsia="fr-FR"/>
              </w:rPr>
              <w:tab/>
            </w:r>
            <w:r w:rsidR="0089272A" w:rsidRPr="00942563">
              <w:rPr>
                <w:rStyle w:val="Lienhypertexte"/>
                <w:noProof/>
              </w:rPr>
              <w:t>Démarrage</w:t>
            </w:r>
            <w:r w:rsidR="0089272A">
              <w:rPr>
                <w:noProof/>
                <w:webHidden/>
              </w:rPr>
              <w:tab/>
            </w:r>
            <w:r w:rsidR="0089272A">
              <w:rPr>
                <w:noProof/>
                <w:webHidden/>
              </w:rPr>
              <w:fldChar w:fldCharType="begin"/>
            </w:r>
            <w:r w:rsidR="0089272A">
              <w:rPr>
                <w:noProof/>
                <w:webHidden/>
              </w:rPr>
              <w:instrText xml:space="preserve"> PAGEREF _Toc410605989 \h </w:instrText>
            </w:r>
            <w:r w:rsidR="0089272A">
              <w:rPr>
                <w:noProof/>
                <w:webHidden/>
              </w:rPr>
            </w:r>
            <w:r w:rsidR="0089272A">
              <w:rPr>
                <w:noProof/>
                <w:webHidden/>
              </w:rPr>
              <w:fldChar w:fldCharType="separate"/>
            </w:r>
            <w:r w:rsidR="0089272A">
              <w:rPr>
                <w:noProof/>
                <w:webHidden/>
              </w:rPr>
              <w:t>2</w:t>
            </w:r>
            <w:r w:rsidR="0089272A">
              <w:rPr>
                <w:noProof/>
                <w:webHidden/>
              </w:rPr>
              <w:fldChar w:fldCharType="end"/>
            </w:r>
          </w:hyperlink>
        </w:p>
        <w:p w:rsidR="0089272A" w:rsidRDefault="0089272A" w:rsidP="0089272A">
          <w:pPr>
            <w:pStyle w:val="TM1"/>
            <w:tabs>
              <w:tab w:val="left" w:pos="440"/>
              <w:tab w:val="right" w:leader="dot" w:pos="10456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410605990" w:history="1">
            <w:r w:rsidRPr="00942563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42563">
              <w:rPr>
                <w:rStyle w:val="Lienhypertexte"/>
                <w:noProof/>
              </w:rPr>
              <w:t>Etablissement d’une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_Toc410605990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72A" w:rsidRDefault="0089272A" w:rsidP="0089272A">
          <w:pPr>
            <w:pStyle w:val="TM1"/>
            <w:tabs>
              <w:tab w:val="left" w:pos="660"/>
              <w:tab w:val="right" w:leader="dot" w:pos="10456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410605991" w:history="1">
            <w:r w:rsidRPr="00942563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42563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_Toc410605991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72A" w:rsidRDefault="0089272A" w:rsidP="0089272A">
          <w:pPr>
            <w:pStyle w:val="TM2"/>
            <w:tabs>
              <w:tab w:val="left" w:pos="660"/>
              <w:tab w:val="right" w:leader="dot" w:pos="10456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410605992" w:history="1">
            <w:r w:rsidRPr="00942563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42563">
              <w:rPr>
                <w:rStyle w:val="Lienhypertexte"/>
                <w:noProof/>
              </w:rPr>
              <w:t>Ajout d’un 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_Toc410605992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72A" w:rsidRDefault="0089272A" w:rsidP="0089272A">
          <w:pPr>
            <w:pStyle w:val="TM2"/>
            <w:tabs>
              <w:tab w:val="left" w:pos="660"/>
              <w:tab w:val="right" w:leader="dot" w:pos="10456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410605993" w:history="1">
            <w:r w:rsidRPr="00942563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42563">
              <w:rPr>
                <w:rStyle w:val="Lienhypertexte"/>
                <w:noProof/>
              </w:rPr>
              <w:t>Suppression d’un 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_Toc410605993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72A" w:rsidRDefault="0089272A" w:rsidP="0089272A">
          <w:pPr>
            <w:pStyle w:val="TM2"/>
            <w:tabs>
              <w:tab w:val="left" w:pos="660"/>
              <w:tab w:val="right" w:leader="dot" w:pos="10456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410605994" w:history="1">
            <w:r w:rsidRPr="00942563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42563">
              <w:rPr>
                <w:rStyle w:val="Lienhypertexte"/>
                <w:noProof/>
              </w:rPr>
              <w:t>Message privé d’un client à autre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_Toc410605994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72A" w:rsidRDefault="0089272A" w:rsidP="0089272A">
          <w:pPr>
            <w:pStyle w:val="TM2"/>
            <w:tabs>
              <w:tab w:val="left" w:pos="660"/>
              <w:tab w:val="right" w:leader="dot" w:pos="10456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410605995" w:history="1">
            <w:r w:rsidRPr="00942563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42563">
              <w:rPr>
                <w:rStyle w:val="Lienhypertexte"/>
                <w:noProof/>
              </w:rPr>
              <w:t>Message en broadcast par un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_Toc410605995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72A" w:rsidRDefault="0089272A" w:rsidP="0089272A">
          <w:pPr>
            <w:pStyle w:val="TM1"/>
            <w:tabs>
              <w:tab w:val="left" w:pos="660"/>
              <w:tab w:val="right" w:leader="dot" w:pos="10456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410605996" w:history="1">
            <w:r w:rsidRPr="00942563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42563">
              <w:rPr>
                <w:rStyle w:val="Lienhypertexte"/>
                <w:noProof/>
              </w:rPr>
              <w:t>Un test en dehors de notre réseau interne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_Toc410605996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72A" w:rsidRDefault="0089272A" w:rsidP="0089272A">
          <w:pPr>
            <w:pStyle w:val="TM1"/>
            <w:tabs>
              <w:tab w:val="right" w:leader="dot" w:pos="10456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410605997" w:history="1">
            <w:r w:rsidRPr="00942563">
              <w:rPr>
                <w:rStyle w:val="Lienhypertexte"/>
                <w:noProof/>
              </w:rPr>
              <w:t>V - Programme de teste des fonctionnalités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_Toc410605997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A7" w:rsidRDefault="00585C5E">
          <w:r>
            <w:rPr>
              <w:b/>
              <w:bCs/>
            </w:rPr>
            <w:fldChar w:fldCharType="end"/>
          </w:r>
        </w:p>
      </w:sdtContent>
    </w:sdt>
    <w:p w:rsidR="00981BA7" w:rsidRDefault="00981BA7">
      <w:r>
        <w:br w:type="page"/>
      </w:r>
      <w:bookmarkStart w:id="0" w:name="_GoBack"/>
      <w:bookmarkEnd w:id="0"/>
    </w:p>
    <w:p w:rsidR="00981BA7" w:rsidRDefault="00981BA7" w:rsidP="00981BA7">
      <w:pPr>
        <w:pStyle w:val="Titre1"/>
        <w:numPr>
          <w:ilvl w:val="0"/>
          <w:numId w:val="1"/>
        </w:numPr>
      </w:pPr>
      <w:bookmarkStart w:id="1" w:name="_Toc410605989"/>
      <w:r>
        <w:lastRenderedPageBreak/>
        <w:t>Démarrage</w:t>
      </w:r>
      <w:bookmarkEnd w:id="1"/>
    </w:p>
    <w:p w:rsidR="00981BA7" w:rsidRPr="00981BA7" w:rsidRDefault="00981BA7" w:rsidP="00981BA7"/>
    <w:p w:rsidR="00675CFF" w:rsidRDefault="003B37F1" w:rsidP="003B37F1">
      <w:r>
        <w:t>Pour faire fonctionner notre projet</w:t>
      </w:r>
      <w:r w:rsidR="00981BA7">
        <w:t>,</w:t>
      </w:r>
      <w:r>
        <w:t xml:space="preserve"> nous </w:t>
      </w:r>
      <w:r w:rsidRPr="003B37F1">
        <w:t>devons</w:t>
      </w:r>
      <w:r w:rsidR="00675CFF">
        <w:t xml:space="preserve"> installer la </w:t>
      </w:r>
      <w:proofErr w:type="spellStart"/>
      <w:r w:rsidR="00675CFF">
        <w:t>library</w:t>
      </w:r>
      <w:proofErr w:type="spellEnd"/>
      <w:r w:rsidR="00675CFF">
        <w:t xml:space="preserve"> </w:t>
      </w:r>
      <w:proofErr w:type="spellStart"/>
      <w:r w:rsidR="00675CFF">
        <w:t>ncurses</w:t>
      </w:r>
      <w:proofErr w:type="spellEnd"/>
      <w:r w:rsidR="00675CFF">
        <w:t xml:space="preserve"> si elle l’est pas déjà </w:t>
      </w:r>
      <w:proofErr w:type="gramStart"/>
      <w:r w:rsidR="00675CFF">
        <w:t>installé</w:t>
      </w:r>
      <w:proofErr w:type="gramEnd"/>
      <w:r w:rsidR="00675CFF">
        <w:t xml:space="preserve"> sur la machine avec la commande : </w:t>
      </w:r>
    </w:p>
    <w:tbl>
      <w:tblPr>
        <w:tblStyle w:val="Trameclaire-Accent5"/>
        <w:tblW w:w="0" w:type="auto"/>
        <w:tblLook w:val="04A0"/>
      </w:tblPr>
      <w:tblGrid>
        <w:gridCol w:w="9212"/>
      </w:tblGrid>
      <w:tr w:rsidR="00675CFF" w:rsidRPr="00675CFF" w:rsidTr="00DB66C7">
        <w:trPr>
          <w:cnfStyle w:val="100000000000"/>
        </w:trPr>
        <w:tc>
          <w:tcPr>
            <w:cnfStyle w:val="001000000000"/>
            <w:tcW w:w="9212" w:type="dxa"/>
          </w:tcPr>
          <w:p w:rsidR="00675CFF" w:rsidRPr="00675CFF" w:rsidRDefault="00675CFF" w:rsidP="00675CFF">
            <w:pPr>
              <w:jc w:val="center"/>
              <w:rPr>
                <w:lang w:val="en-US"/>
              </w:rPr>
            </w:pPr>
            <w:proofErr w:type="spellStart"/>
            <w:r w:rsidRPr="00675CFF">
              <w:rPr>
                <w:lang w:val="en-US"/>
              </w:rPr>
              <w:t>sudo</w:t>
            </w:r>
            <w:proofErr w:type="spellEnd"/>
            <w:r w:rsidRPr="00675CFF">
              <w:rPr>
                <w:lang w:val="en-US"/>
              </w:rPr>
              <w:t xml:space="preserve"> apt-get update</w:t>
            </w:r>
          </w:p>
          <w:p w:rsidR="00675CFF" w:rsidRPr="00675CFF" w:rsidRDefault="00675CFF" w:rsidP="00675CFF">
            <w:pPr>
              <w:jc w:val="center"/>
              <w:rPr>
                <w:lang w:val="en-US"/>
              </w:rPr>
            </w:pPr>
            <w:proofErr w:type="spellStart"/>
            <w:r w:rsidRPr="00675CFF">
              <w:rPr>
                <w:lang w:val="en-US"/>
              </w:rPr>
              <w:t>sudo</w:t>
            </w:r>
            <w:proofErr w:type="spellEnd"/>
            <w:r w:rsidRPr="00675CFF">
              <w:rPr>
                <w:lang w:val="en-US"/>
              </w:rPr>
              <w:t xml:space="preserve"> apt-get install </w:t>
            </w:r>
            <w:proofErr w:type="spellStart"/>
            <w:r w:rsidRPr="00675CFF">
              <w:rPr>
                <w:lang w:val="en-US"/>
              </w:rPr>
              <w:t>ncurses</w:t>
            </w:r>
            <w:proofErr w:type="spellEnd"/>
            <w:r w:rsidRPr="00675CFF">
              <w:rPr>
                <w:lang w:val="en-US"/>
              </w:rPr>
              <w:t>-dev</w:t>
            </w:r>
          </w:p>
          <w:p w:rsidR="00675CFF" w:rsidRPr="00675CFF" w:rsidRDefault="00675CFF" w:rsidP="00DB66C7">
            <w:pPr>
              <w:jc w:val="center"/>
              <w:rPr>
                <w:lang w:val="en-US"/>
              </w:rPr>
            </w:pPr>
          </w:p>
        </w:tc>
      </w:tr>
    </w:tbl>
    <w:p w:rsidR="00675CFF" w:rsidRPr="00675CFF" w:rsidRDefault="00675CFF" w:rsidP="003B37F1">
      <w:pPr>
        <w:rPr>
          <w:lang w:val="en-US"/>
        </w:rPr>
      </w:pPr>
    </w:p>
    <w:p w:rsidR="003B37F1" w:rsidRDefault="00675CFF" w:rsidP="00675CFF">
      <w:r>
        <w:t>Pour compiler</w:t>
      </w:r>
      <w:r w:rsidR="00981BA7">
        <w:t xml:space="preserve"> le client et le serveur</w:t>
      </w:r>
      <w:r>
        <w:t xml:space="preserve"> nous exécutons</w:t>
      </w:r>
      <w:r w:rsidR="00981BA7">
        <w:t xml:space="preserve"> les</w:t>
      </w:r>
      <w:r w:rsidR="003B37F1">
        <w:t xml:space="preserve"> commande</w:t>
      </w:r>
      <w:r w:rsidR="00981BA7">
        <w:t>s</w:t>
      </w:r>
      <w:r>
        <w:t xml:space="preserve"> suivantes</w:t>
      </w:r>
      <w:r w:rsidR="003B37F1">
        <w:t> :</w:t>
      </w:r>
    </w:p>
    <w:tbl>
      <w:tblPr>
        <w:tblStyle w:val="Trameclaire-Accent5"/>
        <w:tblW w:w="0" w:type="auto"/>
        <w:tblLook w:val="04A0"/>
      </w:tblPr>
      <w:tblGrid>
        <w:gridCol w:w="9212"/>
      </w:tblGrid>
      <w:tr w:rsidR="003B37F1" w:rsidTr="003B37F1">
        <w:trPr>
          <w:cnfStyle w:val="100000000000"/>
        </w:trPr>
        <w:tc>
          <w:tcPr>
            <w:cnfStyle w:val="001000000000"/>
            <w:tcW w:w="9212" w:type="dxa"/>
          </w:tcPr>
          <w:p w:rsidR="00981BA7" w:rsidRDefault="00981BA7" w:rsidP="003B37F1">
            <w:pPr>
              <w:jc w:val="center"/>
            </w:pPr>
            <w:r>
              <w:t>Pour le client</w:t>
            </w:r>
            <w:r w:rsidR="00975D94">
              <w:t xml:space="preserve"> dans le dossier </w:t>
            </w:r>
            <w:proofErr w:type="spellStart"/>
            <w:r w:rsidR="00975D94">
              <w:t>Fic_c</w:t>
            </w:r>
            <w:proofErr w:type="spellEnd"/>
            <w:r>
              <w:t> : « </w:t>
            </w:r>
            <w:proofErr w:type="spellStart"/>
            <w:r>
              <w:t>make</w:t>
            </w:r>
            <w:proofErr w:type="spellEnd"/>
            <w:r>
              <w:t xml:space="preserve"> client »</w:t>
            </w:r>
          </w:p>
          <w:p w:rsidR="003B37F1" w:rsidRDefault="00981BA7" w:rsidP="003B37F1">
            <w:pPr>
              <w:jc w:val="center"/>
            </w:pPr>
            <w:r>
              <w:t>Pour le serveur</w:t>
            </w:r>
            <w:r w:rsidR="00975D94">
              <w:t xml:space="preserve"> dans le dossier </w:t>
            </w:r>
            <w:proofErr w:type="spellStart"/>
            <w:r w:rsidR="00975D94">
              <w:t>Fic_s</w:t>
            </w:r>
            <w:proofErr w:type="spellEnd"/>
            <w:r>
              <w:t> : « </w:t>
            </w:r>
            <w:proofErr w:type="spellStart"/>
            <w:r>
              <w:t>make</w:t>
            </w:r>
            <w:proofErr w:type="spellEnd"/>
            <w:r>
              <w:t xml:space="preserve"> server »</w:t>
            </w:r>
            <w:r w:rsidR="003B37F1">
              <w:t xml:space="preserve"> </w:t>
            </w:r>
          </w:p>
        </w:tc>
      </w:tr>
    </w:tbl>
    <w:p w:rsidR="00981BA7" w:rsidRDefault="00981BA7" w:rsidP="003B37F1"/>
    <w:p w:rsidR="003B37F1" w:rsidRDefault="00981BA7" w:rsidP="003B37F1">
      <w:r>
        <w:t>Ensuite, nous allons</w:t>
      </w:r>
      <w:r w:rsidR="003B37F1">
        <w:t xml:space="preserve"> exécuter dans un premier temps notre serveur</w:t>
      </w:r>
      <w:r>
        <w:t> </w:t>
      </w:r>
      <w:r w:rsidR="003B37F1">
        <w:t>:</w:t>
      </w:r>
    </w:p>
    <w:tbl>
      <w:tblPr>
        <w:tblStyle w:val="Trameclaire-Accent5"/>
        <w:tblW w:w="0" w:type="auto"/>
        <w:tblLook w:val="04A0"/>
      </w:tblPr>
      <w:tblGrid>
        <w:gridCol w:w="9212"/>
      </w:tblGrid>
      <w:tr w:rsidR="003B37F1" w:rsidTr="00DB66C7">
        <w:trPr>
          <w:cnfStyle w:val="100000000000"/>
        </w:trPr>
        <w:tc>
          <w:tcPr>
            <w:cnfStyle w:val="001000000000"/>
            <w:tcW w:w="9212" w:type="dxa"/>
          </w:tcPr>
          <w:p w:rsidR="003B37F1" w:rsidRDefault="003B37F1" w:rsidP="003B37F1">
            <w:pPr>
              <w:jc w:val="center"/>
            </w:pPr>
            <w:r>
              <w:t>./server</w:t>
            </w:r>
            <w:r w:rsidR="009D2BEE">
              <w:t>.run</w:t>
            </w:r>
          </w:p>
        </w:tc>
      </w:tr>
    </w:tbl>
    <w:p w:rsidR="00981BA7" w:rsidRDefault="00981BA7" w:rsidP="003B37F1"/>
    <w:p w:rsidR="00B9207C" w:rsidRDefault="00B9207C" w:rsidP="003B37F1">
      <w:r>
        <w:t>Le serveur démarre et accepte les commandes suivantes :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207C" w:rsidTr="00B9207C">
        <w:tc>
          <w:tcPr>
            <w:tcW w:w="4606" w:type="dxa"/>
          </w:tcPr>
          <w:p w:rsidR="00B9207C" w:rsidRDefault="00D56771" w:rsidP="003B37F1">
            <w:proofErr w:type="spellStart"/>
            <w:r>
              <w:t>list</w:t>
            </w:r>
            <w:proofErr w:type="spellEnd"/>
          </w:p>
        </w:tc>
        <w:tc>
          <w:tcPr>
            <w:tcW w:w="4606" w:type="dxa"/>
          </w:tcPr>
          <w:p w:rsidR="00B9207C" w:rsidRDefault="00D56771" w:rsidP="003B37F1">
            <w:r>
              <w:t>Afficher tous les clients connecté</w:t>
            </w:r>
            <w:r w:rsidR="00981BA7">
              <w:t>s</w:t>
            </w:r>
            <w:r>
              <w:t xml:space="preserve"> au serveur</w:t>
            </w:r>
          </w:p>
        </w:tc>
      </w:tr>
      <w:tr w:rsidR="00B9207C" w:rsidTr="00B9207C">
        <w:tc>
          <w:tcPr>
            <w:tcW w:w="4606" w:type="dxa"/>
          </w:tcPr>
          <w:p w:rsidR="00B9207C" w:rsidRDefault="00D56771" w:rsidP="003B37F1">
            <w:r>
              <w:t>exit</w:t>
            </w:r>
          </w:p>
        </w:tc>
        <w:tc>
          <w:tcPr>
            <w:tcW w:w="4606" w:type="dxa"/>
          </w:tcPr>
          <w:p w:rsidR="00B9207C" w:rsidRDefault="00D56771" w:rsidP="003B37F1">
            <w:r>
              <w:t>Nous permet d</w:t>
            </w:r>
            <w:r w:rsidR="00981BA7">
              <w:t xml:space="preserve">e supprimer tous les threads et de </w:t>
            </w:r>
            <w:r>
              <w:t>fermer le serveur</w:t>
            </w:r>
          </w:p>
        </w:tc>
      </w:tr>
    </w:tbl>
    <w:p w:rsidR="003B37F1" w:rsidRDefault="003B37F1" w:rsidP="003B37F1"/>
    <w:p w:rsidR="00914BEE" w:rsidRDefault="00914BEE" w:rsidP="0089272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645910" cy="3088166"/>
            <wp:effectExtent l="19050" t="0" r="254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8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07C" w:rsidRDefault="00981BA7" w:rsidP="00914BEE">
      <w:r>
        <w:t>Puis o</w:t>
      </w:r>
      <w:r w:rsidR="00B9207C">
        <w:t>n lance le client:</w:t>
      </w:r>
    </w:p>
    <w:tbl>
      <w:tblPr>
        <w:tblStyle w:val="Trameclaire-Accent5"/>
        <w:tblW w:w="0" w:type="auto"/>
        <w:tblLook w:val="04A0"/>
      </w:tblPr>
      <w:tblGrid>
        <w:gridCol w:w="9212"/>
      </w:tblGrid>
      <w:tr w:rsidR="00B9207C" w:rsidTr="00DB66C7">
        <w:trPr>
          <w:cnfStyle w:val="100000000000"/>
        </w:trPr>
        <w:tc>
          <w:tcPr>
            <w:cnfStyle w:val="001000000000"/>
            <w:tcW w:w="9212" w:type="dxa"/>
          </w:tcPr>
          <w:p w:rsidR="00B9207C" w:rsidRDefault="00B9207C" w:rsidP="00DB66C7">
            <w:pPr>
              <w:jc w:val="center"/>
            </w:pPr>
            <w:r>
              <w:t>./client</w:t>
            </w:r>
            <w:r w:rsidR="009D2BEE">
              <w:t>.run</w:t>
            </w:r>
          </w:p>
        </w:tc>
      </w:tr>
    </w:tbl>
    <w:p w:rsidR="00B9207C" w:rsidRDefault="00B9207C" w:rsidP="003B37F1"/>
    <w:p w:rsidR="00B9207C" w:rsidRDefault="00B9207C" w:rsidP="0089272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56717" cy="247216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32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717" cy="247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BA7" w:rsidRDefault="00981BA7" w:rsidP="00981BA7">
      <w:pPr>
        <w:pStyle w:val="Titre1"/>
        <w:numPr>
          <w:ilvl w:val="0"/>
          <w:numId w:val="1"/>
        </w:numPr>
      </w:pPr>
      <w:bookmarkStart w:id="2" w:name="_Toc410605990"/>
      <w:r>
        <w:t>Etablissement d’une connexion</w:t>
      </w:r>
      <w:bookmarkEnd w:id="2"/>
    </w:p>
    <w:p w:rsidR="00B9207C" w:rsidRDefault="00B9207C"/>
    <w:p w:rsidR="00133C2B" w:rsidRDefault="00B9207C">
      <w:r>
        <w:t>Pour lancer l’</w:t>
      </w:r>
      <w:r w:rsidR="00981BA7">
        <w:t>interface graphique « </w:t>
      </w:r>
      <w:proofErr w:type="spellStart"/>
      <w:r w:rsidR="00981BA7">
        <w:t>ncurses</w:t>
      </w:r>
      <w:proofErr w:type="spellEnd"/>
      <w:r w:rsidR="00981BA7">
        <w:t> », o</w:t>
      </w:r>
      <w:r>
        <w:t>n exécute la commande suivante :</w:t>
      </w:r>
    </w:p>
    <w:tbl>
      <w:tblPr>
        <w:tblStyle w:val="Trameclaire-Accent5"/>
        <w:tblW w:w="0" w:type="auto"/>
        <w:tblLook w:val="04A0"/>
      </w:tblPr>
      <w:tblGrid>
        <w:gridCol w:w="9212"/>
      </w:tblGrid>
      <w:tr w:rsidR="00F02772" w:rsidTr="00DB66C7">
        <w:trPr>
          <w:cnfStyle w:val="100000000000"/>
        </w:trPr>
        <w:tc>
          <w:tcPr>
            <w:cnfStyle w:val="001000000000"/>
            <w:tcW w:w="9212" w:type="dxa"/>
          </w:tcPr>
          <w:p w:rsidR="00F02772" w:rsidRDefault="00F02772" w:rsidP="00F02772">
            <w:pPr>
              <w:jc w:val="center"/>
            </w:pPr>
            <w:r>
              <w:t>/</w:t>
            </w:r>
            <w:proofErr w:type="spellStart"/>
            <w:r>
              <w:t>launch</w:t>
            </w:r>
            <w:proofErr w:type="spellEnd"/>
          </w:p>
        </w:tc>
      </w:tr>
    </w:tbl>
    <w:p w:rsidR="00B9207C" w:rsidRDefault="00B9207C" w:rsidP="00317D8B">
      <w:pPr>
        <w:jc w:val="center"/>
      </w:pPr>
    </w:p>
    <w:p w:rsidR="00B9207C" w:rsidRDefault="00B9207C" w:rsidP="0089272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664958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D8B" w:rsidRDefault="00981BA7" w:rsidP="00B9207C">
      <w:r>
        <w:t xml:space="preserve">La fenêtre </w:t>
      </w:r>
      <w:proofErr w:type="spellStart"/>
      <w:r>
        <w:t>ncurs</w:t>
      </w:r>
      <w:r w:rsidR="00317D8B">
        <w:t>es</w:t>
      </w:r>
      <w:proofErr w:type="spellEnd"/>
      <w:r w:rsidR="00317D8B">
        <w:t xml:space="preserve"> apparait et le client peut maintenant se connecter au serveur en exécutant la commande : </w:t>
      </w:r>
    </w:p>
    <w:tbl>
      <w:tblPr>
        <w:tblStyle w:val="Trameclaire-Accent5"/>
        <w:tblW w:w="0" w:type="auto"/>
        <w:tblLook w:val="04A0"/>
      </w:tblPr>
      <w:tblGrid>
        <w:gridCol w:w="9212"/>
      </w:tblGrid>
      <w:tr w:rsidR="00317D8B" w:rsidTr="00DB66C7">
        <w:trPr>
          <w:cnfStyle w:val="100000000000"/>
        </w:trPr>
        <w:tc>
          <w:tcPr>
            <w:cnfStyle w:val="001000000000"/>
            <w:tcW w:w="9212" w:type="dxa"/>
          </w:tcPr>
          <w:p w:rsidR="00317D8B" w:rsidRDefault="00317D8B" w:rsidP="00317D8B">
            <w:pPr>
              <w:jc w:val="center"/>
            </w:pPr>
            <w:r>
              <w:lastRenderedPageBreak/>
              <w:t>/</w:t>
            </w:r>
            <w:proofErr w:type="spellStart"/>
            <w:r>
              <w:t>connect</w:t>
            </w:r>
            <w:proofErr w:type="spellEnd"/>
          </w:p>
        </w:tc>
      </w:tr>
    </w:tbl>
    <w:p w:rsidR="00317D8B" w:rsidRDefault="00C2301C" w:rsidP="0089272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665961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D8B" w:rsidRDefault="00914BEE" w:rsidP="00914BEE">
      <w:r>
        <w:t>La commande</w:t>
      </w:r>
      <w:r w:rsidRPr="00914BEE">
        <w:rPr>
          <w:b/>
          <w:bCs/>
        </w:rPr>
        <w:t xml:space="preserve"> /</w:t>
      </w:r>
      <w:proofErr w:type="spellStart"/>
      <w:r w:rsidRPr="00914BEE">
        <w:rPr>
          <w:b/>
          <w:bCs/>
        </w:rPr>
        <w:t>connect</w:t>
      </w:r>
      <w:proofErr w:type="spellEnd"/>
      <w:r w:rsidR="00317D8B" w:rsidRPr="00914BEE">
        <w:rPr>
          <w:b/>
          <w:bCs/>
        </w:rPr>
        <w:t xml:space="preserve"> </w:t>
      </w:r>
      <w:r w:rsidR="00981BA7">
        <w:t xml:space="preserve">sert à envoyer </w:t>
      </w:r>
      <w:r w:rsidR="00317D8B">
        <w:t>une demande de conne</w:t>
      </w:r>
      <w:r w:rsidR="00C2301C">
        <w:t>xion anonyme au serveur pour qu’il</w:t>
      </w:r>
      <w:r w:rsidR="00317D8B">
        <w:t xml:space="preserve"> puis</w:t>
      </w:r>
      <w:r w:rsidR="00C2301C">
        <w:t>s</w:t>
      </w:r>
      <w:r w:rsidR="00317D8B">
        <w:t>e nous entendre et nous permet d’avoir u</w:t>
      </w:r>
      <w:r w:rsidR="00981BA7">
        <w:t>n thread qui nous est dédié et</w:t>
      </w:r>
      <w:r w:rsidR="00317D8B">
        <w:t xml:space="preserve"> qui comprend les deux commandes </w:t>
      </w:r>
      <w:r w:rsidR="00C2301C">
        <w:t>suivantes</w:t>
      </w:r>
      <w:r w:rsidR="00317D8B">
        <w:t> :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317D8B" w:rsidTr="00317D8B">
        <w:tc>
          <w:tcPr>
            <w:tcW w:w="4606" w:type="dxa"/>
          </w:tcPr>
          <w:p w:rsidR="00317D8B" w:rsidRDefault="00317D8B" w:rsidP="00B9207C">
            <w:r>
              <w:t>/</w:t>
            </w:r>
            <w:proofErr w:type="spellStart"/>
            <w:r w:rsidRPr="00317D8B">
              <w:rPr>
                <w:b/>
                <w:bCs/>
              </w:rPr>
              <w:t>signup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  <w:tc>
          <w:tcPr>
            <w:tcW w:w="4606" w:type="dxa"/>
          </w:tcPr>
          <w:p w:rsidR="00317D8B" w:rsidRDefault="00317D8B" w:rsidP="00B9207C">
            <w:r>
              <w:t>Nous permet de créer un nouveau compte sur le serveur.</w:t>
            </w:r>
          </w:p>
        </w:tc>
      </w:tr>
      <w:tr w:rsidR="00317D8B" w:rsidTr="00317D8B">
        <w:tc>
          <w:tcPr>
            <w:tcW w:w="4606" w:type="dxa"/>
          </w:tcPr>
          <w:p w:rsidR="00317D8B" w:rsidRPr="00317D8B" w:rsidRDefault="00317D8B" w:rsidP="00B9207C">
            <w:pPr>
              <w:rPr>
                <w:b/>
                <w:bCs/>
              </w:rPr>
            </w:pPr>
            <w:r w:rsidRPr="00317D8B">
              <w:rPr>
                <w:b/>
                <w:bCs/>
              </w:rPr>
              <w:t>/login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317D8B">
              <w:t>username</w:t>
            </w:r>
            <w:proofErr w:type="spellEnd"/>
            <w:r w:rsidRPr="00317D8B">
              <w:t xml:space="preserve"> </w:t>
            </w:r>
            <w:proofErr w:type="spellStart"/>
            <w:r w:rsidRPr="00317D8B">
              <w:t>password</w:t>
            </w:r>
            <w:proofErr w:type="spellEnd"/>
          </w:p>
        </w:tc>
        <w:tc>
          <w:tcPr>
            <w:tcW w:w="4606" w:type="dxa"/>
          </w:tcPr>
          <w:p w:rsidR="00317D8B" w:rsidRDefault="00981BA7" w:rsidP="00A1298C">
            <w:r>
              <w:t>Nous permet de nous connecter avec les</w:t>
            </w:r>
            <w:r w:rsidR="00317D8B">
              <w:t xml:space="preserve"> identifiant</w:t>
            </w:r>
            <w:r>
              <w:t>s</w:t>
            </w:r>
            <w:r w:rsidR="00317D8B">
              <w:t xml:space="preserve"> q</w:t>
            </w:r>
            <w:r>
              <w:t>ue</w:t>
            </w:r>
            <w:r w:rsidR="00A1298C">
              <w:t xml:space="preserve"> n</w:t>
            </w:r>
            <w:r>
              <w:t>ou</w:t>
            </w:r>
            <w:r w:rsidR="00A1298C">
              <w:t>s</w:t>
            </w:r>
            <w:r w:rsidR="00317D8B">
              <w:t xml:space="preserve"> </w:t>
            </w:r>
            <w:r>
              <w:t>possédons déjà.</w:t>
            </w:r>
            <w:r w:rsidR="00317D8B">
              <w:t xml:space="preserve"> </w:t>
            </w:r>
          </w:p>
        </w:tc>
      </w:tr>
    </w:tbl>
    <w:p w:rsidR="00317D8B" w:rsidRDefault="00317D8B" w:rsidP="00B9207C"/>
    <w:p w:rsidR="00317D8B" w:rsidRDefault="00981BA7" w:rsidP="00C2301C">
      <w:r>
        <w:t>Pour cet</w:t>
      </w:r>
      <w:r w:rsidR="00317D8B">
        <w:t xml:space="preserve"> exemple</w:t>
      </w:r>
      <w:r>
        <w:t>, nous allons nous connecter</w:t>
      </w:r>
      <w:r w:rsidR="00317D8B">
        <w:t xml:space="preserve"> en tant que </w:t>
      </w:r>
      <w:r w:rsidR="00317D8B" w:rsidRPr="00317D8B">
        <w:rPr>
          <w:b/>
          <w:bCs/>
        </w:rPr>
        <w:t>client_1</w:t>
      </w:r>
      <w:r w:rsidR="00317D8B">
        <w:t xml:space="preserve"> avec un mot de passe </w:t>
      </w:r>
      <w:r w:rsidR="00317D8B" w:rsidRPr="00317D8B">
        <w:rPr>
          <w:b/>
          <w:bCs/>
        </w:rPr>
        <w:t>mdp1</w:t>
      </w:r>
      <w:r>
        <w:rPr>
          <w:b/>
          <w:bCs/>
        </w:rPr>
        <w:t>. I</w:t>
      </w:r>
      <w:r w:rsidR="00C2301C" w:rsidRPr="00C2301C">
        <w:t xml:space="preserve">l faut </w:t>
      </w:r>
      <w:r>
        <w:t>tout d’abord le créer, d</w:t>
      </w:r>
      <w:r w:rsidR="00317D8B" w:rsidRPr="00317D8B">
        <w:t>onc</w:t>
      </w:r>
      <w:r>
        <w:t xml:space="preserve"> on utilise</w:t>
      </w:r>
      <w:r w:rsidR="00317D8B">
        <w:t xml:space="preserve"> la commande suivante :</w:t>
      </w:r>
    </w:p>
    <w:tbl>
      <w:tblPr>
        <w:tblStyle w:val="Trameclaire-Accent5"/>
        <w:tblW w:w="0" w:type="auto"/>
        <w:tblLook w:val="04A0"/>
      </w:tblPr>
      <w:tblGrid>
        <w:gridCol w:w="9212"/>
      </w:tblGrid>
      <w:tr w:rsidR="00317D8B" w:rsidTr="00DB66C7">
        <w:trPr>
          <w:cnfStyle w:val="100000000000"/>
        </w:trPr>
        <w:tc>
          <w:tcPr>
            <w:cnfStyle w:val="001000000000"/>
            <w:tcW w:w="9212" w:type="dxa"/>
          </w:tcPr>
          <w:p w:rsidR="00317D8B" w:rsidRDefault="00317D8B" w:rsidP="00C2301C">
            <w:pPr>
              <w:jc w:val="center"/>
            </w:pPr>
            <w:r>
              <w:t>/</w:t>
            </w:r>
            <w:proofErr w:type="spellStart"/>
            <w:r w:rsidR="00C2301C">
              <w:t>signup</w:t>
            </w:r>
            <w:proofErr w:type="spellEnd"/>
            <w:r>
              <w:t xml:space="preserve"> </w:t>
            </w:r>
            <w:r w:rsidRPr="00AA627E">
              <w:rPr>
                <w:i/>
                <w:iCs/>
                <w:color w:val="00B050"/>
              </w:rPr>
              <w:t>client_1 mdp1</w:t>
            </w:r>
          </w:p>
        </w:tc>
      </w:tr>
    </w:tbl>
    <w:p w:rsidR="00317D8B" w:rsidRDefault="00C2301C" w:rsidP="0089272A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650922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01C" w:rsidRDefault="00C2301C" w:rsidP="00C2301C">
      <w:r>
        <w:t xml:space="preserve">Une fois </w:t>
      </w:r>
      <w:r w:rsidR="0077194D">
        <w:t xml:space="preserve">que </w:t>
      </w:r>
      <w:r>
        <w:t xml:space="preserve">le message de confirmation </w:t>
      </w:r>
      <w:r w:rsidR="0077194D">
        <w:t>indiquant que notre compte a</w:t>
      </w:r>
      <w:r>
        <w:t xml:space="preserve"> été cré</w:t>
      </w:r>
      <w:r w:rsidR="0077194D">
        <w:t>é est reçu</w:t>
      </w:r>
      <w:r>
        <w:t xml:space="preserve">, on </w:t>
      </w:r>
      <w:r w:rsidR="0077194D">
        <w:t>peut dès lors se connecter</w:t>
      </w:r>
      <w:r>
        <w:t xml:space="preserve"> avec la commande suivante :</w:t>
      </w:r>
    </w:p>
    <w:tbl>
      <w:tblPr>
        <w:tblStyle w:val="Trameclaire-Accent5"/>
        <w:tblW w:w="0" w:type="auto"/>
        <w:tblLook w:val="04A0"/>
      </w:tblPr>
      <w:tblGrid>
        <w:gridCol w:w="9212"/>
      </w:tblGrid>
      <w:tr w:rsidR="00C2301C" w:rsidTr="00DB66C7">
        <w:trPr>
          <w:cnfStyle w:val="100000000000"/>
        </w:trPr>
        <w:tc>
          <w:tcPr>
            <w:cnfStyle w:val="001000000000"/>
            <w:tcW w:w="9212" w:type="dxa"/>
          </w:tcPr>
          <w:p w:rsidR="00C2301C" w:rsidRDefault="00C2301C" w:rsidP="00E75343">
            <w:pPr>
              <w:jc w:val="center"/>
            </w:pPr>
            <w:r>
              <w:t>/</w:t>
            </w:r>
            <w:r w:rsidR="00E75343">
              <w:t>login</w:t>
            </w:r>
            <w:r>
              <w:t xml:space="preserve"> </w:t>
            </w:r>
            <w:r w:rsidRPr="00AA627E">
              <w:rPr>
                <w:i/>
                <w:iCs/>
                <w:color w:val="00B050"/>
              </w:rPr>
              <w:t>client_1</w:t>
            </w:r>
            <w:r w:rsidRPr="00317D8B">
              <w:rPr>
                <w:i/>
                <w:iCs/>
              </w:rPr>
              <w:t xml:space="preserve"> </w:t>
            </w:r>
            <w:r w:rsidRPr="00AA627E">
              <w:rPr>
                <w:i/>
                <w:iCs/>
                <w:color w:val="00B050"/>
              </w:rPr>
              <w:t>mdp1</w:t>
            </w:r>
          </w:p>
        </w:tc>
      </w:tr>
    </w:tbl>
    <w:p w:rsidR="00C2301C" w:rsidRDefault="00E75343" w:rsidP="0089272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688752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772" w:rsidRDefault="00A677C5" w:rsidP="00A677C5">
      <w:pPr>
        <w:pStyle w:val="Titre1"/>
        <w:numPr>
          <w:ilvl w:val="0"/>
          <w:numId w:val="1"/>
        </w:numPr>
      </w:pPr>
      <w:bookmarkStart w:id="3" w:name="_Toc410605991"/>
      <w:r>
        <w:lastRenderedPageBreak/>
        <w:t>Utilisation</w:t>
      </w:r>
      <w:bookmarkEnd w:id="3"/>
    </w:p>
    <w:p w:rsidR="00A677C5" w:rsidRPr="00A677C5" w:rsidRDefault="00A677C5" w:rsidP="00A677C5"/>
    <w:p w:rsidR="00C2301C" w:rsidRDefault="00E75343" w:rsidP="00AE6E44">
      <w:r>
        <w:t>Une fois connecté</w:t>
      </w:r>
      <w:r w:rsidR="00F61B57">
        <w:t xml:space="preserve">, nous avons maintenant </w:t>
      </w:r>
      <w:r>
        <w:t>le privilège d’exécuter plusieurs commandes :</w:t>
      </w:r>
    </w:p>
    <w:tbl>
      <w:tblPr>
        <w:tblStyle w:val="Grilledutableau"/>
        <w:tblW w:w="0" w:type="auto"/>
        <w:tblLook w:val="04A0"/>
      </w:tblPr>
      <w:tblGrid>
        <w:gridCol w:w="4219"/>
        <w:gridCol w:w="4993"/>
      </w:tblGrid>
      <w:tr w:rsidR="00AE6E44" w:rsidTr="000233A6">
        <w:tc>
          <w:tcPr>
            <w:tcW w:w="4219" w:type="dxa"/>
          </w:tcPr>
          <w:p w:rsidR="00AE6E44" w:rsidRDefault="00AE6E44" w:rsidP="00AE6E44">
            <w:r w:rsidRPr="00AE6E44">
              <w:rPr>
                <w:b/>
                <w:bCs/>
              </w:rPr>
              <w:t>/</w:t>
            </w:r>
            <w:proofErr w:type="spellStart"/>
            <w:r w:rsidRPr="00AE6E44">
              <w:rPr>
                <w:b/>
                <w:bCs/>
              </w:rPr>
              <w:t>addfriend</w:t>
            </w:r>
            <w:proofErr w:type="spellEnd"/>
            <w:r>
              <w:t xml:space="preserve"> </w:t>
            </w:r>
            <w:proofErr w:type="spellStart"/>
            <w:r>
              <w:t>target</w:t>
            </w:r>
            <w:proofErr w:type="spellEnd"/>
          </w:p>
        </w:tc>
        <w:tc>
          <w:tcPr>
            <w:tcW w:w="4993" w:type="dxa"/>
          </w:tcPr>
          <w:p w:rsidR="00AE6E44" w:rsidRDefault="00AE6E44" w:rsidP="00AE6E44">
            <w:r>
              <w:t>Cette comma</w:t>
            </w:r>
            <w:r w:rsidR="00A677C5">
              <w:t>nde nous permet d’ajouter une personne</w:t>
            </w:r>
            <w:r>
              <w:t xml:space="preserve"> </w:t>
            </w:r>
            <w:r w:rsidR="00A677C5">
              <w:t>(</w:t>
            </w:r>
            <w:r>
              <w:t xml:space="preserve">«  </w:t>
            </w:r>
            <w:proofErr w:type="spellStart"/>
            <w:r>
              <w:t>target</w:t>
            </w:r>
            <w:proofErr w:type="spellEnd"/>
            <w:r>
              <w:t> » par exemple</w:t>
            </w:r>
            <w:r w:rsidR="00A677C5">
              <w:t>)</w:t>
            </w:r>
            <w:r>
              <w:t xml:space="preserve"> à notre liste d’amis </w:t>
            </w:r>
          </w:p>
        </w:tc>
      </w:tr>
      <w:tr w:rsidR="00AE6E44" w:rsidTr="000233A6">
        <w:tc>
          <w:tcPr>
            <w:tcW w:w="4219" w:type="dxa"/>
          </w:tcPr>
          <w:p w:rsidR="00AE6E44" w:rsidRDefault="00AE6E44" w:rsidP="00AE6E44">
            <w:r w:rsidRPr="00AE6E44">
              <w:rPr>
                <w:b/>
                <w:bCs/>
              </w:rPr>
              <w:t>/</w:t>
            </w:r>
            <w:proofErr w:type="spellStart"/>
            <w:r w:rsidRPr="00AE6E44">
              <w:rPr>
                <w:b/>
                <w:bCs/>
              </w:rPr>
              <w:t>delfriend</w:t>
            </w:r>
            <w:proofErr w:type="spellEnd"/>
            <w:r>
              <w:t xml:space="preserve"> </w:t>
            </w:r>
            <w:proofErr w:type="spellStart"/>
            <w:r>
              <w:t>target</w:t>
            </w:r>
            <w:proofErr w:type="spellEnd"/>
          </w:p>
        </w:tc>
        <w:tc>
          <w:tcPr>
            <w:tcW w:w="4993" w:type="dxa"/>
          </w:tcPr>
          <w:p w:rsidR="00AE6E44" w:rsidRDefault="00AE6E44" w:rsidP="00AE6E44">
            <w:r>
              <w:t>Nous permet d’enlever un ami de notre liste des amis</w:t>
            </w:r>
          </w:p>
        </w:tc>
      </w:tr>
      <w:tr w:rsidR="00AE6E44" w:rsidTr="000233A6">
        <w:tc>
          <w:tcPr>
            <w:tcW w:w="4219" w:type="dxa"/>
          </w:tcPr>
          <w:p w:rsidR="00AE6E44" w:rsidRDefault="00AE6E44" w:rsidP="00AE6E44">
            <w:r w:rsidRPr="00AE6E44">
              <w:rPr>
                <w:b/>
                <w:bCs/>
              </w:rPr>
              <w:t>/</w:t>
            </w:r>
            <w:proofErr w:type="spellStart"/>
            <w:r w:rsidRPr="00AE6E44">
              <w:rPr>
                <w:b/>
                <w:bCs/>
              </w:rPr>
              <w:t>whisp</w:t>
            </w:r>
            <w:proofErr w:type="spellEnd"/>
            <w:r>
              <w:t xml:space="preserve"> </w:t>
            </w:r>
            <w:proofErr w:type="spellStart"/>
            <w:r>
              <w:t>target</w:t>
            </w:r>
            <w:proofErr w:type="spellEnd"/>
            <w:r>
              <w:t xml:space="preserve"> message</w:t>
            </w:r>
          </w:p>
        </w:tc>
        <w:tc>
          <w:tcPr>
            <w:tcW w:w="4993" w:type="dxa"/>
          </w:tcPr>
          <w:p w:rsidR="00AE6E44" w:rsidRDefault="00AE6E44" w:rsidP="00AE6E44">
            <w:r>
              <w:t>Nous permet d’envoyer un message à un ami</w:t>
            </w:r>
            <w:r w:rsidR="000233A6">
              <w:t>,</w:t>
            </w:r>
            <w:r>
              <w:t xml:space="preserve"> </w:t>
            </w:r>
            <w:r w:rsidR="00A677C5">
              <w:t xml:space="preserve">    « </w:t>
            </w:r>
            <w:proofErr w:type="spellStart"/>
            <w:r>
              <w:t>target</w:t>
            </w:r>
            <w:proofErr w:type="spellEnd"/>
            <w:r>
              <w:t> » par exemple</w:t>
            </w:r>
          </w:p>
        </w:tc>
      </w:tr>
      <w:tr w:rsidR="00AE6E44" w:rsidTr="000233A6">
        <w:tc>
          <w:tcPr>
            <w:tcW w:w="4219" w:type="dxa"/>
          </w:tcPr>
          <w:p w:rsidR="00AE6E44" w:rsidRDefault="00AE6E44" w:rsidP="00AE6E44">
            <w:r w:rsidRPr="00AE6E44">
              <w:rPr>
                <w:b/>
                <w:bCs/>
              </w:rPr>
              <w:t>/</w:t>
            </w:r>
            <w:proofErr w:type="spellStart"/>
            <w:r w:rsidRPr="00AE6E44">
              <w:rPr>
                <w:b/>
                <w:bCs/>
              </w:rPr>
              <w:t>send</w:t>
            </w:r>
            <w:proofErr w:type="spellEnd"/>
            <w:r>
              <w:t xml:space="preserve"> message</w:t>
            </w:r>
          </w:p>
        </w:tc>
        <w:tc>
          <w:tcPr>
            <w:tcW w:w="4993" w:type="dxa"/>
          </w:tcPr>
          <w:p w:rsidR="00951930" w:rsidRDefault="00AE6E44" w:rsidP="000233A6">
            <w:r>
              <w:t>Nous permet d’envoyer un message en broadcast</w:t>
            </w:r>
            <w:r w:rsidR="000233A6">
              <w:t xml:space="preserve"> à tous</w:t>
            </w:r>
            <w:r>
              <w:t xml:space="preserve"> nos amis</w:t>
            </w:r>
          </w:p>
        </w:tc>
      </w:tr>
      <w:tr w:rsidR="00951930" w:rsidTr="000233A6">
        <w:tc>
          <w:tcPr>
            <w:tcW w:w="4219" w:type="dxa"/>
          </w:tcPr>
          <w:p w:rsidR="00951930" w:rsidRPr="00AE6E44" w:rsidRDefault="00D56771" w:rsidP="00AE6E44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logout</w:t>
            </w:r>
            <w:proofErr w:type="spellEnd"/>
          </w:p>
        </w:tc>
        <w:tc>
          <w:tcPr>
            <w:tcW w:w="4993" w:type="dxa"/>
          </w:tcPr>
          <w:p w:rsidR="00951930" w:rsidRDefault="000233A6" w:rsidP="00D56771">
            <w:r>
              <w:t>Nous permet de nous déconnecter</w:t>
            </w:r>
            <w:r w:rsidR="00D56771">
              <w:t xml:space="preserve"> du serveur</w:t>
            </w:r>
          </w:p>
          <w:p w:rsidR="00D56771" w:rsidRDefault="00D56771" w:rsidP="00951930">
            <w:r>
              <w:t xml:space="preserve">(il faut faire </w:t>
            </w:r>
            <w:r w:rsidRPr="00D56771">
              <w:rPr>
                <w:b/>
                <w:bCs/>
              </w:rPr>
              <w:t>/</w:t>
            </w:r>
            <w:proofErr w:type="spellStart"/>
            <w:r w:rsidRPr="00D56771">
              <w:rPr>
                <w:b/>
                <w:bCs/>
              </w:rPr>
              <w:t>connect</w:t>
            </w:r>
            <w:proofErr w:type="spellEnd"/>
            <w:r w:rsidR="000233A6">
              <w:t xml:space="preserve"> pour pouvoir se reconnecter</w:t>
            </w:r>
            <w:r>
              <w:t>)</w:t>
            </w:r>
          </w:p>
        </w:tc>
      </w:tr>
      <w:tr w:rsidR="00D56771" w:rsidTr="000233A6">
        <w:tc>
          <w:tcPr>
            <w:tcW w:w="4219" w:type="dxa"/>
          </w:tcPr>
          <w:p w:rsidR="00D56771" w:rsidRDefault="00D56771" w:rsidP="00AE6E44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quit</w:t>
            </w:r>
            <w:proofErr w:type="spellEnd"/>
          </w:p>
        </w:tc>
        <w:tc>
          <w:tcPr>
            <w:tcW w:w="4993" w:type="dxa"/>
          </w:tcPr>
          <w:p w:rsidR="00D56771" w:rsidRDefault="000233A6" w:rsidP="00D56771">
            <w:r>
              <w:t>Nous déconnecte</w:t>
            </w:r>
            <w:r w:rsidR="00D56771">
              <w:t xml:space="preserve"> du serveur et ferme le client.</w:t>
            </w:r>
          </w:p>
        </w:tc>
      </w:tr>
    </w:tbl>
    <w:p w:rsidR="000C1AA7" w:rsidRDefault="000C1AA7" w:rsidP="000C1AA7">
      <w:pPr>
        <w:pStyle w:val="Titre2"/>
        <w:numPr>
          <w:ilvl w:val="1"/>
          <w:numId w:val="1"/>
        </w:numPr>
      </w:pPr>
      <w:bookmarkStart w:id="4" w:name="_Toc410605992"/>
      <w:r>
        <w:t>Ajout</w:t>
      </w:r>
      <w:r w:rsidR="00E33468">
        <w:t xml:space="preserve"> d’un ami</w:t>
      </w:r>
      <w:bookmarkEnd w:id="4"/>
      <w:r w:rsidR="00E33468">
        <w:t> </w:t>
      </w:r>
    </w:p>
    <w:p w:rsidR="00E75343" w:rsidRDefault="00F02772" w:rsidP="00C2301C">
      <w:r>
        <w:t xml:space="preserve">Nous avons </w:t>
      </w:r>
      <w:r w:rsidR="00104453">
        <w:t>exécuté</w:t>
      </w:r>
      <w:r>
        <w:t xml:space="preserve"> les mêmes étapes pour </w:t>
      </w:r>
      <w:r w:rsidR="00104453">
        <w:t xml:space="preserve">créer </w:t>
      </w:r>
      <w:r>
        <w:t xml:space="preserve">un deuxième client </w:t>
      </w:r>
      <w:r w:rsidR="00104453">
        <w:t>afin de</w:t>
      </w:r>
      <w:r>
        <w:t xml:space="preserve"> pouvoir tester notre programme :</w:t>
      </w:r>
    </w:p>
    <w:p w:rsidR="00F02772" w:rsidRDefault="00F02772" w:rsidP="0089272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735879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772" w:rsidRDefault="00104453" w:rsidP="00F02772">
      <w:r>
        <w:t xml:space="preserve">Une fois cela </w:t>
      </w:r>
      <w:r w:rsidR="00F02772">
        <w:t xml:space="preserve"> fait</w:t>
      </w:r>
      <w:r>
        <w:t>, on peut</w:t>
      </w:r>
      <w:r w:rsidR="00F02772">
        <w:t xml:space="preserve"> maintenant</w:t>
      </w:r>
      <w:r>
        <w:t xml:space="preserve"> les ajouter l’un l’autre </w:t>
      </w:r>
      <w:r w:rsidR="00F02772">
        <w:t>dans leur liste d’amis</w:t>
      </w:r>
      <w:r>
        <w:t xml:space="preserve"> respective</w:t>
      </w:r>
      <w:r w:rsidR="00F02772">
        <w:t xml:space="preserve"> avec la commande :</w:t>
      </w:r>
      <w:r w:rsidR="00F02772" w:rsidRPr="00F02772">
        <w:t xml:space="preserve"> </w:t>
      </w:r>
    </w:p>
    <w:tbl>
      <w:tblPr>
        <w:tblStyle w:val="Trameclaire-Accent5"/>
        <w:tblW w:w="0" w:type="auto"/>
        <w:tblLook w:val="04A0"/>
      </w:tblPr>
      <w:tblGrid>
        <w:gridCol w:w="9212"/>
      </w:tblGrid>
      <w:tr w:rsidR="00F02772" w:rsidTr="00DB66C7">
        <w:trPr>
          <w:cnfStyle w:val="100000000000"/>
        </w:trPr>
        <w:tc>
          <w:tcPr>
            <w:cnfStyle w:val="001000000000"/>
            <w:tcW w:w="9212" w:type="dxa"/>
          </w:tcPr>
          <w:p w:rsidR="00F02772" w:rsidRDefault="00F02772" w:rsidP="00F02772">
            <w:pPr>
              <w:jc w:val="center"/>
            </w:pPr>
            <w:r>
              <w:t>/</w:t>
            </w:r>
            <w:proofErr w:type="spellStart"/>
            <w:r>
              <w:t>addfriend</w:t>
            </w:r>
            <w:proofErr w:type="spellEnd"/>
            <w:r>
              <w:t xml:space="preserve"> </w:t>
            </w:r>
            <w:r w:rsidRPr="00AA627E">
              <w:rPr>
                <w:i/>
                <w:iCs/>
                <w:color w:val="00B050"/>
              </w:rPr>
              <w:t>client_2</w:t>
            </w:r>
          </w:p>
        </w:tc>
      </w:tr>
    </w:tbl>
    <w:p w:rsidR="00F02772" w:rsidRDefault="00F02772" w:rsidP="0089272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663020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A63" w:rsidRDefault="00F02772" w:rsidP="007C0836">
      <w:r>
        <w:lastRenderedPageBreak/>
        <w:t xml:space="preserve">Sur la partie gauche de l’écran on voit bien que </w:t>
      </w:r>
      <w:r w:rsidRPr="00F02772">
        <w:rPr>
          <w:b/>
          <w:bCs/>
        </w:rPr>
        <w:t>client_2</w:t>
      </w:r>
      <w:r>
        <w:rPr>
          <w:b/>
          <w:bCs/>
        </w:rPr>
        <w:t xml:space="preserve"> </w:t>
      </w:r>
      <w:r>
        <w:t xml:space="preserve">fait partie de notre liste d’amis et il est </w:t>
      </w:r>
      <w:r w:rsidR="007C0836">
        <w:t>affiché en vert pour montrer</w:t>
      </w:r>
      <w:r>
        <w:t xml:space="preserve"> son état « </w:t>
      </w:r>
      <w:r w:rsidRPr="00194A63">
        <w:rPr>
          <w:b/>
          <w:bCs/>
          <w:color w:val="00B050"/>
        </w:rPr>
        <w:t>online</w:t>
      </w:r>
      <w:r>
        <w:t> »</w:t>
      </w:r>
      <w:r w:rsidR="00164070">
        <w:t>.</w:t>
      </w:r>
    </w:p>
    <w:p w:rsidR="00194A63" w:rsidRDefault="00194A63" w:rsidP="00194A63">
      <w:r>
        <w:t>Pour le</w:t>
      </w:r>
      <w:r w:rsidR="007C0836">
        <w:t>s gens qui ne sont pas online e</w:t>
      </w:r>
      <w:r>
        <w:t>t qui sont</w:t>
      </w:r>
      <w:r w:rsidR="007C0836">
        <w:t xml:space="preserve"> présent</w:t>
      </w:r>
      <w:r w:rsidR="000C1AA7">
        <w:t>s</w:t>
      </w:r>
      <w:r>
        <w:t xml:space="preserve"> dans notre liste d’amis</w:t>
      </w:r>
      <w:r w:rsidR="007C0836">
        <w:t>, ils</w:t>
      </w:r>
      <w:r>
        <w:t xml:space="preserve"> </w:t>
      </w:r>
      <w:r w:rsidR="007C0836">
        <w:t>apparaitront</w:t>
      </w:r>
      <w:r>
        <w:t xml:space="preserve"> en gris :</w:t>
      </w:r>
    </w:p>
    <w:p w:rsidR="000C1AA7" w:rsidRDefault="00194A63" w:rsidP="0089272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440842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0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A7" w:rsidRDefault="000C1AA7" w:rsidP="00194A63"/>
    <w:p w:rsidR="002A2F76" w:rsidRDefault="002A2F76" w:rsidP="000C1AA7">
      <w:pPr>
        <w:pStyle w:val="Titre2"/>
        <w:numPr>
          <w:ilvl w:val="1"/>
          <w:numId w:val="1"/>
        </w:numPr>
      </w:pPr>
      <w:bookmarkStart w:id="5" w:name="_Toc410605993"/>
      <w:r>
        <w:t>Suppression d’un ami</w:t>
      </w:r>
      <w:bookmarkEnd w:id="5"/>
      <w:r>
        <w:t> </w:t>
      </w:r>
    </w:p>
    <w:p w:rsidR="002A2F76" w:rsidRDefault="00682E68" w:rsidP="002A2F76">
      <w:r>
        <w:t>Pour supprimer un ami</w:t>
      </w:r>
      <w:r w:rsidR="002A2F76">
        <w:t xml:space="preserve"> de sa liste d’amis on utilise la commande :</w:t>
      </w:r>
      <w:r w:rsidR="002A2F76" w:rsidRPr="00F02772">
        <w:t xml:space="preserve"> </w:t>
      </w:r>
    </w:p>
    <w:tbl>
      <w:tblPr>
        <w:tblStyle w:val="Trameclaire-Accent5"/>
        <w:tblW w:w="0" w:type="auto"/>
        <w:tblLook w:val="04A0"/>
      </w:tblPr>
      <w:tblGrid>
        <w:gridCol w:w="9212"/>
      </w:tblGrid>
      <w:tr w:rsidR="002A2F76" w:rsidTr="00DB66C7">
        <w:trPr>
          <w:cnfStyle w:val="100000000000"/>
        </w:trPr>
        <w:tc>
          <w:tcPr>
            <w:cnfStyle w:val="001000000000"/>
            <w:tcW w:w="9212" w:type="dxa"/>
          </w:tcPr>
          <w:p w:rsidR="002A2F76" w:rsidRDefault="002A2F76" w:rsidP="00DB66C7">
            <w:pPr>
              <w:jc w:val="center"/>
            </w:pPr>
            <w:r>
              <w:t>/</w:t>
            </w:r>
            <w:proofErr w:type="spellStart"/>
            <w:r>
              <w:t>delfriend</w:t>
            </w:r>
            <w:proofErr w:type="spellEnd"/>
            <w:r>
              <w:t xml:space="preserve"> </w:t>
            </w:r>
            <w:r w:rsidRPr="00AA627E">
              <w:rPr>
                <w:i/>
                <w:iCs/>
                <w:color w:val="00B050"/>
              </w:rPr>
              <w:t>client_2</w:t>
            </w:r>
          </w:p>
        </w:tc>
      </w:tr>
    </w:tbl>
    <w:p w:rsidR="002A2F76" w:rsidRDefault="002A2F76" w:rsidP="0089272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645910" cy="1672263"/>
            <wp:effectExtent l="19050" t="0" r="254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7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EAA" w:rsidRDefault="008F2EAA" w:rsidP="002A2F76"/>
    <w:p w:rsidR="008F2EAA" w:rsidRDefault="008F2EAA" w:rsidP="002A2F76"/>
    <w:p w:rsidR="008F2EAA" w:rsidRDefault="008F2EAA" w:rsidP="002A2F76"/>
    <w:p w:rsidR="008F2EAA" w:rsidRPr="002A2F76" w:rsidRDefault="008F2EAA" w:rsidP="002A2F76"/>
    <w:p w:rsidR="00C27C21" w:rsidRDefault="00C27C21" w:rsidP="00682E68">
      <w:pPr>
        <w:pStyle w:val="Titre2"/>
        <w:numPr>
          <w:ilvl w:val="1"/>
          <w:numId w:val="1"/>
        </w:numPr>
      </w:pPr>
      <w:bookmarkStart w:id="6" w:name="_Toc410605994"/>
      <w:r>
        <w:lastRenderedPageBreak/>
        <w:t>Message privé d’un client à autre</w:t>
      </w:r>
      <w:bookmarkEnd w:id="6"/>
      <w:r>
        <w:t> </w:t>
      </w:r>
    </w:p>
    <w:p w:rsidR="008F2EAA" w:rsidRPr="008F2EAA" w:rsidRDefault="008F2EAA" w:rsidP="008F2EAA"/>
    <w:p w:rsidR="008F2EAA" w:rsidRDefault="00682E68" w:rsidP="00C27C21">
      <w:r>
        <w:t xml:space="preserve">Pour envoyer un message privé </w:t>
      </w:r>
      <w:r w:rsidR="00C27C21">
        <w:t xml:space="preserve">à un client connecté </w:t>
      </w:r>
      <w:r>
        <w:t xml:space="preserve">de sa liste d’amis, </w:t>
      </w:r>
      <w:r w:rsidR="00C27C21">
        <w:t xml:space="preserve">on utilise la commande </w:t>
      </w:r>
    </w:p>
    <w:tbl>
      <w:tblPr>
        <w:tblStyle w:val="Trameclaire-Accent5"/>
        <w:tblW w:w="0" w:type="auto"/>
        <w:tblLook w:val="04A0"/>
      </w:tblPr>
      <w:tblGrid>
        <w:gridCol w:w="9212"/>
      </w:tblGrid>
      <w:tr w:rsidR="00C27C21" w:rsidTr="00DB66C7">
        <w:trPr>
          <w:cnfStyle w:val="100000000000"/>
        </w:trPr>
        <w:tc>
          <w:tcPr>
            <w:cnfStyle w:val="001000000000"/>
            <w:tcW w:w="9212" w:type="dxa"/>
          </w:tcPr>
          <w:p w:rsidR="00C27C21" w:rsidRDefault="00C27C21" w:rsidP="00C27C21">
            <w:pPr>
              <w:jc w:val="center"/>
            </w:pPr>
            <w:r>
              <w:t>/</w:t>
            </w:r>
            <w:proofErr w:type="spellStart"/>
            <w:r>
              <w:t>whisp</w:t>
            </w:r>
            <w:proofErr w:type="spellEnd"/>
            <w:r>
              <w:t xml:space="preserve"> </w:t>
            </w:r>
            <w:r w:rsidRPr="00AA627E">
              <w:rPr>
                <w:i/>
                <w:iCs/>
                <w:color w:val="00B050"/>
              </w:rPr>
              <w:t>client_2</w:t>
            </w:r>
            <w:r>
              <w:rPr>
                <w:i/>
                <w:iCs/>
              </w:rPr>
              <w:t xml:space="preserve"> </w:t>
            </w:r>
            <w:r w:rsidRPr="00AA627E">
              <w:rPr>
                <w:i/>
                <w:iCs/>
                <w:color w:val="000000" w:themeColor="text1"/>
              </w:rPr>
              <w:t>mon message</w:t>
            </w:r>
          </w:p>
        </w:tc>
      </w:tr>
    </w:tbl>
    <w:p w:rsidR="008F2EAA" w:rsidRDefault="008F2EAA" w:rsidP="00F02772"/>
    <w:p w:rsidR="00C27C21" w:rsidRDefault="002D30DB" w:rsidP="0089272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4314152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4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EAA" w:rsidRDefault="008F2EAA" w:rsidP="00F02772"/>
    <w:p w:rsidR="00F02772" w:rsidRDefault="002D30DB" w:rsidP="002D30DB">
      <w:r>
        <w:t>Nous remarquons que notre message à été transféré immédiatement à la bonne personne.</w:t>
      </w:r>
    </w:p>
    <w:p w:rsidR="00E33468" w:rsidRDefault="00E33468" w:rsidP="002D30DB">
      <w:pPr>
        <w:pStyle w:val="Titre1"/>
      </w:pPr>
    </w:p>
    <w:p w:rsidR="00E33468" w:rsidRDefault="00E33468" w:rsidP="00E33468"/>
    <w:p w:rsidR="008F2EAA" w:rsidRDefault="008F2EAA" w:rsidP="00E33468"/>
    <w:p w:rsidR="008F2EAA" w:rsidRDefault="008F2EAA" w:rsidP="00E33468"/>
    <w:p w:rsidR="008F2EAA" w:rsidRDefault="008F2EAA" w:rsidP="00E33468"/>
    <w:p w:rsidR="008F2EAA" w:rsidRDefault="008F2EAA" w:rsidP="00E33468"/>
    <w:p w:rsidR="00E33468" w:rsidRPr="00E33468" w:rsidRDefault="00E33468" w:rsidP="00E33468"/>
    <w:p w:rsidR="002D30DB" w:rsidRDefault="008F2EAA" w:rsidP="00E33468">
      <w:pPr>
        <w:pStyle w:val="Titre2"/>
        <w:numPr>
          <w:ilvl w:val="1"/>
          <w:numId w:val="1"/>
        </w:numPr>
      </w:pPr>
      <w:bookmarkStart w:id="7" w:name="_Toc410605995"/>
      <w:r>
        <w:lastRenderedPageBreak/>
        <w:t>Message en broadcast</w:t>
      </w:r>
      <w:r w:rsidR="002D30DB">
        <w:t xml:space="preserve"> par un client</w:t>
      </w:r>
      <w:bookmarkEnd w:id="7"/>
      <w:r w:rsidR="002D30DB">
        <w:t> </w:t>
      </w:r>
    </w:p>
    <w:p w:rsidR="00E33468" w:rsidRPr="00E33468" w:rsidRDefault="00E33468" w:rsidP="00E33468"/>
    <w:p w:rsidR="002D30DB" w:rsidRDefault="00E33468" w:rsidP="002D30DB">
      <w:r>
        <w:t>Pour envoyer un message à tous s</w:t>
      </w:r>
      <w:r w:rsidR="002D30DB">
        <w:t>es amis connecté</w:t>
      </w:r>
      <w:r>
        <w:t>s,</w:t>
      </w:r>
      <w:r w:rsidR="002D30DB">
        <w:t xml:space="preserve"> nous avons dédié la commande suivante : </w:t>
      </w:r>
    </w:p>
    <w:tbl>
      <w:tblPr>
        <w:tblStyle w:val="Trameclaire-Accent5"/>
        <w:tblW w:w="0" w:type="auto"/>
        <w:tblLook w:val="04A0"/>
      </w:tblPr>
      <w:tblGrid>
        <w:gridCol w:w="9212"/>
      </w:tblGrid>
      <w:tr w:rsidR="002D30DB" w:rsidTr="00DB66C7">
        <w:trPr>
          <w:cnfStyle w:val="100000000000"/>
        </w:trPr>
        <w:tc>
          <w:tcPr>
            <w:cnfStyle w:val="001000000000"/>
            <w:tcW w:w="9212" w:type="dxa"/>
          </w:tcPr>
          <w:p w:rsidR="002D30DB" w:rsidRDefault="002D30DB" w:rsidP="002D30DB">
            <w:pPr>
              <w:jc w:val="center"/>
            </w:pPr>
            <w:r>
              <w:t>/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r w:rsidRPr="00AA627E">
              <w:rPr>
                <w:i/>
                <w:iCs/>
                <w:color w:val="000000" w:themeColor="text1"/>
              </w:rPr>
              <w:t>mon message</w:t>
            </w:r>
          </w:p>
        </w:tc>
      </w:tr>
    </w:tbl>
    <w:p w:rsidR="008F2EAA" w:rsidRDefault="008F2EAA" w:rsidP="002D30DB"/>
    <w:p w:rsidR="002D30DB" w:rsidRDefault="002A2F76" w:rsidP="002D30DB">
      <w:r>
        <w:rPr>
          <w:noProof/>
          <w:lang w:eastAsia="fr-FR"/>
        </w:rPr>
        <w:drawing>
          <wp:inline distT="0" distB="0" distL="0" distR="0">
            <wp:extent cx="6645910" cy="5445676"/>
            <wp:effectExtent l="19050" t="0" r="254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4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468" w:rsidRDefault="00E33468" w:rsidP="002D30DB"/>
    <w:p w:rsidR="00E33468" w:rsidRDefault="00E33468" w:rsidP="002D30DB"/>
    <w:p w:rsidR="00E33468" w:rsidRDefault="00E33468" w:rsidP="002D30DB"/>
    <w:p w:rsidR="00E33468" w:rsidRDefault="00E33468" w:rsidP="002D30DB"/>
    <w:p w:rsidR="00E33468" w:rsidRDefault="00E33468" w:rsidP="002D30DB"/>
    <w:p w:rsidR="00E33468" w:rsidRDefault="00E33468" w:rsidP="002D30DB"/>
    <w:p w:rsidR="00E33468" w:rsidRDefault="008F2EAA" w:rsidP="00E33468">
      <w:pPr>
        <w:pStyle w:val="Titre1"/>
        <w:numPr>
          <w:ilvl w:val="0"/>
          <w:numId w:val="1"/>
        </w:numPr>
      </w:pPr>
      <w:bookmarkStart w:id="8" w:name="_Toc410605996"/>
      <w:r>
        <w:lastRenderedPageBreak/>
        <w:t>U</w:t>
      </w:r>
      <w:r w:rsidR="000A5219">
        <w:t>n test en dehors</w:t>
      </w:r>
      <w:r>
        <w:t xml:space="preserve"> de</w:t>
      </w:r>
      <w:r w:rsidR="000A5219">
        <w:t xml:space="preserve"> notre réseau interne</w:t>
      </w:r>
      <w:bookmarkEnd w:id="8"/>
    </w:p>
    <w:p w:rsidR="008F2EAA" w:rsidRPr="008F2EAA" w:rsidRDefault="008F2EAA" w:rsidP="008F2EAA"/>
    <w:p w:rsidR="000A5219" w:rsidRDefault="000A5219" w:rsidP="00E33468">
      <w:pPr>
        <w:ind w:firstLine="360"/>
        <w:jc w:val="both"/>
      </w:pPr>
      <w:r>
        <w:t>Pour tester notre programme en ligne</w:t>
      </w:r>
      <w:r w:rsidR="00E33468">
        <w:t>,</w:t>
      </w:r>
      <w:r>
        <w:t xml:space="preserve"> nous allons utiliser les notions qu</w:t>
      </w:r>
      <w:r w:rsidR="00E33468">
        <w:t>e nous avons</w:t>
      </w:r>
      <w:r>
        <w:t xml:space="preserve"> </w:t>
      </w:r>
      <w:proofErr w:type="gramStart"/>
      <w:r>
        <w:t>appris</w:t>
      </w:r>
      <w:proofErr w:type="gramEnd"/>
      <w:r>
        <w:t xml:space="preserve"> en cours d’architecture et réseau informatique :</w:t>
      </w:r>
    </w:p>
    <w:p w:rsidR="008F2EAA" w:rsidRDefault="008F2EAA" w:rsidP="00E33468">
      <w:pPr>
        <w:ind w:firstLine="360"/>
        <w:jc w:val="both"/>
      </w:pPr>
    </w:p>
    <w:p w:rsidR="000A5219" w:rsidRDefault="00E33468" w:rsidP="00E33468">
      <w:pPr>
        <w:jc w:val="both"/>
      </w:pPr>
      <w:r>
        <w:t>Pour le moment nous utilisons l</w:t>
      </w:r>
      <w:r w:rsidR="000A5219">
        <w:t>’adresse interne de notre pc « 127.0.0.1 » pour notre serveur. Mais pour permet</w:t>
      </w:r>
      <w:r>
        <w:t>t</w:t>
      </w:r>
      <w:r w:rsidR="000A5219">
        <w:t>re au</w:t>
      </w:r>
      <w:r>
        <w:t>x</w:t>
      </w:r>
      <w:r w:rsidR="000A5219">
        <w:t xml:space="preserve"> gens qui ne sont pas sur notre réseau</w:t>
      </w:r>
      <w:r>
        <w:t xml:space="preserve"> local</w:t>
      </w:r>
      <w:r w:rsidR="000A5219">
        <w:t xml:space="preserve"> d’utiliser notre serveur</w:t>
      </w:r>
      <w:r>
        <w:t>,</w:t>
      </w:r>
      <w:r w:rsidR="000A5219">
        <w:t xml:space="preserve"> nous devons changer l’interfa</w:t>
      </w:r>
      <w:r>
        <w:t>ce de notre serveur en utilisant</w:t>
      </w:r>
      <w:r w:rsidR="000A5219">
        <w:t xml:space="preserve"> l’interface de notre carte réseau interne « eth0 ».</w:t>
      </w:r>
    </w:p>
    <w:p w:rsidR="008F2EAA" w:rsidRDefault="008F2EAA" w:rsidP="00E33468">
      <w:pPr>
        <w:jc w:val="both"/>
      </w:pPr>
    </w:p>
    <w:p w:rsidR="000A5219" w:rsidRDefault="000A5219" w:rsidP="0089272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482080" cy="821690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EAA" w:rsidRDefault="008F2EAA" w:rsidP="000A5219"/>
    <w:p w:rsidR="000A5219" w:rsidRDefault="00127FEB" w:rsidP="000A5219">
      <w:r>
        <w:t xml:space="preserve">On va utiliser cette adresse IP </w:t>
      </w:r>
      <w:proofErr w:type="gramStart"/>
      <w:r>
        <w:t>( 192.168.0.27</w:t>
      </w:r>
      <w:proofErr w:type="gramEnd"/>
      <w:r>
        <w:t> )</w:t>
      </w:r>
      <w:r w:rsidR="001E1FDD">
        <w:t xml:space="preserve"> pour notre serveur : </w:t>
      </w:r>
      <w:r w:rsidR="001E1FDD">
        <w:rPr>
          <w:noProof/>
          <w:lang w:eastAsia="fr-FR"/>
        </w:rPr>
        <w:drawing>
          <wp:inline distT="0" distB="0" distL="0" distR="0">
            <wp:extent cx="2037080" cy="370205"/>
            <wp:effectExtent l="19050" t="0" r="127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37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EAA" w:rsidRDefault="008F2EAA" w:rsidP="001E1FDD"/>
    <w:p w:rsidR="001E1FDD" w:rsidRDefault="001E1FDD" w:rsidP="001E1FDD">
      <w:r>
        <w:t xml:space="preserve">Mais pour permettre </w:t>
      </w:r>
      <w:r w:rsidR="00127FEB">
        <w:t xml:space="preserve">à </w:t>
      </w:r>
      <w:r>
        <w:t>d’autre</w:t>
      </w:r>
      <w:r w:rsidR="00127FEB">
        <w:t>s</w:t>
      </w:r>
      <w:r>
        <w:t xml:space="preserve"> client</w:t>
      </w:r>
      <w:r w:rsidR="00127FEB">
        <w:t>s de rejoindre notre serveur via</w:t>
      </w:r>
      <w:r>
        <w:t xml:space="preserve"> internet</w:t>
      </w:r>
      <w:r w:rsidR="00127FEB">
        <w:t>,</w:t>
      </w:r>
      <w:r>
        <w:t xml:space="preserve"> nous devons configurer notre table de redirection de port « PAT » :</w:t>
      </w:r>
    </w:p>
    <w:p w:rsidR="000A5219" w:rsidRDefault="000A5219" w:rsidP="000A5219"/>
    <w:p w:rsidR="000A5219" w:rsidRDefault="000A5219" w:rsidP="000A5219"/>
    <w:p w:rsidR="000A5219" w:rsidRDefault="000A5219" w:rsidP="0089272A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6099810" cy="4826635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482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EAA" w:rsidRDefault="008F2EAA" w:rsidP="001E1FDD"/>
    <w:p w:rsidR="001E1FDD" w:rsidRDefault="00127FEB" w:rsidP="001E1FDD">
      <w:r>
        <w:t xml:space="preserve">Maintenant, </w:t>
      </w:r>
      <w:r w:rsidR="001E1FDD">
        <w:t>notre ser</w:t>
      </w:r>
      <w:r>
        <w:t xml:space="preserve">veur est accessible sur notre IP public que l’on a obtenu à l’aide d’un </w:t>
      </w:r>
      <w:r w:rsidR="001E1FDD">
        <w:t xml:space="preserve">service proposé par le site suivant : </w:t>
      </w:r>
      <w:hyperlink r:id="rId24" w:history="1">
        <w:r w:rsidR="001E1FDD" w:rsidRPr="0083529E">
          <w:rPr>
            <w:rStyle w:val="Lienhypertexte"/>
          </w:rPr>
          <w:t>http://www.whatismyip.com</w:t>
        </w:r>
      </w:hyperlink>
      <w:r w:rsidR="001E1FDD">
        <w:t xml:space="preserve"> </w:t>
      </w:r>
    </w:p>
    <w:p w:rsidR="008F2EAA" w:rsidRDefault="008F2EAA" w:rsidP="001E1FDD"/>
    <w:p w:rsidR="001E1FDD" w:rsidRDefault="001E1FDD" w:rsidP="001E1FDD">
      <w:r>
        <w:t xml:space="preserve">Après </w:t>
      </w:r>
      <w:r w:rsidR="00127FEB">
        <w:t>avoir remplacé l’IP local avec notre IP</w:t>
      </w:r>
      <w:r>
        <w:t xml:space="preserve"> publique</w:t>
      </w:r>
      <w:r w:rsidR="00127FEB">
        <w:t xml:space="preserve">, nous avons réussi à </w:t>
      </w:r>
      <w:r>
        <w:t>avoir une connexion d’un client distant à notre serveur.</w:t>
      </w:r>
    </w:p>
    <w:p w:rsidR="008F2EAA" w:rsidRDefault="008F2EAA" w:rsidP="001E1FDD"/>
    <w:p w:rsidR="00914BEE" w:rsidRDefault="00914BEE" w:rsidP="00914BE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370830" cy="1053465"/>
            <wp:effectExtent l="19050" t="0" r="127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7CF" w:rsidRDefault="00A467CF" w:rsidP="00A467CF">
      <w:pPr>
        <w:pStyle w:val="Titre1"/>
        <w:ind w:left="360"/>
      </w:pPr>
    </w:p>
    <w:p w:rsidR="001E1FDD" w:rsidRDefault="00A467CF" w:rsidP="00A467CF">
      <w:pPr>
        <w:pStyle w:val="Titre1"/>
        <w:ind w:left="360"/>
      </w:pPr>
      <w:bookmarkStart w:id="9" w:name="_Toc410605997"/>
      <w:r>
        <w:t>V - Programme de teste des fonctionnalités du serveur</w:t>
      </w:r>
      <w:bookmarkEnd w:id="9"/>
    </w:p>
    <w:p w:rsidR="00A467CF" w:rsidRDefault="00A467CF" w:rsidP="00A467CF">
      <w:r>
        <w:t xml:space="preserve"> Dans le dossier /</w:t>
      </w:r>
      <w:proofErr w:type="spellStart"/>
      <w:r>
        <w:t>Fic_s</w:t>
      </w:r>
      <w:proofErr w:type="spellEnd"/>
      <w:r>
        <w:t>/ nous avons inclus un programme de teste qui testera toutes les fonctions utilisé par le serveur pour répondre au requêtes différentes du client.</w:t>
      </w:r>
    </w:p>
    <w:tbl>
      <w:tblPr>
        <w:tblStyle w:val="Trameclaire-Accent5"/>
        <w:tblW w:w="0" w:type="auto"/>
        <w:tblLook w:val="04A0"/>
      </w:tblPr>
      <w:tblGrid>
        <w:gridCol w:w="9212"/>
      </w:tblGrid>
      <w:tr w:rsidR="00A467CF" w:rsidTr="00DB66C7">
        <w:trPr>
          <w:cnfStyle w:val="100000000000"/>
        </w:trPr>
        <w:tc>
          <w:tcPr>
            <w:cnfStyle w:val="001000000000"/>
            <w:tcW w:w="9212" w:type="dxa"/>
          </w:tcPr>
          <w:p w:rsidR="00A467CF" w:rsidRDefault="00A467CF" w:rsidP="00A467CF">
            <w:pPr>
              <w:jc w:val="center"/>
            </w:pPr>
            <w:proofErr w:type="spellStart"/>
            <w:r>
              <w:t>make</w:t>
            </w:r>
            <w:proofErr w:type="spellEnd"/>
            <w:r>
              <w:t xml:space="preserve"> </w:t>
            </w:r>
            <w:r>
              <w:t>test</w:t>
            </w:r>
          </w:p>
        </w:tc>
      </w:tr>
    </w:tbl>
    <w:p w:rsidR="00A467CF" w:rsidRDefault="00A467CF" w:rsidP="00A467CF">
      <w:r>
        <w:t xml:space="preserve">Et nous exécuterons : </w:t>
      </w:r>
    </w:p>
    <w:tbl>
      <w:tblPr>
        <w:tblStyle w:val="Trameclaire-Accent5"/>
        <w:tblW w:w="0" w:type="auto"/>
        <w:tblLook w:val="04A0"/>
      </w:tblPr>
      <w:tblGrid>
        <w:gridCol w:w="9212"/>
      </w:tblGrid>
      <w:tr w:rsidR="00A467CF" w:rsidTr="00DB66C7">
        <w:trPr>
          <w:cnfStyle w:val="100000000000"/>
        </w:trPr>
        <w:tc>
          <w:tcPr>
            <w:cnfStyle w:val="001000000000"/>
            <w:tcW w:w="9212" w:type="dxa"/>
          </w:tcPr>
          <w:p w:rsidR="00A467CF" w:rsidRDefault="00A467CF" w:rsidP="00A467CF">
            <w:pPr>
              <w:jc w:val="center"/>
            </w:pPr>
            <w:r>
              <w:t>.</w:t>
            </w:r>
            <w:r>
              <w:t>/</w:t>
            </w:r>
            <w:r>
              <w:t>test_serveur.run</w:t>
            </w:r>
          </w:p>
        </w:tc>
      </w:tr>
    </w:tbl>
    <w:p w:rsidR="00A467CF" w:rsidRDefault="00A467CF" w:rsidP="00A467CF">
      <w:r>
        <w:t xml:space="preserve"> </w:t>
      </w:r>
    </w:p>
    <w:p w:rsidR="0089272A" w:rsidRPr="00A467CF" w:rsidRDefault="0089272A" w:rsidP="0089272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071235" cy="1956435"/>
            <wp:effectExtent l="19050" t="0" r="5715" b="0"/>
            <wp:docPr id="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272A" w:rsidRPr="00A467CF" w:rsidSect="00981BA7">
      <w:headerReference w:type="default" r:id="rId27"/>
      <w:footerReference w:type="default" r:id="rId2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442" w:rsidRDefault="008C4442" w:rsidP="00E85781">
      <w:pPr>
        <w:spacing w:after="0" w:line="240" w:lineRule="auto"/>
      </w:pPr>
      <w:r>
        <w:separator/>
      </w:r>
    </w:p>
  </w:endnote>
  <w:endnote w:type="continuationSeparator" w:id="0">
    <w:p w:rsidR="008C4442" w:rsidRDefault="008C4442" w:rsidP="00E85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781" w:rsidRDefault="00E85781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Achraf</w:t>
    </w:r>
    <w:proofErr w:type="spellEnd"/>
    <w:r>
      <w:rPr>
        <w:rFonts w:asciiTheme="majorHAnsi" w:eastAsiaTheme="majorEastAsia" w:hAnsiTheme="majorHAnsi" w:cstheme="majorBidi"/>
      </w:rPr>
      <w:t xml:space="preserve"> DAHMANI | Rémi DUMINY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585C5E" w:rsidRPr="00585C5E">
      <w:rPr>
        <w:rFonts w:eastAsiaTheme="minorEastAsia"/>
      </w:rPr>
      <w:fldChar w:fldCharType="begin"/>
    </w:r>
    <w:r>
      <w:instrText>PAGE   \* MERGEFORMAT</w:instrText>
    </w:r>
    <w:r w:rsidR="00585C5E" w:rsidRPr="00585C5E">
      <w:rPr>
        <w:rFonts w:eastAsiaTheme="minorEastAsia"/>
      </w:rPr>
      <w:fldChar w:fldCharType="separate"/>
    </w:r>
    <w:r w:rsidR="0089272A" w:rsidRPr="0089272A">
      <w:rPr>
        <w:rFonts w:asciiTheme="majorHAnsi" w:eastAsiaTheme="majorEastAsia" w:hAnsiTheme="majorHAnsi" w:cstheme="majorBidi"/>
        <w:noProof/>
      </w:rPr>
      <w:t>1</w:t>
    </w:r>
    <w:r w:rsidR="00585C5E">
      <w:rPr>
        <w:rFonts w:asciiTheme="majorHAnsi" w:eastAsiaTheme="majorEastAsia" w:hAnsiTheme="majorHAnsi" w:cstheme="majorBidi"/>
      </w:rPr>
      <w:fldChar w:fldCharType="end"/>
    </w:r>
  </w:p>
  <w:p w:rsidR="00E85781" w:rsidRDefault="00E8578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442" w:rsidRDefault="008C4442" w:rsidP="00E85781">
      <w:pPr>
        <w:spacing w:after="0" w:line="240" w:lineRule="auto"/>
      </w:pPr>
      <w:r>
        <w:separator/>
      </w:r>
    </w:p>
  </w:footnote>
  <w:footnote w:type="continuationSeparator" w:id="0">
    <w:p w:rsidR="008C4442" w:rsidRDefault="008C4442" w:rsidP="00E85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404"/>
      <w:gridCol w:w="2292"/>
    </w:tblGrid>
    <w:tr w:rsidR="00E8578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85781" w:rsidRDefault="00570E2C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Manuel d’utilisation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85781" w:rsidRPr="00E85781" w:rsidRDefault="00E85781" w:rsidP="00E85781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2014/2015</w:t>
              </w:r>
            </w:p>
          </w:tc>
        </w:sdtContent>
      </w:sdt>
    </w:tr>
  </w:tbl>
  <w:p w:rsidR="00E85781" w:rsidRDefault="00E8578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433E2"/>
    <w:multiLevelType w:val="hybridMultilevel"/>
    <w:tmpl w:val="A99E7BC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707EF"/>
    <w:multiLevelType w:val="hybridMultilevel"/>
    <w:tmpl w:val="002E33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37F1"/>
    <w:rsid w:val="000233A6"/>
    <w:rsid w:val="000A5219"/>
    <w:rsid w:val="000C1AA7"/>
    <w:rsid w:val="000D6183"/>
    <w:rsid w:val="00104453"/>
    <w:rsid w:val="00127FEB"/>
    <w:rsid w:val="00133C2B"/>
    <w:rsid w:val="00164070"/>
    <w:rsid w:val="00190870"/>
    <w:rsid w:val="00194A63"/>
    <w:rsid w:val="001E1FDD"/>
    <w:rsid w:val="002A2F76"/>
    <w:rsid w:val="002A7D7C"/>
    <w:rsid w:val="002B3C33"/>
    <w:rsid w:val="002D30DB"/>
    <w:rsid w:val="00317D8B"/>
    <w:rsid w:val="003B37F1"/>
    <w:rsid w:val="004F5DF0"/>
    <w:rsid w:val="00560569"/>
    <w:rsid w:val="00570E2C"/>
    <w:rsid w:val="00585C5E"/>
    <w:rsid w:val="00630C2B"/>
    <w:rsid w:val="00675CFF"/>
    <w:rsid w:val="00682E68"/>
    <w:rsid w:val="0077194D"/>
    <w:rsid w:val="007C0836"/>
    <w:rsid w:val="00804A18"/>
    <w:rsid w:val="0089272A"/>
    <w:rsid w:val="008C4442"/>
    <w:rsid w:val="008F2EAA"/>
    <w:rsid w:val="00914BEE"/>
    <w:rsid w:val="00951930"/>
    <w:rsid w:val="00975D94"/>
    <w:rsid w:val="00981BA7"/>
    <w:rsid w:val="009D2BEE"/>
    <w:rsid w:val="00A1298C"/>
    <w:rsid w:val="00A467CF"/>
    <w:rsid w:val="00A677C5"/>
    <w:rsid w:val="00AA627E"/>
    <w:rsid w:val="00AE6E44"/>
    <w:rsid w:val="00B0020E"/>
    <w:rsid w:val="00B9207C"/>
    <w:rsid w:val="00C2301C"/>
    <w:rsid w:val="00C27C21"/>
    <w:rsid w:val="00C905F9"/>
    <w:rsid w:val="00D56771"/>
    <w:rsid w:val="00DA0651"/>
    <w:rsid w:val="00E33468"/>
    <w:rsid w:val="00E75343"/>
    <w:rsid w:val="00E85781"/>
    <w:rsid w:val="00F02772"/>
    <w:rsid w:val="00F311BF"/>
    <w:rsid w:val="00F61B57"/>
    <w:rsid w:val="00F87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D7C"/>
  </w:style>
  <w:style w:type="paragraph" w:styleId="Titre1">
    <w:name w:val="heading 1"/>
    <w:basedOn w:val="Normal"/>
    <w:next w:val="Normal"/>
    <w:link w:val="Titre1Car"/>
    <w:uiPriority w:val="9"/>
    <w:qFormat/>
    <w:rsid w:val="00C27C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1A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3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3B37F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92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207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27C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1E1FDD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981BA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1BA7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1BA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81BA7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0C1A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E33468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E857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5781"/>
  </w:style>
  <w:style w:type="paragraph" w:styleId="Pieddepage">
    <w:name w:val="footer"/>
    <w:basedOn w:val="Normal"/>
    <w:link w:val="PieddepageCar"/>
    <w:uiPriority w:val="99"/>
    <w:unhideWhenUsed/>
    <w:rsid w:val="00E857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57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www.whatismyip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2014/2015</PublishDate>
  <Abstract>Explication des commandes pour une utilisation optimale</Abstract>
  <CompanyAddress>MIDDLEWARE ET CLIENT/SERVEUR</CompanyAddress>
  <CompanyPhone>2014/2015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A18EEE-579D-45BF-9DAC-99AAAC02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872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d’utilisation </vt:lpstr>
    </vt:vector>
  </TitlesOfParts>
  <Company>IG2I</Company>
  <LinksUpToDate>false</LinksUpToDate>
  <CharactersWithSpaces>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d’utilisation</dc:title>
  <dc:creator>Achraf DAHMANI Rémi DUMINY</dc:creator>
  <cp:lastModifiedBy>ADahmani</cp:lastModifiedBy>
  <cp:revision>3</cp:revision>
  <dcterms:created xsi:type="dcterms:W3CDTF">2015-02-02T00:41:00Z</dcterms:created>
  <dcterms:modified xsi:type="dcterms:W3CDTF">2015-02-02T01:06:00Z</dcterms:modified>
</cp:coreProperties>
</file>