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04CB" w14:textId="77777777" w:rsidR="00947212" w:rsidRPr="00851E60" w:rsidRDefault="00000000">
      <w:pPr>
        <w:pStyle w:val="Title"/>
        <w:rPr>
          <w:lang w:val="es-ES"/>
        </w:rPr>
      </w:pPr>
      <w:r w:rsidRPr="00851E60">
        <w:rPr>
          <w:lang w:val="es-ES"/>
        </w:rPr>
        <w:t>Evidencias del módulo de ventas</w:t>
      </w:r>
    </w:p>
    <w:p w14:paraId="4C3EB996" w14:textId="77777777" w:rsidR="00947212" w:rsidRPr="00851E60" w:rsidRDefault="00000000">
      <w:pPr>
        <w:pStyle w:val="Subtitle"/>
        <w:rPr>
          <w:lang w:val="es-ES"/>
        </w:rPr>
      </w:pPr>
      <w:r w:rsidRPr="00851E60">
        <w:rPr>
          <w:lang w:val="es-ES"/>
        </w:rPr>
        <w:t xml:space="preserve">Lenguaje de Programación </w:t>
      </w:r>
      <w:proofErr w:type="gramStart"/>
      <w:r w:rsidRPr="00851E60">
        <w:rPr>
          <w:lang w:val="es-ES"/>
        </w:rPr>
        <w:t>II  Sesión</w:t>
      </w:r>
      <w:proofErr w:type="gramEnd"/>
      <w:r w:rsidRPr="00851E60">
        <w:rPr>
          <w:lang w:val="es-ES"/>
        </w:rPr>
        <w:t xml:space="preserve"> 9</w:t>
      </w:r>
    </w:p>
    <w:p w14:paraId="1D62812B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t xml:space="preserve">Registro de ventas con cabecera y detalle, comprobante, impresión y consulta de ventas en </w:t>
      </w:r>
      <w:proofErr w:type="spellStart"/>
      <w:r w:rsidRPr="00851E60">
        <w:rPr>
          <w:lang w:val="es-ES"/>
        </w:rPr>
        <w:t>PharmaSoft</w:t>
      </w:r>
      <w:proofErr w:type="spellEnd"/>
      <w:r w:rsidRPr="00851E60">
        <w:rPr>
          <w:lang w:val="es-ES"/>
        </w:rPr>
        <w:t>.</w:t>
      </w:r>
    </w:p>
    <w:p w14:paraId="670201A5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Datos del estudiante</w:t>
      </w:r>
    </w:p>
    <w:p w14:paraId="53060B87" w14:textId="2644913E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Nombres y apellidos </w:t>
      </w:r>
      <w:r w:rsidR="00851E60">
        <w:rPr>
          <w:lang w:val="es-ES"/>
        </w:rPr>
        <w:t>Caleb David Asmat Briceño</w:t>
      </w:r>
    </w:p>
    <w:p w14:paraId="29F52C29" w14:textId="24BF08CF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Código de estudiante </w:t>
      </w:r>
      <w:r w:rsidR="00851E60">
        <w:rPr>
          <w:lang w:val="es-ES"/>
        </w:rPr>
        <w:t>202510208</w:t>
      </w:r>
    </w:p>
    <w:p w14:paraId="053B2281" w14:textId="1E510F01" w:rsidR="00851E60" w:rsidRPr="00851E60" w:rsidRDefault="00000000">
      <w:pPr>
        <w:rPr>
          <w:b/>
          <w:lang w:val="es-ES"/>
        </w:rPr>
      </w:pPr>
      <w:r w:rsidRPr="00851E60">
        <w:rPr>
          <w:b/>
          <w:lang w:val="es-ES"/>
        </w:rPr>
        <w:t xml:space="preserve">Enlace del repositorio </w:t>
      </w:r>
      <w:proofErr w:type="spellStart"/>
      <w:r w:rsidRPr="00851E60">
        <w:rPr>
          <w:b/>
          <w:lang w:val="es-ES"/>
        </w:rPr>
        <w:t>frontend</w:t>
      </w:r>
      <w:proofErr w:type="spellEnd"/>
      <w:r w:rsidRPr="00851E60">
        <w:rPr>
          <w:b/>
          <w:lang w:val="es-ES"/>
        </w:rPr>
        <w:t xml:space="preserve"> </w:t>
      </w:r>
      <w:hyperlink r:id="rId8" w:history="1">
        <w:r w:rsidR="00851E60" w:rsidRPr="00106762">
          <w:rPr>
            <w:rStyle w:val="Hyperlink"/>
            <w:b/>
            <w:lang w:val="es-ES"/>
          </w:rPr>
          <w:t>https://github.com/ADavid2507/pharma-frontend.git</w:t>
        </w:r>
      </w:hyperlink>
    </w:p>
    <w:p w14:paraId="5D7484A4" w14:textId="717396D8" w:rsidR="00851E60" w:rsidRPr="00851E60" w:rsidRDefault="00000000">
      <w:pPr>
        <w:rPr>
          <w:b/>
          <w:lang w:val="es-ES"/>
        </w:rPr>
      </w:pPr>
      <w:r w:rsidRPr="00851E60">
        <w:rPr>
          <w:b/>
          <w:lang w:val="es-ES"/>
        </w:rPr>
        <w:t xml:space="preserve">Enlace del repositorio </w:t>
      </w:r>
      <w:proofErr w:type="spellStart"/>
      <w:r w:rsidRPr="00851E60">
        <w:rPr>
          <w:b/>
          <w:lang w:val="es-ES"/>
        </w:rPr>
        <w:t>backend</w:t>
      </w:r>
      <w:proofErr w:type="spellEnd"/>
      <w:r w:rsidRPr="00851E60">
        <w:rPr>
          <w:b/>
          <w:lang w:val="es-ES"/>
        </w:rPr>
        <w:t xml:space="preserve"> </w:t>
      </w:r>
      <w:hyperlink r:id="rId9" w:history="1">
        <w:r w:rsidR="00851E60" w:rsidRPr="00106762">
          <w:rPr>
            <w:rStyle w:val="Hyperlink"/>
            <w:b/>
            <w:lang w:val="es-ES"/>
          </w:rPr>
          <w:t>https://github.com/ADavid2507/PharmaDB.git</w:t>
        </w:r>
      </w:hyperlink>
    </w:p>
    <w:p w14:paraId="3F433687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108FB894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01 Validación del formulario vacío</w:t>
      </w:r>
    </w:p>
    <w:p w14:paraId="74A8CFF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Pulse Revisar venta sin seleccionar cliente ni agregar productos.</w:t>
      </w:r>
    </w:p>
    <w:p w14:paraId="6FAA197F" w14:textId="737B47BB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muestran los mensajes de cliente obligatorio y de al menos un producto. No aparece la confirmación.</w:t>
      </w:r>
    </w:p>
    <w:p w14:paraId="6BA1171E" w14:textId="02DBA9CE" w:rsidR="00947212" w:rsidRDefault="00851E60">
      <w:pPr>
        <w:spacing w:before="160"/>
      </w:pPr>
      <w:r w:rsidRPr="00851E60">
        <w:drawing>
          <wp:inline distT="0" distB="0" distL="0" distR="0" wp14:anchorId="400DF07E" wp14:editId="7AB979B8">
            <wp:extent cx="6120130" cy="3638550"/>
            <wp:effectExtent l="0" t="0" r="0" b="0"/>
            <wp:docPr id="200983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8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CF04" w14:textId="0D1AA290" w:rsidR="00947212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01  </w:t>
      </w:r>
    </w:p>
    <w:p w14:paraId="590615C7" w14:textId="77777777" w:rsidR="00851E60" w:rsidRPr="00851E60" w:rsidRDefault="00851E60" w:rsidP="00851E6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1CE75DBC" w14:textId="17FC877E" w:rsidR="00851E60" w:rsidRDefault="00851E60" w:rsidP="00851E60">
      <w:pPr>
        <w:rPr>
          <w:lang w:val="es-ES"/>
        </w:rPr>
      </w:pPr>
      <w:r>
        <w:rPr>
          <w:lang w:val="es-ES"/>
        </w:rPr>
        <w:t>Aparecen mensajes que piden escoger un cliente y producto</w:t>
      </w:r>
    </w:p>
    <w:p w14:paraId="17D4C7EA" w14:textId="728490EA" w:rsidR="00851E60" w:rsidRPr="00851E60" w:rsidRDefault="00851E60" w:rsidP="00851E60">
      <w:pPr>
        <w:rPr>
          <w:lang w:val="es-ES"/>
        </w:rPr>
      </w:pPr>
      <w:r w:rsidRPr="00851E60">
        <w:rPr>
          <w:b/>
          <w:lang w:val="es-ES"/>
        </w:rPr>
        <w:t>Estado</w:t>
      </w:r>
      <w:r>
        <w:rPr>
          <w:b/>
          <w:lang w:val="es-ES"/>
        </w:rPr>
        <w:t>:</w:t>
      </w:r>
      <w:r w:rsidRPr="00851E60">
        <w:rPr>
          <w:b/>
          <w:lang w:val="es-ES"/>
        </w:rPr>
        <w:t xml:space="preserve"> </w:t>
      </w:r>
      <w:r>
        <w:rPr>
          <w:lang w:val="es-ES"/>
        </w:rPr>
        <w:t>Cumple</w:t>
      </w:r>
    </w:p>
    <w:p w14:paraId="5470BDA4" w14:textId="2A83651C" w:rsidR="00851E60" w:rsidRDefault="00851E60" w:rsidP="00851E60">
      <w:pPr>
        <w:rPr>
          <w:lang w:val="es-ES"/>
        </w:rPr>
      </w:pPr>
    </w:p>
    <w:p w14:paraId="752DD00D" w14:textId="62B853B9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02 Búsqueda de clientes</w:t>
      </w:r>
    </w:p>
    <w:p w14:paraId="79936793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Busque parte de un apellido sin tildes y luego escriba un texto inexistente.</w:t>
      </w:r>
    </w:p>
    <w:p w14:paraId="26F95F20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La búsqueda encuentra al cliente sin distinguir tildes; el texto inexistente muestra el aviso sin coincidencias. Los clientes inactivos no aparecen.</w:t>
      </w:r>
    </w:p>
    <w:p w14:paraId="22704BE0" w14:textId="730DC209" w:rsidR="00947212" w:rsidRDefault="00851E60">
      <w:pPr>
        <w:spacing w:before="160"/>
      </w:pPr>
      <w:r w:rsidRPr="00851E60">
        <w:lastRenderedPageBreak/>
        <w:drawing>
          <wp:inline distT="0" distB="0" distL="0" distR="0" wp14:anchorId="6F44C711" wp14:editId="7FA62D95">
            <wp:extent cx="6120130" cy="3655695"/>
            <wp:effectExtent l="0" t="0" r="0" b="1905"/>
            <wp:docPr id="4508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E60">
        <w:drawing>
          <wp:inline distT="0" distB="0" distL="0" distR="0" wp14:anchorId="71D9D8CA" wp14:editId="557A2565">
            <wp:extent cx="6120130" cy="3657600"/>
            <wp:effectExtent l="0" t="0" r="0" b="0"/>
            <wp:docPr id="7554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1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85CC" w14:textId="04BFFFFB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02  </w:t>
      </w:r>
    </w:p>
    <w:p w14:paraId="3FE8D081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6193C632" w14:textId="1A4DD78A" w:rsidR="00947212" w:rsidRPr="00851E60" w:rsidRDefault="00851E60">
      <w:pPr>
        <w:rPr>
          <w:lang w:val="es-ES"/>
        </w:rPr>
      </w:pPr>
      <w:r>
        <w:rPr>
          <w:lang w:val="es-ES"/>
        </w:rPr>
        <w:t>Busca el nombre de la persona en el primer caso, en el segundo aparece mensaje de que no se pudo encontrar a la persona.</w:t>
      </w:r>
    </w:p>
    <w:p w14:paraId="7C1CB026" w14:textId="3290A7DD" w:rsidR="00851E60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851E60">
        <w:rPr>
          <w:lang w:val="es-ES"/>
        </w:rPr>
        <w:t>Cumple</w:t>
      </w:r>
    </w:p>
    <w:p w14:paraId="63046C6B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03 Cálculo de subtotal y total</w:t>
      </w:r>
    </w:p>
    <w:p w14:paraId="3BC03E2E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Seleccione un cliente, agregue un producto y establezca la cantidad en 3.</w:t>
      </w:r>
    </w:p>
    <w:p w14:paraId="591E4779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subtotal equivale al precio multiplicado por 3 y el total se actualiza al instante.</w:t>
      </w:r>
    </w:p>
    <w:p w14:paraId="5A219A51" w14:textId="3F5BADE7" w:rsidR="00947212" w:rsidRDefault="00851E60">
      <w:pPr>
        <w:spacing w:before="160"/>
      </w:pPr>
      <w:r w:rsidRPr="00851E60">
        <w:drawing>
          <wp:inline distT="0" distB="0" distL="0" distR="0" wp14:anchorId="3B2B4F55" wp14:editId="3A093962">
            <wp:extent cx="6120130" cy="3662045"/>
            <wp:effectExtent l="0" t="0" r="0" b="0"/>
            <wp:docPr id="46039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5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F243" w14:textId="0EEB4842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03  </w:t>
      </w:r>
    </w:p>
    <w:p w14:paraId="223FD034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2F93045" w14:textId="6EFCDBEB" w:rsidR="00851E60" w:rsidRDefault="00851E60">
      <w:pPr>
        <w:rPr>
          <w:lang w:val="es-ES"/>
        </w:rPr>
      </w:pPr>
      <w:r>
        <w:rPr>
          <w:lang w:val="es-ES"/>
        </w:rPr>
        <w:t xml:space="preserve">Se selecciono al cliente, y después al producto Amoxicilina que vale 18.5, ahora multiplicado por 3 sale </w:t>
      </w:r>
      <w:r w:rsidR="00496206">
        <w:rPr>
          <w:lang w:val="es-ES"/>
        </w:rPr>
        <w:t>55.5 lo cual cumple con lo visto en la captura.</w:t>
      </w:r>
    </w:p>
    <w:p w14:paraId="4AE36D0F" w14:textId="77777777" w:rsidR="00496206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6E683545" w14:textId="140F5993" w:rsidR="00496206" w:rsidRDefault="00496206" w:rsidP="00496206">
      <w:pPr>
        <w:spacing w:after="200" w:line="276" w:lineRule="auto"/>
        <w:rPr>
          <w:lang w:val="es-ES"/>
        </w:rPr>
      </w:pPr>
    </w:p>
    <w:p w14:paraId="61E4AC10" w14:textId="27F49E43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04 Agregar con Enter y quitar líneas</w:t>
      </w:r>
    </w:p>
    <w:p w14:paraId="1CA9CEE9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Agregue dos productos más usando Enter en el buscador y quite uno con el botón de eliminación.</w:t>
      </w:r>
    </w:p>
    <w:p w14:paraId="4E59E1F9" w14:textId="4D7A2DF8" w:rsidR="00947212" w:rsidRPr="00496206" w:rsidRDefault="00000000" w:rsidP="00496206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Enter agrega el primer resultado sin enviar el formulario. Al eliminar una línea, los subtotales y el total se recalculan.</w:t>
      </w:r>
      <w:r w:rsidR="00496206" w:rsidRPr="00496206">
        <w:rPr>
          <w:noProof/>
          <w:lang w:val="es-ES"/>
        </w:rPr>
        <w:t xml:space="preserve"> </w:t>
      </w:r>
      <w:r w:rsidR="00496206" w:rsidRPr="00496206">
        <w:rPr>
          <w:lang w:val="es-ES"/>
        </w:rPr>
        <w:lastRenderedPageBreak/>
        <w:drawing>
          <wp:inline distT="0" distB="0" distL="0" distR="0" wp14:anchorId="76335744" wp14:editId="24847FE2">
            <wp:extent cx="6120130" cy="3634740"/>
            <wp:effectExtent l="0" t="0" r="0" b="3810"/>
            <wp:docPr id="158442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28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206" w:rsidRPr="00496206">
        <w:rPr>
          <w:noProof/>
          <w:lang w:val="es-ES"/>
        </w:rPr>
        <w:t xml:space="preserve"> </w:t>
      </w:r>
      <w:r w:rsidR="00496206" w:rsidRPr="00496206">
        <w:rPr>
          <w:noProof/>
          <w:lang w:val="es-ES"/>
        </w:rPr>
        <w:drawing>
          <wp:inline distT="0" distB="0" distL="0" distR="0" wp14:anchorId="381E0B5A" wp14:editId="50429A2B">
            <wp:extent cx="6120130" cy="3647440"/>
            <wp:effectExtent l="0" t="0" r="0" b="0"/>
            <wp:docPr id="14264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9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E8DE" w14:textId="62A1BC29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04  </w:t>
      </w:r>
    </w:p>
    <w:p w14:paraId="2D787D91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622C81B4" w14:textId="07C75638" w:rsidR="00496206" w:rsidRDefault="00496206">
      <w:pPr>
        <w:rPr>
          <w:lang w:val="es-ES"/>
        </w:rPr>
      </w:pPr>
      <w:r>
        <w:rPr>
          <w:lang w:val="es-ES"/>
        </w:rPr>
        <w:t>El total se recalcula y dando el nuevo total de la venta.</w:t>
      </w:r>
    </w:p>
    <w:p w14:paraId="0201B459" w14:textId="09C8EFC6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707F7A65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65876C38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05 Producto repetido</w:t>
      </w:r>
    </w:p>
    <w:p w14:paraId="174F8DF7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Busque y agregue otra vez un producto que ya está en la venta.</w:t>
      </w:r>
    </w:p>
    <w:p w14:paraId="62060C9A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resultado indica En la venta y su cantidad actual. Al agregarlo aumenta la cantidad sin crear otra fila.</w:t>
      </w:r>
    </w:p>
    <w:p w14:paraId="319F0C0D" w14:textId="04F3B874" w:rsidR="00947212" w:rsidRDefault="00496206">
      <w:pPr>
        <w:spacing w:before="160"/>
      </w:pPr>
      <w:r w:rsidRPr="00496206">
        <w:drawing>
          <wp:inline distT="0" distB="0" distL="0" distR="0" wp14:anchorId="14F7FFD4" wp14:editId="31D87A8B">
            <wp:extent cx="6120130" cy="3636010"/>
            <wp:effectExtent l="0" t="0" r="0" b="2540"/>
            <wp:docPr id="156407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71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91AE" w14:textId="257E06DD" w:rsidR="00496206" w:rsidRDefault="00496206">
      <w:pPr>
        <w:spacing w:before="160"/>
      </w:pPr>
      <w:r w:rsidRPr="00496206">
        <w:drawing>
          <wp:inline distT="0" distB="0" distL="0" distR="0" wp14:anchorId="6EDA1B2F" wp14:editId="70BE985D">
            <wp:extent cx="6120130" cy="3647440"/>
            <wp:effectExtent l="0" t="0" r="0" b="0"/>
            <wp:docPr id="13898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11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117C" w14:textId="5AE80AC4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05  </w:t>
      </w:r>
    </w:p>
    <w:p w14:paraId="741195D0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lastRenderedPageBreak/>
        <w:t>Resultado observado</w:t>
      </w:r>
    </w:p>
    <w:p w14:paraId="63224A07" w14:textId="4C8FCF36" w:rsidR="00496206" w:rsidRDefault="00496206">
      <w:pPr>
        <w:rPr>
          <w:lang w:val="es-ES"/>
        </w:rPr>
      </w:pPr>
      <w:r>
        <w:rPr>
          <w:lang w:val="es-ES"/>
        </w:rPr>
        <w:t xml:space="preserve">Se selecciona un producto que ya había sido elegido anteriormente y se agrega uno al total del producto. </w:t>
      </w:r>
    </w:p>
    <w:p w14:paraId="50D40809" w14:textId="12EB6872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58E17449" w14:textId="41D9174D" w:rsidR="00496206" w:rsidRDefault="00496206" w:rsidP="00496206">
      <w:pPr>
        <w:rPr>
          <w:lang w:val="es-ES"/>
        </w:rPr>
      </w:pPr>
    </w:p>
    <w:p w14:paraId="725F1F03" w14:textId="4AFCA20C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06 Cantidad mayor que el stock</w:t>
      </w:r>
    </w:p>
    <w:p w14:paraId="46359C2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Ingrese una cantidad superior al stock disponible y pulse Revisar venta.</w:t>
      </w:r>
    </w:p>
    <w:p w14:paraId="11B3FA35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muestra Supera el stock en la línea y no se abre la confirmación.</w:t>
      </w:r>
    </w:p>
    <w:p w14:paraId="089B005B" w14:textId="77777777" w:rsidR="00496206" w:rsidRDefault="00496206">
      <w:pPr>
        <w:spacing w:before="160"/>
        <w:rPr>
          <w:noProof/>
        </w:rPr>
      </w:pPr>
      <w:r w:rsidRPr="00496206">
        <w:drawing>
          <wp:inline distT="0" distB="0" distL="0" distR="0" wp14:anchorId="72A31B6A" wp14:editId="3A14BE53">
            <wp:extent cx="6120130" cy="3661410"/>
            <wp:effectExtent l="0" t="0" r="0" b="0"/>
            <wp:docPr id="119795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57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206">
        <w:rPr>
          <w:noProof/>
        </w:rPr>
        <w:t xml:space="preserve"> </w:t>
      </w:r>
    </w:p>
    <w:p w14:paraId="4CF8E015" w14:textId="4BEAC52C" w:rsidR="00947212" w:rsidRDefault="00496206">
      <w:pPr>
        <w:spacing w:before="160"/>
      </w:pPr>
      <w:r w:rsidRPr="00496206">
        <w:lastRenderedPageBreak/>
        <w:drawing>
          <wp:inline distT="0" distB="0" distL="0" distR="0" wp14:anchorId="345C6247" wp14:editId="2DB3204C">
            <wp:extent cx="6120130" cy="3656330"/>
            <wp:effectExtent l="0" t="0" r="0" b="1270"/>
            <wp:docPr id="137403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0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538F" w14:textId="3D694E98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06  </w:t>
      </w:r>
    </w:p>
    <w:p w14:paraId="1AC744D5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667BCB07" w14:textId="7B75A81D" w:rsidR="00496206" w:rsidRPr="00496206" w:rsidRDefault="00496206">
      <w:pPr>
        <w:rPr>
          <w:lang w:val="es-ES"/>
        </w:rPr>
      </w:pPr>
      <w:r>
        <w:rPr>
          <w:lang w:val="es-ES"/>
        </w:rPr>
        <w:t xml:space="preserve">Se elige un producto con </w:t>
      </w:r>
      <w:r w:rsidRPr="00496206">
        <w:rPr>
          <w:lang w:val="es-ES"/>
        </w:rPr>
        <w:t>Azitromicina</w:t>
      </w:r>
      <w:r>
        <w:rPr>
          <w:lang w:val="es-ES"/>
        </w:rPr>
        <w:t xml:space="preserve"> con un stock de 14 y se pone en la venta uno de 16, entonces aparece un mensaje de error que dice que supera el stock.</w:t>
      </w:r>
    </w:p>
    <w:p w14:paraId="79E41FB4" w14:textId="3C59275E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 xml:space="preserve">cumple </w:t>
      </w:r>
    </w:p>
    <w:p w14:paraId="3F8DF59A" w14:textId="16E64FCB" w:rsidR="00496206" w:rsidRPr="00851E60" w:rsidRDefault="00496206">
      <w:pPr>
        <w:rPr>
          <w:lang w:val="es-ES"/>
        </w:rPr>
      </w:pPr>
    </w:p>
    <w:p w14:paraId="497A9086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07 Resumen de confirmación</w:t>
      </w:r>
    </w:p>
    <w:p w14:paraId="7E0753A5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Corrija los datos y pulse Revisar venta.</w:t>
      </w:r>
    </w:p>
    <w:p w14:paraId="7A20E18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Aparece el resumen con el cliente, el número de productos y el total estimado.</w:t>
      </w:r>
    </w:p>
    <w:p w14:paraId="5AD8B574" w14:textId="71D9896A" w:rsidR="00947212" w:rsidRDefault="00496206">
      <w:pPr>
        <w:spacing w:before="160"/>
      </w:pPr>
      <w:r w:rsidRPr="00496206">
        <w:lastRenderedPageBreak/>
        <w:drawing>
          <wp:inline distT="0" distB="0" distL="0" distR="0" wp14:anchorId="4179A6BC" wp14:editId="4276FD3C">
            <wp:extent cx="6120130" cy="3649345"/>
            <wp:effectExtent l="0" t="0" r="0" b="8255"/>
            <wp:docPr id="10863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3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A35" w14:textId="784B8061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07  </w:t>
      </w:r>
    </w:p>
    <w:p w14:paraId="4E4C9FA4" w14:textId="77777777" w:rsidR="00947212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3A25326B" w14:textId="35AA47EB" w:rsidR="00496206" w:rsidRPr="00496206" w:rsidRDefault="00496206" w:rsidP="00496206">
      <w:pPr>
        <w:rPr>
          <w:lang w:val="es-ES"/>
        </w:rPr>
      </w:pPr>
      <w:r>
        <w:rPr>
          <w:lang w:val="es-ES"/>
        </w:rPr>
        <w:t>Aparece una confirmación de registro de venta, con los datos de la venta.</w:t>
      </w:r>
    </w:p>
    <w:p w14:paraId="3238AD00" w14:textId="784CC084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496206">
        <w:rPr>
          <w:lang w:val="es-ES"/>
        </w:rPr>
        <w:t>Cumple</w:t>
      </w:r>
    </w:p>
    <w:p w14:paraId="3074B1B6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07D250F0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08 Volver sin registrar</w:t>
      </w:r>
    </w:p>
    <w:p w14:paraId="2A77B50C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Con el resumen abierto, pulse Volver.</w:t>
      </w:r>
    </w:p>
    <w:p w14:paraId="4D69472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cierra el resumen y no se envía ninguna petición de registro.</w:t>
      </w:r>
    </w:p>
    <w:p w14:paraId="0F1B31B7" w14:textId="619D57AE" w:rsidR="00947212" w:rsidRDefault="007F6446">
      <w:pPr>
        <w:spacing w:before="160"/>
      </w:pPr>
      <w:r w:rsidRPr="007F6446">
        <w:drawing>
          <wp:inline distT="0" distB="0" distL="0" distR="0" wp14:anchorId="6C398CFE" wp14:editId="2D04FEB4">
            <wp:extent cx="6120130" cy="3666490"/>
            <wp:effectExtent l="0" t="0" r="0" b="0"/>
            <wp:docPr id="25240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7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00D0" w14:textId="33AC05AD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08  </w:t>
      </w:r>
    </w:p>
    <w:p w14:paraId="6EDF0267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C6C1742" w14:textId="31BB1402" w:rsidR="00947212" w:rsidRPr="00851E60" w:rsidRDefault="007F6446">
      <w:pPr>
        <w:rPr>
          <w:lang w:val="es-ES"/>
        </w:rPr>
      </w:pPr>
      <w:r>
        <w:rPr>
          <w:lang w:val="es-ES"/>
        </w:rPr>
        <w:t xml:space="preserve">No se </w:t>
      </w:r>
      <w:proofErr w:type="spellStart"/>
      <w:r>
        <w:rPr>
          <w:lang w:val="es-ES"/>
        </w:rPr>
        <w:t>envio</w:t>
      </w:r>
      <w:proofErr w:type="spellEnd"/>
      <w:r>
        <w:rPr>
          <w:lang w:val="es-ES"/>
        </w:rPr>
        <w:t xml:space="preserve"> ninguna petición Post una vez que se dio volver.</w:t>
      </w:r>
    </w:p>
    <w:p w14:paraId="59C54A44" w14:textId="7A6312E8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3B6235AE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41B22F66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09 Registro exitoso de la venta</w:t>
      </w:r>
    </w:p>
    <w:p w14:paraId="6BD14387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Revise nuevamente y pulse Confirmar venta.</w:t>
      </w:r>
    </w:p>
    <w:p w14:paraId="56188C53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POST devuelve 201 y la aplicación navega al comprobante con el mensaje Venta registrada correctamente.</w:t>
      </w:r>
    </w:p>
    <w:p w14:paraId="635E35F9" w14:textId="71F16B4E" w:rsidR="00947212" w:rsidRDefault="007F6446">
      <w:pPr>
        <w:spacing w:before="160"/>
      </w:pPr>
      <w:r w:rsidRPr="007F6446">
        <w:drawing>
          <wp:inline distT="0" distB="0" distL="0" distR="0" wp14:anchorId="234EF3CE" wp14:editId="2B972393">
            <wp:extent cx="6120130" cy="3667760"/>
            <wp:effectExtent l="0" t="0" r="0" b="8890"/>
            <wp:docPr id="141377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6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446">
        <w:rPr>
          <w:noProof/>
        </w:rPr>
        <w:t xml:space="preserve"> </w:t>
      </w:r>
      <w:r w:rsidRPr="007F6446">
        <w:drawing>
          <wp:inline distT="0" distB="0" distL="0" distR="0" wp14:anchorId="0940DCAB" wp14:editId="589F5016">
            <wp:extent cx="6120130" cy="3648710"/>
            <wp:effectExtent l="0" t="0" r="0" b="8890"/>
            <wp:docPr id="20417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8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ED0" w14:textId="3D232AB5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09  </w:t>
      </w:r>
    </w:p>
    <w:p w14:paraId="10F896FC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lastRenderedPageBreak/>
        <w:t>Resultado observado</w:t>
      </w:r>
    </w:p>
    <w:p w14:paraId="3636F121" w14:textId="39E559EF" w:rsidR="007F6446" w:rsidRDefault="007F6446">
      <w:pPr>
        <w:rPr>
          <w:lang w:val="es-ES"/>
        </w:rPr>
      </w:pPr>
      <w:r>
        <w:rPr>
          <w:lang w:val="es-ES"/>
        </w:rPr>
        <w:t>Se guarda la venta.</w:t>
      </w:r>
    </w:p>
    <w:p w14:paraId="3E603432" w14:textId="68CA0CB1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431FFC04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3D140BE1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10 Comparación del total estimado y definitivo</w:t>
      </w:r>
    </w:p>
    <w:p w14:paraId="45189C3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Compare el total mostrado antes de confirmar con el total del comprobante.</w:t>
      </w:r>
    </w:p>
    <w:p w14:paraId="5C2CDB6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Los totales coinciden cuando el servidor utiliza los mismos precios.</w:t>
      </w:r>
    </w:p>
    <w:p w14:paraId="79CC3DEB" w14:textId="2DBD8B1B" w:rsidR="00947212" w:rsidRDefault="007F6446">
      <w:pPr>
        <w:spacing w:before="160"/>
      </w:pPr>
      <w:r w:rsidRPr="007F6446">
        <w:drawing>
          <wp:inline distT="0" distB="0" distL="0" distR="0" wp14:anchorId="5B8E63BF" wp14:editId="4659EE5B">
            <wp:extent cx="6120130" cy="3667760"/>
            <wp:effectExtent l="0" t="0" r="0" b="8890"/>
            <wp:docPr id="15065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6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B0F0" w14:textId="79FD22B5" w:rsidR="007F6446" w:rsidRDefault="007F6446">
      <w:pPr>
        <w:spacing w:before="160"/>
      </w:pPr>
      <w:r w:rsidRPr="007F6446">
        <w:lastRenderedPageBreak/>
        <w:drawing>
          <wp:inline distT="0" distB="0" distL="0" distR="0" wp14:anchorId="7F296BB7" wp14:editId="558190D2">
            <wp:extent cx="6120130" cy="7873365"/>
            <wp:effectExtent l="19050" t="19050" r="13970" b="13335"/>
            <wp:docPr id="103521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4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7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049B9" w14:textId="7A80FB11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10 </w:t>
      </w:r>
    </w:p>
    <w:p w14:paraId="0DC900AC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32B7E61" w14:textId="1D65B8DE" w:rsidR="00947212" w:rsidRPr="00851E60" w:rsidRDefault="007F6446">
      <w:pPr>
        <w:rPr>
          <w:lang w:val="es-ES"/>
        </w:rPr>
      </w:pPr>
      <w:r>
        <w:rPr>
          <w:lang w:val="es-ES"/>
        </w:rPr>
        <w:t>Los totales coinciden.</w:t>
      </w:r>
    </w:p>
    <w:p w14:paraId="669C3C68" w14:textId="306FA8F3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5DAA293D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63FCE731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11 Impresión automática del comprobante</w:t>
      </w:r>
    </w:p>
    <w:p w14:paraId="783E416D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Marque Imprimir el comprobante al registrar y confirme una venta válida.</w:t>
      </w:r>
    </w:p>
    <w:p w14:paraId="2D273608" w14:textId="0D40AA0C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abre el diálogo de impresión. La vista previa no muestra menú ni botones e incluye el DNI y el pie de impresión.</w:t>
      </w:r>
    </w:p>
    <w:p w14:paraId="54509E3B" w14:textId="148F872C" w:rsidR="00947212" w:rsidRDefault="007F6446">
      <w:pPr>
        <w:spacing w:before="160"/>
      </w:pPr>
      <w:r w:rsidRPr="007F6446">
        <w:drawing>
          <wp:inline distT="0" distB="0" distL="0" distR="0" wp14:anchorId="61415389" wp14:editId="14FA56C5">
            <wp:extent cx="6120130" cy="3804920"/>
            <wp:effectExtent l="0" t="0" r="0" b="5080"/>
            <wp:docPr id="677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28A8" w14:textId="5037A610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11 </w:t>
      </w:r>
    </w:p>
    <w:p w14:paraId="46CB8C19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09CA7779" w14:textId="73331C97" w:rsidR="00947212" w:rsidRPr="00851E60" w:rsidRDefault="007F6446">
      <w:pPr>
        <w:rPr>
          <w:lang w:val="es-ES"/>
        </w:rPr>
      </w:pPr>
      <w:r>
        <w:rPr>
          <w:lang w:val="es-ES"/>
        </w:rPr>
        <w:t>Aparece una casilla para poder imprimir el comprobante</w:t>
      </w:r>
    </w:p>
    <w:p w14:paraId="37560F03" w14:textId="690BE2C9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>Estado</w:t>
      </w:r>
      <w:r w:rsidR="007F6446">
        <w:rPr>
          <w:b/>
          <w:lang w:val="es-ES"/>
        </w:rPr>
        <w:t xml:space="preserve"> Cumple</w:t>
      </w:r>
      <w:r w:rsidRPr="00851E60">
        <w:rPr>
          <w:lang w:val="es-ES"/>
        </w:rPr>
        <w:t xml:space="preserve"> </w:t>
      </w:r>
    </w:p>
    <w:p w14:paraId="11208B1B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28855211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12 Comprobante de venta anulada</w:t>
      </w:r>
    </w:p>
    <w:p w14:paraId="1DAA260D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En la consulta, use la acción de impresión de una venta anulada.</w:t>
      </w:r>
    </w:p>
    <w:p w14:paraId="23828C54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abre el comprobante con el sello ANULADA y el diálogo de impresión.</w:t>
      </w:r>
    </w:p>
    <w:p w14:paraId="6CA9A0B5" w14:textId="32DB5F9F" w:rsidR="00947212" w:rsidRDefault="007F6446">
      <w:pPr>
        <w:spacing w:before="160"/>
      </w:pPr>
      <w:r w:rsidRPr="007F6446">
        <w:drawing>
          <wp:inline distT="0" distB="0" distL="0" distR="0" wp14:anchorId="24F01255" wp14:editId="54B4755F">
            <wp:extent cx="6120130" cy="3795395"/>
            <wp:effectExtent l="0" t="0" r="0" b="0"/>
            <wp:docPr id="12928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4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39E3" w14:textId="2A07A8E3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12  </w:t>
      </w:r>
    </w:p>
    <w:p w14:paraId="58C4964D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08C6E3D7" w14:textId="51F18259" w:rsidR="00947212" w:rsidRPr="00851E60" w:rsidRDefault="007F6446">
      <w:pPr>
        <w:rPr>
          <w:lang w:val="es-ES"/>
        </w:rPr>
      </w:pPr>
      <w:r>
        <w:rPr>
          <w:lang w:val="es-ES"/>
        </w:rPr>
        <w:t>Aparece un formato similar al de una venta normal, pero con un cello anulada en el medio.</w:t>
      </w:r>
    </w:p>
    <w:p w14:paraId="511F56BE" w14:textId="603CC88A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7F6446">
        <w:rPr>
          <w:lang w:val="es-ES"/>
        </w:rPr>
        <w:t>Cumple</w:t>
      </w:r>
    </w:p>
    <w:p w14:paraId="19F69A24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2484107A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13 Impresión de la consulta</w:t>
      </w:r>
    </w:p>
    <w:p w14:paraId="7978D10A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Aplique filtros y pulse Imprimir consulta.</w:t>
      </w:r>
    </w:p>
    <w:p w14:paraId="2AF859BB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La vista previa muestra los filtros aplicados, la tabla sin botones y el total registrado de la página, excluyendo ventas anuladas.</w:t>
      </w:r>
    </w:p>
    <w:p w14:paraId="04C284C8" w14:textId="2FB41333" w:rsidR="00947212" w:rsidRDefault="006B5C96">
      <w:pPr>
        <w:spacing w:before="160"/>
        <w:rPr>
          <w:lang w:val="es-ES"/>
        </w:rPr>
      </w:pPr>
      <w:r w:rsidRPr="006B5C96">
        <w:rPr>
          <w:lang w:val="es-ES"/>
        </w:rPr>
        <w:drawing>
          <wp:inline distT="0" distB="0" distL="0" distR="0" wp14:anchorId="2A516AB0" wp14:editId="29686363">
            <wp:extent cx="6120130" cy="3639820"/>
            <wp:effectExtent l="0" t="0" r="0" b="0"/>
            <wp:docPr id="6526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8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5586" w14:textId="132F2F74" w:rsidR="006B5C96" w:rsidRPr="006B5C96" w:rsidRDefault="006B5C96">
      <w:pPr>
        <w:spacing w:before="160"/>
        <w:rPr>
          <w:lang w:val="es-ES"/>
        </w:rPr>
      </w:pPr>
      <w:r w:rsidRPr="006B5C96">
        <w:rPr>
          <w:lang w:val="es-ES"/>
        </w:rPr>
        <w:drawing>
          <wp:inline distT="0" distB="0" distL="0" distR="0" wp14:anchorId="143C4372" wp14:editId="3F4727C9">
            <wp:extent cx="6120130" cy="3789680"/>
            <wp:effectExtent l="0" t="0" r="0" b="1270"/>
            <wp:docPr id="6018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2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A813" w14:textId="27CE16F9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13  </w:t>
      </w:r>
    </w:p>
    <w:p w14:paraId="2478BC51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lastRenderedPageBreak/>
        <w:t>Resultado observado</w:t>
      </w:r>
    </w:p>
    <w:p w14:paraId="46DD39FB" w14:textId="50A63BAB" w:rsidR="00947212" w:rsidRPr="00851E60" w:rsidRDefault="006B5C96">
      <w:pPr>
        <w:rPr>
          <w:lang w:val="es-ES"/>
        </w:rPr>
      </w:pPr>
      <w:r>
        <w:rPr>
          <w:lang w:val="es-ES"/>
        </w:rPr>
        <w:t>Aparece la opción de imprimir todas las consultas que estén filtradas.</w:t>
      </w:r>
    </w:p>
    <w:p w14:paraId="300621C2" w14:textId="0B3F0E9B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6B5C96">
        <w:rPr>
          <w:lang w:val="es-ES"/>
        </w:rPr>
        <w:t>Cumple</w:t>
      </w:r>
    </w:p>
    <w:p w14:paraId="0BF8E091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65CBDBF0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14 Descuento del stock</w:t>
      </w:r>
    </w:p>
    <w:p w14:paraId="58C1680B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Consulte en Productos el stock de los productos antes y después de venderlos.</w:t>
      </w:r>
    </w:p>
    <w:p w14:paraId="0EC1506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stock disminuye exactamente en las cantidades vendidas.</w:t>
      </w:r>
    </w:p>
    <w:p w14:paraId="29355FAC" w14:textId="77777777" w:rsidR="00947212" w:rsidRDefault="00000000">
      <w:r w:rsidRPr="00851E60">
        <w:rPr>
          <w:b/>
          <w:lang w:val="es-ES"/>
        </w:rPr>
        <w:t xml:space="preserve">Qué debe verse </w:t>
      </w:r>
      <w:r w:rsidRPr="00851E60">
        <w:rPr>
          <w:lang w:val="es-ES"/>
        </w:rPr>
        <w:t xml:space="preserve">Incluya el antes y el después. </w:t>
      </w:r>
      <w:proofErr w:type="spellStart"/>
      <w:r>
        <w:t>Anote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, stock </w:t>
      </w:r>
      <w:proofErr w:type="spellStart"/>
      <w:r>
        <w:t>inicial</w:t>
      </w:r>
      <w:proofErr w:type="spellEnd"/>
      <w:r>
        <w:t>, cantidad vendida y stock final.</w:t>
      </w:r>
    </w:p>
    <w:p w14:paraId="7FA4196E" w14:textId="3581FC1B" w:rsidR="00947212" w:rsidRDefault="006B5C96">
      <w:pPr>
        <w:spacing w:before="160"/>
      </w:pPr>
      <w:r w:rsidRPr="006B5C96">
        <w:drawing>
          <wp:inline distT="0" distB="0" distL="0" distR="0" wp14:anchorId="56B169C7" wp14:editId="21FAA283">
            <wp:extent cx="6120130" cy="3689350"/>
            <wp:effectExtent l="0" t="0" r="0" b="6350"/>
            <wp:docPr id="42735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42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CD19" w14:textId="561DF6A6" w:rsidR="006B5C96" w:rsidRDefault="006B5C96">
      <w:pPr>
        <w:spacing w:before="160"/>
      </w:pPr>
      <w:r w:rsidRPr="006B5C96">
        <w:drawing>
          <wp:inline distT="0" distB="0" distL="0" distR="0" wp14:anchorId="568C160B" wp14:editId="41C029E1">
            <wp:extent cx="6120130" cy="3667760"/>
            <wp:effectExtent l="0" t="0" r="0" b="8890"/>
            <wp:docPr id="20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6955" w14:textId="4D7A5F5C" w:rsidR="006B5C96" w:rsidRDefault="006B5C96">
      <w:pPr>
        <w:spacing w:before="160"/>
      </w:pPr>
      <w:r w:rsidRPr="006B5C96">
        <w:lastRenderedPageBreak/>
        <w:drawing>
          <wp:inline distT="0" distB="0" distL="0" distR="0" wp14:anchorId="6AA919E5" wp14:editId="2EAE7578">
            <wp:extent cx="6120130" cy="3666490"/>
            <wp:effectExtent l="0" t="0" r="0" b="0"/>
            <wp:docPr id="147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89E5" w14:textId="75DD5B4D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14  </w:t>
      </w:r>
    </w:p>
    <w:p w14:paraId="5966F69F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5E102932" w14:textId="3C1AE345" w:rsidR="00947212" w:rsidRPr="00851E60" w:rsidRDefault="006B5C96">
      <w:pPr>
        <w:rPr>
          <w:lang w:val="es-ES"/>
        </w:rPr>
      </w:pPr>
      <w:r>
        <w:rPr>
          <w:lang w:val="es-ES"/>
        </w:rPr>
        <w:t>Se disminuye la cantidad de productos vendidos.</w:t>
      </w:r>
    </w:p>
    <w:p w14:paraId="2D095189" w14:textId="4BAF7BE5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6B5C96">
        <w:rPr>
          <w:lang w:val="es-ES"/>
        </w:rPr>
        <w:t>Cumple</w:t>
      </w:r>
    </w:p>
    <w:p w14:paraId="143B85B4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4A850C2D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15 Stock insuficiente en dos pestañas</w:t>
      </w:r>
    </w:p>
    <w:p w14:paraId="6D31069E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Abra dos pestañas y prepare ventas de las últimas unidades del mismo producto. Confirme la primera y luego la segunda.</w:t>
      </w:r>
    </w:p>
    <w:p w14:paraId="0CD7C74C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La segunda recibe 409 con el mensaje de stock insuficiente y no se registra. Si falla una línea, toda la venta se revierte.</w:t>
      </w:r>
    </w:p>
    <w:p w14:paraId="4D0577AA" w14:textId="02365A96" w:rsidR="00947212" w:rsidRPr="00851E60" w:rsidRDefault="006B5C96">
      <w:pPr>
        <w:rPr>
          <w:lang w:val="es-ES"/>
        </w:rPr>
      </w:pPr>
      <w:r>
        <w:rPr>
          <w:b/>
          <w:lang w:val="es-ES"/>
        </w:rPr>
        <w:t xml:space="preserve">1era </w:t>
      </w:r>
      <w:proofErr w:type="spellStart"/>
      <w:r>
        <w:rPr>
          <w:b/>
          <w:lang w:val="es-ES"/>
        </w:rPr>
        <w:t>pagina</w:t>
      </w:r>
      <w:proofErr w:type="spellEnd"/>
      <w:r>
        <w:rPr>
          <w:b/>
          <w:lang w:val="es-E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B5C96" w14:paraId="5437B2E8" w14:textId="77777777" w:rsidTr="006B5C96">
        <w:tc>
          <w:tcPr>
            <w:tcW w:w="9854" w:type="dxa"/>
          </w:tcPr>
          <w:p w14:paraId="49FEEF86" w14:textId="56974299" w:rsidR="006B5C96" w:rsidRDefault="006B5C96">
            <w:pPr>
              <w:spacing w:before="160"/>
            </w:pPr>
            <w:r w:rsidRPr="006B5C96">
              <w:drawing>
                <wp:inline distT="0" distB="0" distL="0" distR="0" wp14:anchorId="25D31E11" wp14:editId="2F354546">
                  <wp:extent cx="6120130" cy="3663950"/>
                  <wp:effectExtent l="0" t="0" r="0" b="0"/>
                  <wp:docPr id="667689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8990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6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5C96">
              <w:drawing>
                <wp:inline distT="0" distB="0" distL="0" distR="0" wp14:anchorId="2DFA4B34" wp14:editId="7623E3E0">
                  <wp:extent cx="6120130" cy="3658235"/>
                  <wp:effectExtent l="0" t="0" r="0" b="0"/>
                  <wp:docPr id="62356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695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5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5C96">
              <w:lastRenderedPageBreak/>
              <w:drawing>
                <wp:inline distT="0" distB="0" distL="0" distR="0" wp14:anchorId="03E2DD99" wp14:editId="315BED48">
                  <wp:extent cx="6120130" cy="3641725"/>
                  <wp:effectExtent l="0" t="0" r="0" b="0"/>
                  <wp:docPr id="647857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5724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4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996C0" w14:textId="0965D0A5" w:rsidR="006B5C96" w:rsidRPr="00851E60" w:rsidRDefault="006B5C96" w:rsidP="006B5C96">
      <w:pPr>
        <w:rPr>
          <w:lang w:val="es-ES"/>
        </w:rPr>
      </w:pPr>
      <w:r>
        <w:rPr>
          <w:b/>
          <w:lang w:val="es-ES"/>
        </w:rPr>
        <w:lastRenderedPageBreak/>
        <w:t>2</w:t>
      </w:r>
      <w:r>
        <w:rPr>
          <w:b/>
          <w:lang w:val="es-ES"/>
        </w:rPr>
        <w:t xml:space="preserve">era </w:t>
      </w:r>
      <w:proofErr w:type="spellStart"/>
      <w:r>
        <w:rPr>
          <w:b/>
          <w:lang w:val="es-ES"/>
        </w:rPr>
        <w:t>pagina</w:t>
      </w:r>
      <w:proofErr w:type="spellEnd"/>
      <w:r>
        <w:rPr>
          <w:b/>
          <w:lang w:val="es-E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B5C96" w14:paraId="73E95CB2" w14:textId="77777777" w:rsidTr="006B5C96">
        <w:tc>
          <w:tcPr>
            <w:tcW w:w="9854" w:type="dxa"/>
          </w:tcPr>
          <w:p w14:paraId="21FCA241" w14:textId="51C8DE71" w:rsidR="006B5C96" w:rsidRDefault="006B5C96">
            <w:pPr>
              <w:spacing w:before="160"/>
            </w:pPr>
            <w:r w:rsidRPr="006B5C96">
              <w:drawing>
                <wp:inline distT="0" distB="0" distL="0" distR="0" wp14:anchorId="220A7B41" wp14:editId="07273D2A">
                  <wp:extent cx="6120130" cy="3801110"/>
                  <wp:effectExtent l="0" t="0" r="0" b="8890"/>
                  <wp:docPr id="1466775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77546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0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C926B" w14:textId="2630DD8E" w:rsidR="00947212" w:rsidRDefault="00947212">
      <w:pPr>
        <w:spacing w:before="160"/>
      </w:pPr>
    </w:p>
    <w:p w14:paraId="7419EEA8" w14:textId="5D1F3782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15  </w:t>
      </w:r>
    </w:p>
    <w:p w14:paraId="21E5906E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7552DA4" w14:textId="5FDBC9A1" w:rsidR="006B5C96" w:rsidRDefault="006B5C96">
      <w:pPr>
        <w:rPr>
          <w:lang w:val="es-ES"/>
        </w:rPr>
      </w:pPr>
      <w:r>
        <w:rPr>
          <w:lang w:val="es-ES"/>
        </w:rPr>
        <w:t>No se pudo hacer la compra en la segunda pagina</w:t>
      </w:r>
    </w:p>
    <w:p w14:paraId="535F306D" w14:textId="1316056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lastRenderedPageBreak/>
        <w:t xml:space="preserve">Estado </w:t>
      </w:r>
      <w:r w:rsidR="006B5C96">
        <w:rPr>
          <w:lang w:val="es-ES"/>
        </w:rPr>
        <w:t>Cumple</w:t>
      </w:r>
    </w:p>
    <w:p w14:paraId="5C4D6DEB" w14:textId="1565937F" w:rsidR="009476FC" w:rsidRDefault="009476FC" w:rsidP="009476FC">
      <w:pPr>
        <w:rPr>
          <w:lang w:val="es-ES"/>
        </w:rPr>
      </w:pPr>
    </w:p>
    <w:p w14:paraId="71E55DD0" w14:textId="700DCBB9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t>Evidencia 16 Consulta por cliente y fechas</w:t>
      </w:r>
    </w:p>
    <w:p w14:paraId="074CF2BF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Busque ventas utilizando los filtros de cliente y rango de fechas.</w:t>
      </w:r>
    </w:p>
    <w:p w14:paraId="2E09385E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El GET a ventas/buscar envía únicamente los filtros con valor y muestra la venta registrada.</w:t>
      </w:r>
    </w:p>
    <w:p w14:paraId="2E66ADF4" w14:textId="2C20561E" w:rsidR="00947212" w:rsidRDefault="009476FC">
      <w:pPr>
        <w:spacing w:before="160"/>
      </w:pPr>
      <w:r w:rsidRPr="009476FC">
        <w:drawing>
          <wp:inline distT="0" distB="0" distL="0" distR="0" wp14:anchorId="6F948188" wp14:editId="2A833E25">
            <wp:extent cx="6120130" cy="3664585"/>
            <wp:effectExtent l="0" t="0" r="0" b="0"/>
            <wp:docPr id="20155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6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47C0" w14:textId="07F3D003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16 </w:t>
      </w:r>
    </w:p>
    <w:p w14:paraId="21C96FFC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4FA5E034" w14:textId="608580B9" w:rsidR="009476FC" w:rsidRDefault="009476FC">
      <w:pPr>
        <w:rPr>
          <w:lang w:val="es-ES"/>
        </w:rPr>
      </w:pPr>
      <w:r>
        <w:rPr>
          <w:lang w:val="es-ES"/>
        </w:rPr>
        <w:t>Muestra la lista de ventas del cliente seleccionado y de las fechas escogidas.</w:t>
      </w:r>
    </w:p>
    <w:p w14:paraId="0E218090" w14:textId="7DE3FB44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9476FC">
        <w:rPr>
          <w:lang w:val="es-ES"/>
        </w:rPr>
        <w:t>Cumple</w:t>
      </w:r>
    </w:p>
    <w:p w14:paraId="6343A78B" w14:textId="77777777" w:rsidR="00947212" w:rsidRPr="00851E60" w:rsidRDefault="00000000">
      <w:pPr>
        <w:rPr>
          <w:lang w:val="es-ES"/>
        </w:rPr>
      </w:pPr>
      <w:r w:rsidRPr="00851E60">
        <w:rPr>
          <w:lang w:val="es-ES"/>
        </w:rPr>
        <w:br w:type="page"/>
      </w:r>
    </w:p>
    <w:p w14:paraId="357F5810" w14:textId="77777777" w:rsidR="00947212" w:rsidRPr="00851E60" w:rsidRDefault="00000000">
      <w:pPr>
        <w:pStyle w:val="Heading1"/>
        <w:rPr>
          <w:lang w:val="es-ES"/>
        </w:rPr>
      </w:pPr>
      <w:r w:rsidRPr="00851E60">
        <w:rPr>
          <w:lang w:val="es-ES"/>
        </w:rPr>
        <w:lastRenderedPageBreak/>
        <w:t>Evidencia 17 Validación del rango de fechas</w:t>
      </w:r>
    </w:p>
    <w:p w14:paraId="71622C1C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Acción </w:t>
      </w:r>
      <w:r w:rsidRPr="00851E60">
        <w:rPr>
          <w:lang w:val="es-ES"/>
        </w:rPr>
        <w:t>Establezca una fecha desde posterior a la fecha hasta y pulse Buscar.</w:t>
      </w:r>
    </w:p>
    <w:p w14:paraId="5E432741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Resultado esperado </w:t>
      </w:r>
      <w:r w:rsidRPr="00851E60">
        <w:rPr>
          <w:lang w:val="es-ES"/>
        </w:rPr>
        <w:t>Se muestra el mensaje de rango inválido en la aplicación y no se envía una petición de búsqueda.</w:t>
      </w:r>
    </w:p>
    <w:p w14:paraId="5145D6D5" w14:textId="77777777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Qué debe verse </w:t>
      </w:r>
      <w:r w:rsidRPr="00851E60">
        <w:rPr>
          <w:lang w:val="es-ES"/>
        </w:rPr>
        <w:t>Capture el mensaje, las fechas y la pestaña Red sin una nueva petición.</w:t>
      </w:r>
    </w:p>
    <w:p w14:paraId="7F4F8AA2" w14:textId="167B69BE" w:rsidR="00947212" w:rsidRDefault="009476FC">
      <w:pPr>
        <w:spacing w:before="160"/>
      </w:pPr>
      <w:r w:rsidRPr="009476FC">
        <w:drawing>
          <wp:inline distT="0" distB="0" distL="0" distR="0" wp14:anchorId="1794527A" wp14:editId="2FB6CE4B">
            <wp:extent cx="6120130" cy="3652520"/>
            <wp:effectExtent l="0" t="0" r="0" b="5080"/>
            <wp:docPr id="15896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1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6037" w14:textId="1314D6C2" w:rsidR="00947212" w:rsidRPr="00851E60" w:rsidRDefault="00000000">
      <w:pPr>
        <w:pStyle w:val="Caption"/>
        <w:rPr>
          <w:lang w:val="es-ES"/>
        </w:rPr>
      </w:pPr>
      <w:r w:rsidRPr="00851E60">
        <w:rPr>
          <w:lang w:val="es-ES"/>
        </w:rPr>
        <w:t xml:space="preserve">Captura de la evidencia 17  </w:t>
      </w:r>
    </w:p>
    <w:p w14:paraId="2325DF18" w14:textId="77777777" w:rsidR="00947212" w:rsidRPr="00851E60" w:rsidRDefault="00000000">
      <w:pPr>
        <w:pStyle w:val="Heading2"/>
        <w:rPr>
          <w:lang w:val="es-ES"/>
        </w:rPr>
      </w:pPr>
      <w:r w:rsidRPr="00851E60">
        <w:rPr>
          <w:lang w:val="es-ES"/>
        </w:rPr>
        <w:t>Resultado observado</w:t>
      </w:r>
    </w:p>
    <w:p w14:paraId="7EEC6FA3" w14:textId="1272B3CB" w:rsidR="00947212" w:rsidRPr="00851E60" w:rsidRDefault="009476FC">
      <w:pPr>
        <w:rPr>
          <w:lang w:val="es-ES"/>
        </w:rPr>
      </w:pPr>
      <w:r>
        <w:rPr>
          <w:lang w:val="es-ES"/>
        </w:rPr>
        <w:t>No se genera la búsqueda.</w:t>
      </w:r>
    </w:p>
    <w:p w14:paraId="4F83AAD6" w14:textId="4CB028D2" w:rsidR="00947212" w:rsidRPr="00851E60" w:rsidRDefault="00000000">
      <w:pPr>
        <w:rPr>
          <w:lang w:val="es-ES"/>
        </w:rPr>
      </w:pPr>
      <w:r w:rsidRPr="00851E60">
        <w:rPr>
          <w:b/>
          <w:lang w:val="es-ES"/>
        </w:rPr>
        <w:t xml:space="preserve">Estado </w:t>
      </w:r>
      <w:r w:rsidR="009476FC">
        <w:rPr>
          <w:lang w:val="es-ES"/>
        </w:rPr>
        <w:t>Cumple</w:t>
      </w:r>
    </w:p>
    <w:p w14:paraId="3D1D1D9A" w14:textId="5CA27DED" w:rsidR="00947212" w:rsidRPr="009476FC" w:rsidRDefault="00947212">
      <w:pPr>
        <w:rPr>
          <w:lang w:val="es-ES"/>
        </w:rPr>
      </w:pPr>
    </w:p>
    <w:sectPr w:rsidR="00947212" w:rsidRPr="009476FC" w:rsidSect="00034616">
      <w:footerReference w:type="default" r:id="rId38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7F2AA" w14:textId="77777777" w:rsidR="009D660E" w:rsidRDefault="009D660E">
      <w:pPr>
        <w:spacing w:after="0" w:line="240" w:lineRule="auto"/>
      </w:pPr>
      <w:r>
        <w:separator/>
      </w:r>
    </w:p>
  </w:endnote>
  <w:endnote w:type="continuationSeparator" w:id="0">
    <w:p w14:paraId="6DA2FD26" w14:textId="77777777" w:rsidR="009D660E" w:rsidRDefault="009D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8615" w14:textId="77777777" w:rsidR="00947212" w:rsidRDefault="00000000">
    <w:pPr>
      <w:pStyle w:val="Footer"/>
      <w:jc w:val="right"/>
    </w:pPr>
    <w:r>
      <w:rPr>
        <w:sz w:val="18"/>
      </w:rPr>
      <w:t xml:space="preserve">LP </w:t>
    </w:r>
    <w:proofErr w:type="gramStart"/>
    <w:r>
      <w:rPr>
        <w:sz w:val="18"/>
      </w:rPr>
      <w:t xml:space="preserve">II  </w:t>
    </w:r>
    <w:proofErr w:type="spellStart"/>
    <w:r>
      <w:rPr>
        <w:sz w:val="18"/>
      </w:rPr>
      <w:t>Sesión</w:t>
    </w:r>
    <w:proofErr w:type="spellEnd"/>
    <w:proofErr w:type="gramEnd"/>
    <w:r>
      <w:rPr>
        <w:sz w:val="18"/>
      </w:rPr>
      <w:t xml:space="preserve"> </w:t>
    </w:r>
    <w:proofErr w:type="gramStart"/>
    <w:r>
      <w:rPr>
        <w:sz w:val="18"/>
      </w:rPr>
      <w:t>9  |</w:t>
    </w:r>
    <w:proofErr w:type="gramEnd"/>
    <w:r>
      <w:rPr>
        <w:sz w:val="18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851E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4C6A" w14:textId="77777777" w:rsidR="009D660E" w:rsidRDefault="009D660E">
      <w:pPr>
        <w:spacing w:after="0" w:line="240" w:lineRule="auto"/>
      </w:pPr>
      <w:r>
        <w:separator/>
      </w:r>
    </w:p>
  </w:footnote>
  <w:footnote w:type="continuationSeparator" w:id="0">
    <w:p w14:paraId="63210E3F" w14:textId="77777777" w:rsidR="009D660E" w:rsidRDefault="009D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658893">
    <w:abstractNumId w:val="8"/>
  </w:num>
  <w:num w:numId="2" w16cid:durableId="1177229313">
    <w:abstractNumId w:val="6"/>
  </w:num>
  <w:num w:numId="3" w16cid:durableId="1378434278">
    <w:abstractNumId w:val="5"/>
  </w:num>
  <w:num w:numId="4" w16cid:durableId="807867591">
    <w:abstractNumId w:val="4"/>
  </w:num>
  <w:num w:numId="5" w16cid:durableId="1425611124">
    <w:abstractNumId w:val="7"/>
  </w:num>
  <w:num w:numId="6" w16cid:durableId="1246719184">
    <w:abstractNumId w:val="3"/>
  </w:num>
  <w:num w:numId="7" w16cid:durableId="231742673">
    <w:abstractNumId w:val="2"/>
  </w:num>
  <w:num w:numId="8" w16cid:durableId="1542355093">
    <w:abstractNumId w:val="1"/>
  </w:num>
  <w:num w:numId="9" w16cid:durableId="84104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206"/>
    <w:rsid w:val="006B5C96"/>
    <w:rsid w:val="007F6446"/>
    <w:rsid w:val="00851E60"/>
    <w:rsid w:val="00947212"/>
    <w:rsid w:val="009476FC"/>
    <w:rsid w:val="009D660E"/>
    <w:rsid w:val="00AA1D8D"/>
    <w:rsid w:val="00B47730"/>
    <w:rsid w:val="00CB0664"/>
    <w:rsid w:val="00E15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165ED"/>
  <w14:defaultImageDpi w14:val="300"/>
  <w15:docId w15:val="{7EAE0CB2-BB30-4427-A079-8F61B3D9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C96"/>
    <w:pPr>
      <w:spacing w:after="160" w:line="26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1E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github.com/ADavid2507/PharmaDB.g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github.com/ADavid2507/pharma-frontend.git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24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Evidencias del módulo de ventas</vt:lpstr>
    </vt:vector>
  </TitlesOfParts>
  <Manager/>
  <Company/>
  <LinksUpToDate>false</LinksUpToDate>
  <CharactersWithSpaces>7122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módulo de ventas</dc:title>
  <dc:subject>Plantilla para las 17 pruebas de Lenguaje de Programación II Sesión 9</dc:subject>
  <dc:creator/>
  <cp:keywords>PharmaSoft, ventas, evidencias, sesión 9</cp:keywords>
  <dc:description>generated by python-docx</dc:description>
  <cp:lastModifiedBy>Caleb David Asmat Briceño</cp:lastModifiedBy>
  <cp:revision>2</cp:revision>
  <dcterms:created xsi:type="dcterms:W3CDTF">2013-12-23T23:15:00Z</dcterms:created>
  <dcterms:modified xsi:type="dcterms:W3CDTF">2026-10-11T17:27:00Z</dcterms:modified>
  <cp:category/>
</cp:coreProperties>
</file>