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5E30A">
      <w:pPr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农业大数据应用课程报告</w:t>
      </w:r>
    </w:p>
    <w:p w14:paraId="3137238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（20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年春（）学期）</w:t>
      </w:r>
    </w:p>
    <w:p w14:paraId="79389484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农业大数据应用     </w:t>
      </w:r>
      <w:r>
        <w:rPr>
          <w:rFonts w:hint="eastAsia"/>
          <w:sz w:val="28"/>
          <w:szCs w:val="28"/>
        </w:rPr>
        <w:t xml:space="preserve">         任课教师：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0A1C51D4">
      <w:pPr>
        <w:tabs>
          <w:tab w:val="left" w:pos="7621"/>
        </w:tabs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 xml:space="preserve">         姓    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ab/>
      </w:r>
    </w:p>
    <w:p w14:paraId="0C5BC98A">
      <w:pPr>
        <w:pStyle w:val="6"/>
        <w:widowControl/>
        <w:spacing w:before="480" w:beforeAutospacing="0" w:after="120" w:afterAutospacing="0" w:line="400" w:lineRule="exact"/>
        <w:rPr>
          <w:rFonts w:ascii="黑体" w:hAnsi="黑体" w:eastAsia="黑体" w:cstheme="minorEastAsia"/>
          <w:b/>
          <w:bCs/>
        </w:rPr>
      </w:pPr>
      <w:r>
        <w:rPr>
          <w:rStyle w:val="13"/>
          <w:rFonts w:hint="eastAsia" w:ascii="黑体" w:hAnsi="黑体" w:eastAsia="黑体" w:cs="黑体"/>
          <w:sz w:val="28"/>
          <w:szCs w:val="28"/>
        </w:rPr>
        <w:t xml:space="preserve">一、目标及意义 </w:t>
      </w:r>
      <w:r>
        <w:rPr>
          <w:rStyle w:val="9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                                                                  </w:t>
      </w:r>
      <w:r>
        <w:rPr>
          <w:rStyle w:val="9"/>
          <w:rFonts w:hint="eastAsia" w:ascii="黑体" w:hAnsi="黑体" w:eastAsia="黑体" w:cstheme="minorEastAsia"/>
          <w:b w:val="0"/>
          <w:bCs/>
          <w:color w:val="1F1F1F"/>
          <w:shd w:val="clear" w:color="auto" w:fill="FFFFFF"/>
        </w:rPr>
        <w:t xml:space="preserve">         </w:t>
      </w:r>
    </w:p>
    <w:p w14:paraId="6122D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  <w:lang w:val="en-US" w:eastAsia="zh-CN"/>
        </w:rPr>
        <w:t>通过学习python课程，学会编写词云程序。用数据可视化来分析旅游地区的前景和规划，用词汇云的方式来展现研究文档中的核心观点。为之后的发展方向给出基础建议。结合琼海市旅游产业的研究数据，和相关部门的旅游政策等。尽量在程序编写过程中用到所学知识，停用词表的分析生成，文档清洗，以及词汇云的频率颜色背景设定等。</w:t>
      </w:r>
    </w:p>
    <w:p w14:paraId="0CAFA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  <w:lang w:val="en-US" w:eastAsia="zh-CN"/>
        </w:rPr>
        <w:t>学会词云相关技术对于大数据可视化分析以及清洗都有一定的帮助。而大数据经过这些年的发展，在我们的生活中开始扮演越来越重要的角色。对旅游，农业，食品，各行各业都意义深远。</w:t>
      </w:r>
      <w:bookmarkEnd w:id="0"/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</w:rPr>
        <w:t xml:space="preserve">                                                                    </w:t>
      </w:r>
    </w:p>
    <w:p w14:paraId="5C66653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textAlignment w:val="auto"/>
        <w:rPr>
          <w:rStyle w:val="9"/>
          <w:rFonts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</w:pPr>
      <w:r>
        <w:rPr>
          <w:rStyle w:val="13"/>
          <w:rFonts w:hint="eastAsia" w:ascii="黑体" w:hAnsi="黑体" w:eastAsia="黑体" w:cs="黑体"/>
          <w:sz w:val="28"/>
          <w:szCs w:val="28"/>
          <w:lang w:val="en-US" w:eastAsia="zh-CN"/>
        </w:rPr>
        <w:t xml:space="preserve">二、过程分析 </w:t>
      </w:r>
      <w:r>
        <w:rPr>
          <w:rStyle w:val="9"/>
          <w:rFonts w:hint="eastAsia" w:ascii="黑体" w:hAnsi="黑体" w:eastAsia="黑体" w:cs="黑体"/>
          <w:b w:val="0"/>
          <w:bCs/>
          <w:color w:val="1F1F1F"/>
          <w:kern w:val="0"/>
          <w:sz w:val="28"/>
          <w:szCs w:val="28"/>
          <w:shd w:val="clear" w:color="auto"/>
          <w:lang w:val="en-US" w:eastAsia="zh-CN" w:bidi="ar-SA"/>
        </w:rPr>
        <w:t xml:space="preserve"> </w:t>
      </w:r>
      <w:r>
        <w:rPr>
          <w:rStyle w:val="9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/>
        </w:rPr>
        <w:t xml:space="preserve">   </w:t>
      </w:r>
      <w:r>
        <w:rPr>
          <w:rStyle w:val="9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                                                                       </w:t>
      </w:r>
    </w:p>
    <w:p w14:paraId="25443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  <w:lang w:val="en-US" w:eastAsia="zh-CN"/>
        </w:rPr>
        <w:t>首先从网上下载到琼海市旅游相关的专业文档，删除数据表格和参考文档等，完成文档清洗。下载一张琼海市的轮廓地图，删除背景像素使其变成透明，以达到想要的词云形状。编写停用此表，类似‘一些’‘的’‘这样’‘那样’的词汇，过滤词云显示。添加一些专属名词，防止词云分析过程中自动切割专业文档中的部分专业词汇。</w:t>
      </w:r>
    </w:p>
    <w:p w14:paraId="59BF26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  <w:lang w:val="en-US" w:eastAsia="zh-CN"/>
        </w:rPr>
        <w:t>然后设置词云的背景，颜色，大小，以及过滤频率等。生成大小适宜的画布，生成词云，并且保存在本地。程序运行时也会将生成的词云打印在屏幕上。</w:t>
      </w:r>
      <w:r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1C1F23"/>
          <w:szCs w:val="21"/>
          <w:shd w:val="clear" w:color="auto" w:fill="FFFFFF"/>
        </w:rPr>
        <w:t xml:space="preserve">                             </w:t>
      </w:r>
    </w:p>
    <w:p w14:paraId="20AD95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Style w:val="9"/>
          <w:rFonts w:ascii="黑体" w:hAnsi="黑体" w:eastAsia="黑体"/>
          <w:b w:val="0"/>
          <w:color w:val="1F1F1F"/>
          <w:sz w:val="28"/>
          <w:szCs w:val="28"/>
          <w:shd w:val="clear" w:color="auto" w:fill="FFFFFF"/>
        </w:rPr>
      </w:pPr>
      <w:r>
        <w:rPr>
          <w:rStyle w:val="13"/>
          <w:rFonts w:hint="eastAsia" w:ascii="黑体" w:hAnsi="黑体" w:eastAsia="黑体" w:cs="黑体"/>
          <w:sz w:val="28"/>
          <w:szCs w:val="28"/>
        </w:rPr>
        <w:t xml:space="preserve">三、项目代码及分析 </w:t>
      </w:r>
      <w:r>
        <w:rPr>
          <w:rStyle w:val="9"/>
          <w:rFonts w:hint="eastAsia" w:ascii="黑体" w:hAnsi="黑体" w:eastAsia="黑体"/>
          <w:b w:val="0"/>
          <w:color w:val="1F1F1F"/>
          <w:sz w:val="28"/>
          <w:szCs w:val="28"/>
        </w:rPr>
        <w:t xml:space="preserve">                                                 </w:t>
      </w:r>
    </w:p>
    <w:p w14:paraId="5DD37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import jieba</w:t>
      </w:r>
    </w:p>
    <w:p w14:paraId="0E038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import numpy as np</w:t>
      </w:r>
    </w:p>
    <w:p w14:paraId="0F8A9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from wordcloud import WordCloud</w:t>
      </w:r>
    </w:p>
    <w:p w14:paraId="2D8CF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import matplotlib.pyplot as plt</w:t>
      </w:r>
    </w:p>
    <w:p w14:paraId="264A6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from PIL import Image</w:t>
      </w:r>
    </w:p>
    <w:p w14:paraId="6F082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from collections import Counter</w:t>
      </w:r>
    </w:p>
    <w:p w14:paraId="424CC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from PIL import ImageOps</w:t>
      </w:r>
    </w:p>
    <w:p w14:paraId="597A2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# 1. 开始预处理文本 </w:t>
      </w:r>
    </w:p>
    <w:p w14:paraId="310C9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读取专业论文内容</w:t>
      </w:r>
    </w:p>
    <w:p w14:paraId="1AD9C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with open(r'Z:/study/qionghai/qionghai.txt', 'r', encoding='utf-8') as f:</w:t>
      </w:r>
    </w:p>
    <w:p w14:paraId="11567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text = f.read()      #打开该路径下的文本文件。</w:t>
      </w:r>
    </w:p>
    <w:p w14:paraId="42AE2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添加专业词汇</w:t>
      </w:r>
    </w:p>
    <w:p w14:paraId="535D0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terms = [</w:t>
      </w:r>
    </w:p>
    <w:p w14:paraId="685A2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'体育+旅游+康养', '多元文化', '文旅体验', '博鳌亚洲论坛品牌', '前店后厂',</w:t>
      </w:r>
    </w:p>
    <w:p w14:paraId="47817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'乐城康养、琼海度假', '乐城医疗健康', '全域旅游', '万泉河计划', '健康岛·快乐城'</w:t>
      </w:r>
    </w:p>
    <w:p w14:paraId="76ACC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]</w:t>
      </w:r>
    </w:p>
    <w:p w14:paraId="52F7D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for term in terms:</w:t>
      </w:r>
    </w:p>
    <w:p w14:paraId="4FCAD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jieba.add_word(term)   #添加这些词，在后续分词过程中专业词汇不被切分</w:t>
      </w:r>
    </w:p>
    <w:p w14:paraId="2D27F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读取停用词表</w:t>
      </w:r>
    </w:p>
    <w:p w14:paraId="1EE94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stopwords = set()</w:t>
      </w:r>
    </w:p>
    <w:p w14:paraId="26DD61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with open(r'Z:/study/qionghai/stopwords.txt', 'r', encoding='utf-8') as f:</w:t>
      </w:r>
    </w:p>
    <w:p w14:paraId="228E96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for line in f:</w:t>
      </w:r>
    </w:p>
    <w:p w14:paraId="0D54B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    stopwords.add(line.strip())  #读取该路径下的停用此表，一些数字，连接词都被收录停用切分统计。</w:t>
      </w:r>
    </w:p>
    <w:p w14:paraId="7A23E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分词 &amp; 过滤停用词</w:t>
      </w:r>
    </w:p>
    <w:p w14:paraId="00E51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words = jieba.lcut(text)</w:t>
      </w:r>
    </w:p>
    <w:p w14:paraId="665A6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filtered_words = [word for word in words if len(word) &gt; 1 and word not in stopwords]</w:t>
      </w:r>
    </w:p>
    <w:p w14:paraId="27494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同义词替换</w:t>
      </w:r>
    </w:p>
    <w:p w14:paraId="7872E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synonyms = {</w:t>
      </w:r>
    </w:p>
    <w:p w14:paraId="47F21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    '体育+旅游+康养': '康养+旅游', </w:t>
      </w:r>
    </w:p>
    <w:p w14:paraId="6046E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}         #将部分意思相近的词汇做一次同义词替换，以免词云中出现多频同义词。</w:t>
      </w:r>
    </w:p>
    <w:p w14:paraId="0311C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final_words = [synonyms.get(word, word) for word in filtered_words]</w:t>
      </w:r>
    </w:p>
    <w:p w14:paraId="057F5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统计词频</w:t>
      </w:r>
    </w:p>
    <w:p w14:paraId="2C0B30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word_counts = Counter(final_words)</w:t>
      </w:r>
    </w:p>
    <w:p w14:paraId="768280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top_100 = word_counts.most_common(100)</w:t>
      </w:r>
    </w:p>
    <w:p w14:paraId="7EE90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#2. 生成词云</w:t>
      </w:r>
    </w:p>
    <w:p w14:paraId="5E8F2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加载琼海轮廓图</w:t>
      </w:r>
    </w:p>
    <w:p w14:paraId="3FA18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mask = np.array(Image.open(r'Z:/study/qionghai/mask.png'))</w:t>
      </w:r>
    </w:p>
    <w:p w14:paraId="0C9CB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设置词云对象</w:t>
      </w:r>
    </w:p>
    <w:p w14:paraId="25780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wc = WordCloud(</w:t>
      </w:r>
    </w:p>
    <w:p w14:paraId="4DDD7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    font_path='C:/Windows/Fonts/msyh.ttc',  #设置文字 </w:t>
      </w:r>
    </w:p>
    <w:p w14:paraId="0A98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background_color='white',  #设置背景</w:t>
      </w:r>
    </w:p>
    <w:p w14:paraId="0E066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mask=mask,  </w:t>
      </w:r>
    </w:p>
    <w:p w14:paraId="5AE80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max_words=100,   #设置频率</w:t>
      </w:r>
    </w:p>
    <w:p w14:paraId="2276E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   collocations=False   #拒绝自动组合</w:t>
      </w:r>
    </w:p>
    <w:p w14:paraId="27402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)</w:t>
      </w:r>
    </w:p>
    <w:p w14:paraId="1A900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根据频率生成词云</w:t>
      </w:r>
    </w:p>
    <w:p w14:paraId="4C274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wc.generate_from_frequencies(dict(top_100))</w:t>
      </w:r>
    </w:p>
    <w:p w14:paraId="466B1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# 3. 输出词云</w:t>
      </w:r>
    </w:p>
    <w:p w14:paraId="0685E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plt.figure(figsize=(12,8))#创建一块画布，设置大小</w:t>
      </w:r>
    </w:p>
    <w:p w14:paraId="02FE1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plt.imshow(wc, interpolation='bilinear')</w:t>
      </w:r>
    </w:p>
    <w:p w14:paraId="0CB5A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plt.axis('off') #隐藏坐标</w:t>
      </w:r>
    </w:p>
    <w:p w14:paraId="44FBF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plt.savefig('qwionghaiciyun.png', dpi=300, bbox_inches='tight')  #保存图片</w:t>
      </w:r>
    </w:p>
    <w:p w14:paraId="7464F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Theme="minorEastAsia" w:hAnsiTheme="minorEastAsia" w:eastAsiaTheme="minorEastAsia" w:cstheme="minorEastAsia"/>
          <w:color w:val="222222"/>
          <w:sz w:val="24"/>
          <w:shd w:val="clear" w:color="auto" w:fill="FFFFFF"/>
        </w:rPr>
      </w:pPr>
      <w:r>
        <w:rPr>
          <w:rFonts w:hint="eastAsia"/>
          <w:lang w:val="en-US" w:eastAsia="zh-CN"/>
        </w:rPr>
        <w:t>plt.show()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</w:rPr>
        <w:t xml:space="preserve">                                             </w:t>
      </w:r>
    </w:p>
    <w:p w14:paraId="0F7CF471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textAlignment w:val="auto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四、运行结果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                                                                                </w:t>
      </w:r>
    </w:p>
    <w:p w14:paraId="6D612A5E">
      <w:pPr>
        <w:bidi w:val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73755" cy="3664585"/>
            <wp:effectExtent l="0" t="0" r="4445" b="5715"/>
            <wp:docPr id="1" name="图片 1" descr="qwionghaiciy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wionghaiciy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F466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480" w:after="120"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五、遇到的问题及解决方案</w:t>
      </w:r>
    </w:p>
    <w:p w14:paraId="011B07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4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  <w:t>在编写程序的过程中，主要遇到了三个问题。</w:t>
      </w:r>
    </w:p>
    <w:p w14:paraId="59A0E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  <w:t>一是停用此表词汇不完善，导致词云刚生成时，出现很多无意义的连接词和数词。解决方式是先生成词云，然后根据上面的无意义词汇去改动停用词表。</w:t>
      </w:r>
    </w:p>
    <w:p w14:paraId="2E414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  <w:t>二是轮廓图刚载入时词云无法按照想要的形状生成，最后使用ps扣掉轮廓图背景像素，词云正常显示。</w:t>
      </w:r>
    </w:p>
    <w:p w14:paraId="64095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22222"/>
          <w:sz w:val="24"/>
          <w:shd w:val="clear" w:color="auto" w:fill="FFFFFF"/>
          <w:lang w:val="en-US" w:eastAsia="zh-CN"/>
        </w:rPr>
        <w:t>三是代码编写过程中，对于部分功能的不熟悉，一遍遍调试，最终成功。</w:t>
      </w: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4"/>
          <w:shd w:val="clear" w:color="auto" w:fill="FFFFFF"/>
        </w:rPr>
        <w:t xml:space="preserve">           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8"/>
          <w:szCs w:val="28"/>
          <w:shd w:val="clear" w:color="auto" w:fill="FFFFFF"/>
        </w:rPr>
        <w:t xml:space="preserve">                               </w:t>
      </w:r>
    </w:p>
    <w:p w14:paraId="4EDF1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jc w:val="left"/>
        <w:textAlignment w:val="auto"/>
        <w:rPr>
          <w:rFonts w:ascii="黑体" w:hAnsi="黑体" w:eastAsia="黑体" w:cstheme="minorEastAsia"/>
          <w:kern w:val="0"/>
          <w:sz w:val="24"/>
          <w:shd w:val="clear" w:color="auto" w:fill="FFFFFF"/>
          <w:lang w:bidi="ar"/>
        </w:rPr>
      </w:pPr>
      <w:r>
        <w:rPr>
          <w:rStyle w:val="13"/>
          <w:rFonts w:hint="eastAsia" w:ascii="黑体" w:hAnsi="黑体" w:eastAsia="黑体" w:cs="黑体"/>
          <w:sz w:val="28"/>
          <w:szCs w:val="28"/>
        </w:rPr>
        <w:t xml:space="preserve">六、结论及总结 </w:t>
      </w:r>
      <w:r>
        <w:rPr>
          <w:rFonts w:hint="eastAsia" w:ascii="黑体" w:hAnsi="黑体" w:eastAsia="黑体" w:cstheme="minorEastAsia"/>
          <w:color w:val="222222"/>
          <w:sz w:val="24"/>
          <w:shd w:val="clear" w:color="auto" w:fill="FFFFFF"/>
        </w:rPr>
        <w:t xml:space="preserve">                                                                </w:t>
      </w:r>
    </w:p>
    <w:p w14:paraId="49F1D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通过项目的开发实践，我进一步掌握了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处理、数据清洗、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词汇云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可视化生成等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，并能够在实际问题中灵活应用。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词云作为一种直观、生动的文本可视化手段，在农业大数据应用中也具有重要的参考价值，例如用于分析农产品销售热点、农业政策舆情等。</w:t>
      </w:r>
    </w:p>
    <w:p w14:paraId="70B3A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在开发过程中，面对格式处理、图像处理、编码兼容等一系列问题，我学会了系统性地排查和调试程序，提高了独立开发和解决问题的能力。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本项目最终成功生成符合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琼海市旅游规划相关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词云图像，不仅提升了文档的可视化表现力，也为后续相关研究提供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部分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技术支撑。</w:t>
      </w:r>
    </w:p>
    <w:p w14:paraId="224F4224">
      <w:pPr>
        <w:widowControl/>
        <w:spacing w:line="360" w:lineRule="exact"/>
        <w:jc w:val="left"/>
        <w:rPr>
          <w:rFonts w:asciiTheme="minorEastAsia" w:hAnsiTheme="minorEastAsia" w:eastAsiaTheme="minorEastAsia" w:cstheme="minorEastAsia"/>
          <w:kern w:val="0"/>
          <w:sz w:val="24"/>
          <w:shd w:val="clear" w:color="auto" w:fill="FFFFFF"/>
          <w:lang w:bidi="ar"/>
        </w:rPr>
      </w:pPr>
    </w:p>
    <w:p w14:paraId="28151B16">
      <w:pPr>
        <w:widowControl/>
        <w:spacing w:line="360" w:lineRule="exact"/>
        <w:jc w:val="left"/>
        <w:rPr>
          <w:rFonts w:asciiTheme="minorEastAsia" w:hAnsiTheme="minorEastAsia" w:eastAsiaTheme="minorEastAsia" w:cstheme="minorEastAsia"/>
          <w:sz w:val="24"/>
        </w:rPr>
      </w:pPr>
    </w:p>
    <w:p w14:paraId="6F310C53">
      <w:pPr>
        <w:widowControl/>
        <w:spacing w:before="40" w:after="40" w:line="360" w:lineRule="exact"/>
        <w:jc w:val="left"/>
        <w:rPr>
          <w:rFonts w:asciiTheme="minorEastAsia" w:hAnsiTheme="minorEastAsia" w:eastAsiaTheme="minorEastAsia" w:cstheme="minorEastAsia"/>
          <w:szCs w:val="21"/>
        </w:rPr>
      </w:pPr>
    </w:p>
    <w:p w14:paraId="29F7E913">
      <w:pPr>
        <w:widowControl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58D8AD5B">
      <w:pPr>
        <w:widowControl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3793C48">
      <w:pPr>
        <w:widowControl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198F9DA2">
      <w:pPr>
        <w:widowControl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4366210">
      <w:pPr>
        <w:widowControl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60BE642E">
      <w:pPr>
        <w:widowControl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62866E17">
      <w:pPr>
        <w:widowControl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70063250">
      <w:pPr>
        <w:widowControl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4D2A2283">
      <w:pPr>
        <w:widowControl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1CEDA32A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D06DDAF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48E1EBEA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518032F7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4460C7E0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06EE705B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3DAB9519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71FC344C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09419460">
      <w:pPr>
        <w:widowControl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5695B56">
      <w:pPr>
        <w:rPr>
          <w:rFonts w:asciiTheme="minorEastAsia" w:hAnsiTheme="minorEastAsia" w:eastAsiaTheme="minorEastAsia" w:cstheme="minorEastAsia"/>
          <w:szCs w:val="21"/>
        </w:rPr>
      </w:pPr>
    </w:p>
    <w:sectPr>
      <w:pgSz w:w="11906" w:h="16838"/>
      <w:pgMar w:top="1134" w:right="1134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MmJjMjI0NjQ0M2YyMTFmN2E3ZmFhMDZiNGZjZmMifQ=="/>
  </w:docVars>
  <w:rsids>
    <w:rsidRoot w:val="53D1377A"/>
    <w:rsid w:val="002F267F"/>
    <w:rsid w:val="003C74EB"/>
    <w:rsid w:val="004A296F"/>
    <w:rsid w:val="004E7ACF"/>
    <w:rsid w:val="005C443F"/>
    <w:rsid w:val="007A3AF6"/>
    <w:rsid w:val="00967B81"/>
    <w:rsid w:val="009D0EA3"/>
    <w:rsid w:val="00A4315D"/>
    <w:rsid w:val="00C4248F"/>
    <w:rsid w:val="00CD79DA"/>
    <w:rsid w:val="00E668FD"/>
    <w:rsid w:val="00F91EB5"/>
    <w:rsid w:val="01FA47FF"/>
    <w:rsid w:val="02D54924"/>
    <w:rsid w:val="02ED4364"/>
    <w:rsid w:val="03836A76"/>
    <w:rsid w:val="0442248D"/>
    <w:rsid w:val="05BE1FE7"/>
    <w:rsid w:val="07504EC1"/>
    <w:rsid w:val="07506C6F"/>
    <w:rsid w:val="08CE0793"/>
    <w:rsid w:val="094B1DE4"/>
    <w:rsid w:val="09A514F4"/>
    <w:rsid w:val="09B63701"/>
    <w:rsid w:val="0AA572D2"/>
    <w:rsid w:val="0C965124"/>
    <w:rsid w:val="0D240982"/>
    <w:rsid w:val="0D5A25F6"/>
    <w:rsid w:val="0D98311E"/>
    <w:rsid w:val="0ED10695"/>
    <w:rsid w:val="0F917E25"/>
    <w:rsid w:val="111D7BC2"/>
    <w:rsid w:val="12B207DE"/>
    <w:rsid w:val="12B75DF4"/>
    <w:rsid w:val="12BB58E4"/>
    <w:rsid w:val="13160D6D"/>
    <w:rsid w:val="1331204B"/>
    <w:rsid w:val="13EE5846"/>
    <w:rsid w:val="146E6986"/>
    <w:rsid w:val="14757D15"/>
    <w:rsid w:val="14EF5D19"/>
    <w:rsid w:val="15311E8E"/>
    <w:rsid w:val="154D2A40"/>
    <w:rsid w:val="17A10E21"/>
    <w:rsid w:val="17F81389"/>
    <w:rsid w:val="18055854"/>
    <w:rsid w:val="192D5062"/>
    <w:rsid w:val="1A361CF4"/>
    <w:rsid w:val="1B154000"/>
    <w:rsid w:val="1C9A0C60"/>
    <w:rsid w:val="1D3A7D4E"/>
    <w:rsid w:val="1DAA5C2A"/>
    <w:rsid w:val="1E3E561C"/>
    <w:rsid w:val="1E570B65"/>
    <w:rsid w:val="1EC71AB5"/>
    <w:rsid w:val="1FA94D17"/>
    <w:rsid w:val="1FB042F7"/>
    <w:rsid w:val="20AC4ABE"/>
    <w:rsid w:val="223034CD"/>
    <w:rsid w:val="2533755C"/>
    <w:rsid w:val="274F0899"/>
    <w:rsid w:val="280E605F"/>
    <w:rsid w:val="284952E9"/>
    <w:rsid w:val="295E4DC4"/>
    <w:rsid w:val="29D55086"/>
    <w:rsid w:val="2A6E1037"/>
    <w:rsid w:val="2AB70C30"/>
    <w:rsid w:val="2AC82E3D"/>
    <w:rsid w:val="2AEA2007"/>
    <w:rsid w:val="2C1B0D4A"/>
    <w:rsid w:val="2CC6515A"/>
    <w:rsid w:val="2CFC6DCE"/>
    <w:rsid w:val="2D200D0E"/>
    <w:rsid w:val="2E9C43C4"/>
    <w:rsid w:val="2EA9088F"/>
    <w:rsid w:val="2EF7784D"/>
    <w:rsid w:val="2F971030"/>
    <w:rsid w:val="30847806"/>
    <w:rsid w:val="31B9703B"/>
    <w:rsid w:val="32195D2C"/>
    <w:rsid w:val="322F554F"/>
    <w:rsid w:val="32721CA1"/>
    <w:rsid w:val="32933D30"/>
    <w:rsid w:val="346040E6"/>
    <w:rsid w:val="354B6B44"/>
    <w:rsid w:val="36321AB2"/>
    <w:rsid w:val="3667175C"/>
    <w:rsid w:val="39924D42"/>
    <w:rsid w:val="3A184B1B"/>
    <w:rsid w:val="3ACF5B21"/>
    <w:rsid w:val="3B0E03F8"/>
    <w:rsid w:val="3BD553B9"/>
    <w:rsid w:val="3DBD7EB3"/>
    <w:rsid w:val="3FC512A1"/>
    <w:rsid w:val="3FC5312E"/>
    <w:rsid w:val="40442B0E"/>
    <w:rsid w:val="42C83582"/>
    <w:rsid w:val="440E1469"/>
    <w:rsid w:val="46841EB6"/>
    <w:rsid w:val="474D04FA"/>
    <w:rsid w:val="47AC3472"/>
    <w:rsid w:val="47EF7803"/>
    <w:rsid w:val="480D1A37"/>
    <w:rsid w:val="48735D3E"/>
    <w:rsid w:val="4904108C"/>
    <w:rsid w:val="4A633B90"/>
    <w:rsid w:val="4ACE1952"/>
    <w:rsid w:val="4BE34F89"/>
    <w:rsid w:val="4C40062D"/>
    <w:rsid w:val="4C910E89"/>
    <w:rsid w:val="4CDD7C2A"/>
    <w:rsid w:val="4DF27705"/>
    <w:rsid w:val="4E0D4016"/>
    <w:rsid w:val="4E17716C"/>
    <w:rsid w:val="4E7B76FB"/>
    <w:rsid w:val="4F440434"/>
    <w:rsid w:val="4F691C49"/>
    <w:rsid w:val="50357D7D"/>
    <w:rsid w:val="50B138A7"/>
    <w:rsid w:val="52344790"/>
    <w:rsid w:val="524644C3"/>
    <w:rsid w:val="5291580E"/>
    <w:rsid w:val="536C61AC"/>
    <w:rsid w:val="538708F0"/>
    <w:rsid w:val="53BA0CC5"/>
    <w:rsid w:val="53D1377A"/>
    <w:rsid w:val="54010200"/>
    <w:rsid w:val="57C03085"/>
    <w:rsid w:val="59721487"/>
    <w:rsid w:val="5AF26F96"/>
    <w:rsid w:val="5B182775"/>
    <w:rsid w:val="5B9B5880"/>
    <w:rsid w:val="5BAB5397"/>
    <w:rsid w:val="5C7D31D8"/>
    <w:rsid w:val="5E547F68"/>
    <w:rsid w:val="5E6173AC"/>
    <w:rsid w:val="5F3A0F0C"/>
    <w:rsid w:val="5F9A19AB"/>
    <w:rsid w:val="5FD650D9"/>
    <w:rsid w:val="5FD96977"/>
    <w:rsid w:val="607D37A6"/>
    <w:rsid w:val="60B8658C"/>
    <w:rsid w:val="61A62889"/>
    <w:rsid w:val="61EE5FDE"/>
    <w:rsid w:val="621E68C3"/>
    <w:rsid w:val="62854B94"/>
    <w:rsid w:val="62B7355B"/>
    <w:rsid w:val="63212B0F"/>
    <w:rsid w:val="63894210"/>
    <w:rsid w:val="64813139"/>
    <w:rsid w:val="649C61C5"/>
    <w:rsid w:val="65436640"/>
    <w:rsid w:val="655F347A"/>
    <w:rsid w:val="65FC6F1B"/>
    <w:rsid w:val="67065B78"/>
    <w:rsid w:val="67900263"/>
    <w:rsid w:val="67BB6897"/>
    <w:rsid w:val="69AB1384"/>
    <w:rsid w:val="69CC12FA"/>
    <w:rsid w:val="6A22716C"/>
    <w:rsid w:val="6BEC5C84"/>
    <w:rsid w:val="6C7672FB"/>
    <w:rsid w:val="6CF44DF0"/>
    <w:rsid w:val="6E092D0C"/>
    <w:rsid w:val="6FEC6252"/>
    <w:rsid w:val="6FF51CAF"/>
    <w:rsid w:val="70D311C0"/>
    <w:rsid w:val="734D525A"/>
    <w:rsid w:val="745429CA"/>
    <w:rsid w:val="751A116C"/>
    <w:rsid w:val="7568182B"/>
    <w:rsid w:val="75F220E9"/>
    <w:rsid w:val="787B4617"/>
    <w:rsid w:val="791E4FA3"/>
    <w:rsid w:val="794E3ADA"/>
    <w:rsid w:val="7B5B24DE"/>
    <w:rsid w:val="7C042B76"/>
    <w:rsid w:val="7CD442F6"/>
    <w:rsid w:val="7CD460A4"/>
    <w:rsid w:val="7D8E26F7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</Words>
  <Characters>149</Characters>
  <Lines>6</Lines>
  <Paragraphs>1</Paragraphs>
  <TotalTime>2</TotalTime>
  <ScaleCrop>false</ScaleCrop>
  <LinksUpToDate>false</LinksUpToDate>
  <CharactersWithSpaces>925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2025-04-06T12:19:00Z</dcterms:created>
  <dc:creator>木子</dc:creator>
  <cp:lastModifiedBy>聒噪</cp:lastModifiedBy>
  <dcterms:modified xsi:type="dcterms:W3CDTF">2025-05-02T12:23:08Z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7143045F1D154DE48D6DD002C3202221_11</vt:lpwstr>
  </property>
  <property fmtid="{D5CDD505-2E9C-101B-9397-08002B2CF9AE}" pid="4" name="KSOTemplateDocerSaveRecord">
    <vt:lpwstr>eyJoZGlkIjoiY2Q0M2UyM2YzMDNjYTQ3ZDNkZjJiNTJhNTkzODAxYzciLCJ1c2VySWQiOiIxMTQ2MDczNzY0In0=</vt:lpwstr>
  </property>
</Properties>
</file>