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52CB" w14:textId="09D8539F" w:rsidR="000D65CC" w:rsidRDefault="00512D57" w:rsidP="000D65CC">
      <w:pPr>
        <w:shd w:val="clear" w:color="auto" w:fill="FFFFFF"/>
        <w:ind w:left="720" w:hanging="360"/>
        <w:rPr>
          <w:lang w:val="en-US"/>
        </w:rPr>
      </w:pPr>
      <w:r w:rsidRPr="00F80805">
        <w:rPr>
          <w:lang w:val="en-US"/>
        </w:rPr>
        <w:t>Website: oma.metropolia.fi</w:t>
      </w:r>
    </w:p>
    <w:p w14:paraId="4B0CB548" w14:textId="102EFDC8" w:rsidR="00202005" w:rsidRPr="00F80805" w:rsidRDefault="00202005" w:rsidP="000D65CC">
      <w:pPr>
        <w:shd w:val="clear" w:color="auto" w:fill="FFFFFF"/>
        <w:ind w:left="720" w:hanging="360"/>
        <w:rPr>
          <w:lang w:val="en-US"/>
        </w:rPr>
      </w:pPr>
      <w:r>
        <w:rPr>
          <w:lang w:val="en-US"/>
        </w:rPr>
        <w:t>Name: Mohammad Askari</w:t>
      </w:r>
    </w:p>
    <w:p w14:paraId="619B5B6C" w14:textId="77777777" w:rsidR="00512D57" w:rsidRPr="00F80805" w:rsidRDefault="00512D57" w:rsidP="000D65CC">
      <w:pPr>
        <w:shd w:val="clear" w:color="auto" w:fill="FFFFFF"/>
        <w:ind w:left="720" w:hanging="360"/>
        <w:rPr>
          <w:lang w:val="en-US"/>
        </w:rPr>
      </w:pPr>
    </w:p>
    <w:p w14:paraId="5D77F02D" w14:textId="064D82D0" w:rsidR="00512D57" w:rsidRPr="00F80805" w:rsidRDefault="000D65CC" w:rsidP="00512D57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Visibility of system status</w:t>
      </w:r>
    </w:p>
    <w:p w14:paraId="66A00781" w14:textId="09FBD7B5" w:rsidR="00512D57" w:rsidRPr="00F80805" w:rsidRDefault="00512D57" w:rsidP="00512D57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Severity: 1</w:t>
      </w:r>
    </w:p>
    <w:p w14:paraId="1FC5004A" w14:textId="63A8D9CB" w:rsidR="008C600E" w:rsidRPr="00F80805" w:rsidRDefault="000D65CC" w:rsidP="008C600E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  <w:lang w:val="en-US"/>
        </w:rPr>
        <w:t>Metropolia</w:t>
      </w:r>
      <w:r w:rsidR="00512D57" w:rsidRPr="00F80805">
        <w:rPr>
          <w:rFonts w:ascii="Montserrat" w:hAnsi="Montserrat"/>
          <w:color w:val="5B5B5B"/>
          <w:sz w:val="18"/>
          <w:szCs w:val="18"/>
          <w:lang w:val="en-US"/>
        </w:rPr>
        <w:t>’s website is not SPA (Single page application) and clicking on links require</w:t>
      </w:r>
      <w:r w:rsidR="008C600E"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s </w:t>
      </w:r>
      <w:r w:rsidR="00512D57" w:rsidRPr="00F80805">
        <w:rPr>
          <w:rFonts w:ascii="Montserrat" w:hAnsi="Montserrat"/>
          <w:color w:val="5B5B5B"/>
          <w:sz w:val="18"/>
          <w:szCs w:val="18"/>
          <w:lang w:val="en-US"/>
        </w:rPr>
        <w:t>refreshing of the page and each link will take at least few seconds to load.</w:t>
      </w:r>
      <w:r w:rsidR="008C600E"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 It would be good to use SPA and load the data before redirecting the user or show a loading indicator before redirecting the user.</w:t>
      </w:r>
    </w:p>
    <w:p w14:paraId="75BFB437" w14:textId="77777777" w:rsidR="00512D57" w:rsidRPr="00F80805" w:rsidRDefault="00512D57" w:rsidP="000D65CC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</w:p>
    <w:p w14:paraId="60A6F3F9" w14:textId="3FD853D8" w:rsidR="00512D57" w:rsidRPr="00F80805" w:rsidRDefault="000D65CC" w:rsidP="00512D57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Match between system and the real world</w:t>
      </w:r>
    </w:p>
    <w:p w14:paraId="69155112" w14:textId="568ED28E" w:rsidR="00512D57" w:rsidRPr="00F80805" w:rsidRDefault="00512D57" w:rsidP="00512D57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Severity:</w:t>
      </w:r>
      <w:r w:rsidR="003D67C7"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 xml:space="preserve"> 0</w:t>
      </w:r>
    </w:p>
    <w:p w14:paraId="6AF8F02C" w14:textId="46E9E00E" w:rsidR="00512D57" w:rsidRPr="00F80805" w:rsidRDefault="008C600E" w:rsidP="00512D57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  <w:lang w:val="en-US"/>
        </w:rPr>
        <w:t>W</w:t>
      </w:r>
      <w:r w:rsidR="003D67C7"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ords </w:t>
      </w:r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are carefully chosen, </w:t>
      </w:r>
      <w:r w:rsidR="003D67C7" w:rsidRPr="00F80805">
        <w:rPr>
          <w:rFonts w:ascii="Montserrat" w:hAnsi="Montserrat"/>
          <w:color w:val="5B5B5B"/>
          <w:sz w:val="18"/>
          <w:szCs w:val="18"/>
          <w:lang w:val="en-US"/>
        </w:rPr>
        <w:t>and everything is known and clear to the users.</w:t>
      </w:r>
    </w:p>
    <w:p w14:paraId="5DB720F8" w14:textId="74F1283F" w:rsidR="000D65CC" w:rsidRPr="00F80805" w:rsidRDefault="000D65CC" w:rsidP="003D67C7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User control and</w:t>
      </w: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 xml:space="preserve"> </w:t>
      </w:r>
      <w:r w:rsidRPr="00F80805">
        <w:rPr>
          <w:rFonts w:ascii="Montserrat" w:hAnsi="Montserrat"/>
          <w:b/>
          <w:bCs/>
          <w:color w:val="5B5B5B"/>
          <w:sz w:val="18"/>
          <w:szCs w:val="18"/>
        </w:rPr>
        <w:t>freedom</w:t>
      </w:r>
    </w:p>
    <w:p w14:paraId="107F0BB7" w14:textId="75914A32" w:rsidR="003D67C7" w:rsidRPr="00F80805" w:rsidRDefault="003D67C7" w:rsidP="003D67C7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Severity: 0</w:t>
      </w:r>
    </w:p>
    <w:p w14:paraId="2140E6C2" w14:textId="591B6B3F" w:rsidR="003D67C7" w:rsidRPr="00F80805" w:rsidRDefault="008C600E" w:rsidP="003D67C7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  <w:lang w:val="en-US"/>
        </w:rPr>
        <w:t>T</w:t>
      </w:r>
      <w:r w:rsidR="000F38E2" w:rsidRPr="00F80805">
        <w:rPr>
          <w:rFonts w:ascii="Montserrat" w:hAnsi="Montserrat"/>
          <w:color w:val="5B5B5B"/>
          <w:sz w:val="18"/>
          <w:szCs w:val="18"/>
          <w:lang w:val="en-US"/>
        </w:rPr>
        <w:t>op navigation bar</w:t>
      </w:r>
      <w:r w:rsidR="000F38E2"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 </w:t>
      </w:r>
      <w:r w:rsidR="003D67C7" w:rsidRPr="00F80805">
        <w:rPr>
          <w:rFonts w:ascii="Montserrat" w:hAnsi="Montserrat"/>
          <w:color w:val="5B5B5B"/>
          <w:sz w:val="18"/>
          <w:szCs w:val="18"/>
          <w:lang w:val="en-US"/>
        </w:rPr>
        <w:t>with very useful shortcuts to home page that can be used as emergency exit.</w:t>
      </w:r>
    </w:p>
    <w:p w14:paraId="2535EB2B" w14:textId="32D0FA0B" w:rsidR="000D65CC" w:rsidRPr="00F80805" w:rsidRDefault="000D65CC" w:rsidP="003D67C7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Consistency and standards</w:t>
      </w:r>
    </w:p>
    <w:p w14:paraId="7380E4A8" w14:textId="0CB7AA2E" w:rsidR="003D67C7" w:rsidRPr="00F80805" w:rsidRDefault="003D67C7" w:rsidP="003D67C7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Severity:</w:t>
      </w:r>
      <w:r w:rsidR="00996178"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 xml:space="preserve"> 0</w:t>
      </w:r>
    </w:p>
    <w:p w14:paraId="769EF59A" w14:textId="6B8F0EC1" w:rsidR="00996178" w:rsidRPr="00F80805" w:rsidRDefault="008C600E" w:rsidP="00996178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  <w:lang w:val="en-US"/>
        </w:rPr>
        <w:t>T</w:t>
      </w:r>
      <w:r w:rsidR="000F38E2" w:rsidRPr="00F80805">
        <w:rPr>
          <w:rFonts w:ascii="Montserrat" w:hAnsi="Montserrat"/>
          <w:color w:val="5B5B5B"/>
          <w:sz w:val="18"/>
          <w:szCs w:val="18"/>
          <w:lang w:val="en-US"/>
        </w:rPr>
        <w:t>op navigation bar</w:t>
      </w:r>
      <w:r w:rsidR="000F38E2"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 </w:t>
      </w:r>
      <w:r w:rsidR="00996178" w:rsidRPr="00F80805">
        <w:rPr>
          <w:rFonts w:ascii="Montserrat" w:hAnsi="Montserrat"/>
          <w:color w:val="5B5B5B"/>
          <w:sz w:val="18"/>
          <w:szCs w:val="18"/>
          <w:lang w:val="en-US"/>
        </w:rPr>
        <w:t>contains different menus that each one has very specific and related links.</w:t>
      </w:r>
    </w:p>
    <w:p w14:paraId="56BA5BE0" w14:textId="77777777" w:rsidR="00996178" w:rsidRPr="00F80805" w:rsidRDefault="000D65CC" w:rsidP="00996178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Error prevention</w:t>
      </w:r>
    </w:p>
    <w:p w14:paraId="71BEBCDD" w14:textId="23D5D9D0" w:rsidR="00996178" w:rsidRPr="00F80805" w:rsidRDefault="000D65CC" w:rsidP="00996178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 xml:space="preserve"> </w:t>
      </w:r>
      <w:r w:rsidR="00996178"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 xml:space="preserve">Severity: </w:t>
      </w:r>
      <w:r w:rsidR="00996178"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1</w:t>
      </w:r>
    </w:p>
    <w:p w14:paraId="1D5C16FF" w14:textId="604C7C14" w:rsidR="00996178" w:rsidRPr="00F80805" w:rsidRDefault="002F7541" w:rsidP="002F7541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When server is down, website in some cases will load and but does not function. A </w:t>
      </w:r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maintenance </w:t>
      </w:r>
      <w:r w:rsidRPr="00F80805">
        <w:rPr>
          <w:rFonts w:ascii="Montserrat" w:hAnsi="Montserrat"/>
          <w:color w:val="5B5B5B"/>
          <w:sz w:val="18"/>
          <w:szCs w:val="18"/>
          <w:lang w:val="en-US"/>
        </w:rPr>
        <w:t>page should be shown to let the user know about the status of the system.</w:t>
      </w:r>
    </w:p>
    <w:p w14:paraId="3516F63B" w14:textId="77777777" w:rsidR="000F38E2" w:rsidRPr="00F80805" w:rsidRDefault="002F7541" w:rsidP="000F38E2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Recognition rather than recall</w:t>
      </w:r>
    </w:p>
    <w:p w14:paraId="66F9B004" w14:textId="7813EF22" w:rsidR="002F7541" w:rsidRPr="00F80805" w:rsidRDefault="000F38E2" w:rsidP="000F38E2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 xml:space="preserve"> </w:t>
      </w: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 xml:space="preserve">Severity: </w:t>
      </w: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0</w:t>
      </w:r>
    </w:p>
    <w:p w14:paraId="2B7BF148" w14:textId="613DB5FC" w:rsidR="008C600E" w:rsidRPr="00F80805" w:rsidRDefault="008C600E" w:rsidP="008C600E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  <w:lang w:val="en-US"/>
        </w:rPr>
        <w:t>U</w:t>
      </w:r>
      <w:r w:rsidR="000F38E2"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ser has access to all the </w:t>
      </w:r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links </w:t>
      </w:r>
      <w:r w:rsidR="000F38E2"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from the top navigation bar </w:t>
      </w:r>
      <w:r w:rsidRPr="00F80805">
        <w:rPr>
          <w:rFonts w:ascii="Montserrat" w:hAnsi="Montserrat"/>
          <w:color w:val="5B5B5B"/>
          <w:sz w:val="18"/>
          <w:szCs w:val="18"/>
          <w:lang w:val="en-US"/>
        </w:rPr>
        <w:t>and there is no need to remember specific details.</w:t>
      </w:r>
    </w:p>
    <w:p w14:paraId="49A6346A" w14:textId="6F9F6B8A" w:rsidR="008C600E" w:rsidRPr="00F80805" w:rsidRDefault="000D65CC" w:rsidP="008C600E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Flexibility and efficiency of use</w:t>
      </w:r>
    </w:p>
    <w:p w14:paraId="51ED8445" w14:textId="4DCB1413" w:rsidR="008C600E" w:rsidRPr="00F80805" w:rsidRDefault="008C600E" w:rsidP="008C600E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Severity: 0</w:t>
      </w:r>
    </w:p>
    <w:p w14:paraId="78FA1AB1" w14:textId="77777777" w:rsidR="00E57E34" w:rsidRPr="00F80805" w:rsidRDefault="008C600E" w:rsidP="00E57E34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Some of the pages that are </w:t>
      </w:r>
      <w:r w:rsidR="00E57E34" w:rsidRPr="00F80805">
        <w:rPr>
          <w:rFonts w:ascii="Montserrat" w:hAnsi="Montserrat"/>
          <w:color w:val="5B5B5B"/>
          <w:sz w:val="18"/>
          <w:szCs w:val="18"/>
          <w:lang w:val="en-US"/>
        </w:rPr>
        <w:t>mostly used by students can be found in various places. That some of the cases are faster to reach.</w:t>
      </w:r>
    </w:p>
    <w:p w14:paraId="79556A86" w14:textId="35C2426E" w:rsidR="000D65CC" w:rsidRPr="00F80805" w:rsidRDefault="000D65CC" w:rsidP="00E57E34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lastRenderedPageBreak/>
        <w:t xml:space="preserve">Aesthetic and minimalist design </w:t>
      </w:r>
    </w:p>
    <w:p w14:paraId="33BE8874" w14:textId="77777777" w:rsidR="00472AEC" w:rsidRPr="00F80805" w:rsidRDefault="00E57E34" w:rsidP="00472AEC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Severity: 0</w:t>
      </w:r>
    </w:p>
    <w:p w14:paraId="4881D893" w14:textId="63CAA542" w:rsidR="00E57E34" w:rsidRPr="00F80805" w:rsidRDefault="00472AEC" w:rsidP="00472AEC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</w:rPr>
        <w:t>The website has a clean design that focuses on the content, making it easy for users to find the information they need without being distracted.</w:t>
      </w:r>
    </w:p>
    <w:p w14:paraId="16A0DC04" w14:textId="77777777" w:rsidR="00E57E34" w:rsidRPr="00F80805" w:rsidRDefault="00E57E34" w:rsidP="00E57E34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</w:p>
    <w:p w14:paraId="37806DBA" w14:textId="588A6727" w:rsidR="000D65CC" w:rsidRPr="00F80805" w:rsidRDefault="000D65CC" w:rsidP="00E57E34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Help users recognise, diagnose and recover from errors</w:t>
      </w:r>
    </w:p>
    <w:p w14:paraId="1DB02215" w14:textId="77777777" w:rsidR="00E57E34" w:rsidRPr="00F80805" w:rsidRDefault="00E57E34" w:rsidP="00E57E34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Severity: 0</w:t>
      </w:r>
    </w:p>
    <w:p w14:paraId="108BA6CB" w14:textId="17C66C56" w:rsidR="00E57E34" w:rsidRPr="00F80805" w:rsidRDefault="00472AEC" w:rsidP="00E57E34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</w:rPr>
      </w:pPr>
      <w:r w:rsidRPr="00F80805">
        <w:rPr>
          <w:rFonts w:ascii="Montserrat" w:hAnsi="Montserrat"/>
          <w:color w:val="5B5B5B"/>
          <w:sz w:val="18"/>
          <w:szCs w:val="18"/>
        </w:rPr>
        <w:t xml:space="preserve">The website provides clear error messages when </w:t>
      </w:r>
      <w:r w:rsidRPr="00F80805">
        <w:rPr>
          <w:rFonts w:ascii="Montserrat" w:hAnsi="Montserrat"/>
          <w:color w:val="5B5B5B"/>
          <w:sz w:val="18"/>
          <w:szCs w:val="18"/>
          <w:lang w:val="en-US"/>
        </w:rPr>
        <w:t>application enters faulty state and</w:t>
      </w:r>
      <w:r w:rsidRPr="00F80805">
        <w:rPr>
          <w:rFonts w:ascii="Montserrat" w:hAnsi="Montserrat"/>
          <w:color w:val="5B5B5B"/>
          <w:sz w:val="18"/>
          <w:szCs w:val="18"/>
        </w:rPr>
        <w:t xml:space="preserve"> prevent mistakes and improve user experience.</w:t>
      </w:r>
    </w:p>
    <w:p w14:paraId="4366E27C" w14:textId="77777777" w:rsidR="00E57E34" w:rsidRPr="00F80805" w:rsidRDefault="00E57E34" w:rsidP="00E57E34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</w:p>
    <w:p w14:paraId="43E937CC" w14:textId="4B1BC35A" w:rsidR="000D65CC" w:rsidRPr="00F80805" w:rsidRDefault="000D65CC" w:rsidP="00E57E34">
      <w:pPr>
        <w:pStyle w:val="NormalWeb"/>
        <w:numPr>
          <w:ilvl w:val="0"/>
          <w:numId w:val="1"/>
        </w:numPr>
        <w:shd w:val="clear" w:color="auto" w:fill="FFFFFF"/>
        <w:rPr>
          <w:rFonts w:ascii="Montserrat" w:hAnsi="Montserrat"/>
          <w:b/>
          <w:bCs/>
          <w:color w:val="5B5B5B"/>
          <w:sz w:val="18"/>
          <w:szCs w:val="18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</w:rPr>
        <w:t>Help and documentation</w:t>
      </w:r>
    </w:p>
    <w:p w14:paraId="09183582" w14:textId="77777777" w:rsidR="00E57E34" w:rsidRPr="00F80805" w:rsidRDefault="00E57E34" w:rsidP="00E57E34">
      <w:pPr>
        <w:pStyle w:val="NormalWeb"/>
        <w:shd w:val="clear" w:color="auto" w:fill="FFFFFF"/>
        <w:ind w:left="720"/>
        <w:rPr>
          <w:rFonts w:ascii="Montserrat" w:hAnsi="Montserrat"/>
          <w:b/>
          <w:bCs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b/>
          <w:bCs/>
          <w:color w:val="5B5B5B"/>
          <w:sz w:val="18"/>
          <w:szCs w:val="18"/>
          <w:lang w:val="en-US"/>
        </w:rPr>
        <w:t>Severity: 0</w:t>
      </w:r>
    </w:p>
    <w:p w14:paraId="1E054459" w14:textId="4AC6F0F9" w:rsidR="00E57E34" w:rsidRPr="00F80805" w:rsidRDefault="00472AEC" w:rsidP="00E57E34">
      <w:pPr>
        <w:pStyle w:val="NormalWeb"/>
        <w:shd w:val="clear" w:color="auto" w:fill="FFFFFF"/>
        <w:ind w:left="720"/>
        <w:rPr>
          <w:rFonts w:ascii="Montserrat" w:hAnsi="Montserrat"/>
          <w:color w:val="5B5B5B"/>
          <w:sz w:val="18"/>
          <w:szCs w:val="18"/>
          <w:lang w:val="en-US"/>
        </w:rPr>
      </w:pPr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The website is </w:t>
      </w:r>
      <w:r w:rsidR="00EE3077" w:rsidRPr="00F80805">
        <w:rPr>
          <w:rFonts w:ascii="Montserrat" w:hAnsi="Montserrat"/>
          <w:color w:val="5B5B5B"/>
          <w:sz w:val="18"/>
          <w:szCs w:val="18"/>
          <w:lang w:val="en-US"/>
        </w:rPr>
        <w:t>minimalistic,</w:t>
      </w:r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 and it makes it possible to operate without any </w:t>
      </w:r>
      <w:proofErr w:type="gramStart"/>
      <w:r w:rsidRPr="00F80805">
        <w:rPr>
          <w:rFonts w:ascii="Montserrat" w:hAnsi="Montserrat"/>
          <w:color w:val="5B5B5B"/>
          <w:sz w:val="18"/>
          <w:szCs w:val="18"/>
          <w:lang w:val="en-US"/>
        </w:rPr>
        <w:t>help</w:t>
      </w:r>
      <w:proofErr w:type="gramEnd"/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 but it </w:t>
      </w:r>
      <w:r w:rsidRPr="00F80805">
        <w:rPr>
          <w:rFonts w:ascii="Montserrat" w:hAnsi="Montserrat"/>
          <w:color w:val="5B5B5B"/>
          <w:sz w:val="18"/>
          <w:szCs w:val="18"/>
        </w:rPr>
        <w:t>provides clear links to help resources, making it easy for users to access the information they need.</w:t>
      </w:r>
      <w:r w:rsidRPr="00F80805">
        <w:rPr>
          <w:rFonts w:ascii="Montserrat" w:hAnsi="Montserrat"/>
          <w:color w:val="5B5B5B"/>
          <w:sz w:val="18"/>
          <w:szCs w:val="18"/>
          <w:lang w:val="en-US"/>
        </w:rPr>
        <w:t xml:space="preserve"> </w:t>
      </w:r>
    </w:p>
    <w:p w14:paraId="528A034F" w14:textId="77777777" w:rsidR="00E57E34" w:rsidRPr="00F80805" w:rsidRDefault="00E57E34" w:rsidP="00E57E34">
      <w:pPr>
        <w:pStyle w:val="NormalWeb"/>
        <w:shd w:val="clear" w:color="auto" w:fill="FFFFFF"/>
        <w:ind w:left="720"/>
      </w:pPr>
    </w:p>
    <w:p w14:paraId="61C9A530" w14:textId="76EAC7A1" w:rsidR="000D65CC" w:rsidRPr="00F80805" w:rsidRDefault="00512D57" w:rsidP="00EE3077">
      <w:r w:rsidRPr="00F80805">
        <w:rPr>
          <w:noProof/>
        </w:rPr>
        <w:drawing>
          <wp:inline distT="0" distB="0" distL="0" distR="0" wp14:anchorId="58839614" wp14:editId="27A0C252">
            <wp:extent cx="5731510" cy="2105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CC" w:rsidRPr="00F8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138FE"/>
    <w:multiLevelType w:val="hybridMultilevel"/>
    <w:tmpl w:val="B5F64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1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07"/>
    <w:rsid w:val="000D65CC"/>
    <w:rsid w:val="000F38E2"/>
    <w:rsid w:val="00137C8E"/>
    <w:rsid w:val="00141AD5"/>
    <w:rsid w:val="00202005"/>
    <w:rsid w:val="002F7541"/>
    <w:rsid w:val="003D67C7"/>
    <w:rsid w:val="00472AEC"/>
    <w:rsid w:val="00512D57"/>
    <w:rsid w:val="00581C44"/>
    <w:rsid w:val="008C600E"/>
    <w:rsid w:val="00996178"/>
    <w:rsid w:val="00A16F07"/>
    <w:rsid w:val="00B61EB6"/>
    <w:rsid w:val="00E57E34"/>
    <w:rsid w:val="00EE3077"/>
    <w:rsid w:val="00F8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CD123E"/>
  <w15:chartTrackingRefBased/>
  <w15:docId w15:val="{5C431F8E-1059-D34C-B741-34883464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5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5C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0D65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9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7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7</cp:revision>
  <dcterms:created xsi:type="dcterms:W3CDTF">2023-02-06T07:24:00Z</dcterms:created>
  <dcterms:modified xsi:type="dcterms:W3CDTF">2023-02-06T09:38:00Z</dcterms:modified>
</cp:coreProperties>
</file>