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021BE" w:rsidRDefault="009021BE" w:rsidP="009021BE">
      <w:pPr>
        <w:autoSpaceDE w:val="0"/>
        <w:autoSpaceDN w:val="0"/>
        <w:adjustRightInd w:val="0"/>
        <w:spacing w:after="200" w:line="360" w:lineRule="auto"/>
        <w:jc w:val="center"/>
        <w:rPr>
          <w:rFonts w:ascii="Times-Roman" w:hAnsi="Times-Roman" w:cs="Times-Roman"/>
          <w:color w:val="000000"/>
          <w:kern w:val="0"/>
          <w:sz w:val="22"/>
          <w:szCs w:val="22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Министерство образования и науки Российской федерации</w:t>
      </w:r>
    </w:p>
    <w:p w:rsidR="009021BE" w:rsidRDefault="009021BE" w:rsidP="009021BE">
      <w:pPr>
        <w:autoSpaceDE w:val="0"/>
        <w:autoSpaceDN w:val="0"/>
        <w:adjustRightInd w:val="0"/>
        <w:spacing w:after="200" w:line="360" w:lineRule="auto"/>
        <w:jc w:val="center"/>
        <w:rPr>
          <w:rFonts w:ascii="Times-Roman" w:hAnsi="Times-Roman" w:cs="Times-Roman"/>
          <w:color w:val="000000"/>
          <w:kern w:val="0"/>
          <w:sz w:val="22"/>
          <w:szCs w:val="22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Алтайский государственный технический университет</w:t>
      </w:r>
    </w:p>
    <w:p w:rsidR="009021BE" w:rsidRPr="001F1D35" w:rsidRDefault="009021BE" w:rsidP="009021BE">
      <w:pPr>
        <w:autoSpaceDE w:val="0"/>
        <w:autoSpaceDN w:val="0"/>
        <w:adjustRightInd w:val="0"/>
        <w:spacing w:after="200" w:line="36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им. И.И. Ползунова </w:t>
      </w:r>
    </w:p>
    <w:p w:rsidR="009021BE" w:rsidRDefault="009021BE" w:rsidP="009021BE">
      <w:pPr>
        <w:autoSpaceDE w:val="0"/>
        <w:autoSpaceDN w:val="0"/>
        <w:adjustRightInd w:val="0"/>
        <w:spacing w:after="200" w:line="36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:rsidR="009021BE" w:rsidRDefault="009021BE" w:rsidP="009021BE">
      <w:pPr>
        <w:autoSpaceDE w:val="0"/>
        <w:autoSpaceDN w:val="0"/>
        <w:adjustRightInd w:val="0"/>
        <w:spacing w:after="200" w:line="36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:rsidR="009021BE" w:rsidRDefault="009021BE" w:rsidP="009021BE">
      <w:pPr>
        <w:autoSpaceDE w:val="0"/>
        <w:autoSpaceDN w:val="0"/>
        <w:adjustRightInd w:val="0"/>
        <w:spacing w:after="200" w:line="360" w:lineRule="auto"/>
        <w:jc w:val="center"/>
        <w:rPr>
          <w:rFonts w:ascii="Times-Roman" w:hAnsi="Times-Roman" w:cs="Times-Roman"/>
          <w:color w:val="000000"/>
          <w:kern w:val="0"/>
          <w:sz w:val="22"/>
          <w:szCs w:val="22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Отчет </w:t>
      </w:r>
    </w:p>
    <w:p w:rsidR="009021BE" w:rsidRDefault="009021BE" w:rsidP="009021BE">
      <w:pPr>
        <w:autoSpaceDE w:val="0"/>
        <w:autoSpaceDN w:val="0"/>
        <w:adjustRightInd w:val="0"/>
        <w:spacing w:after="200" w:line="360" w:lineRule="auto"/>
        <w:jc w:val="center"/>
        <w:rPr>
          <w:rFonts w:ascii="Times-Roman" w:hAnsi="Times-Roman" w:cs="Times-Roman"/>
          <w:color w:val="000000"/>
          <w:kern w:val="0"/>
          <w:sz w:val="22"/>
          <w:szCs w:val="22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о лабораторной работе №4</w:t>
      </w:r>
    </w:p>
    <w:p w:rsidR="009021BE" w:rsidRPr="00BE2345" w:rsidRDefault="009021BE" w:rsidP="009021BE">
      <w:pPr>
        <w:autoSpaceDE w:val="0"/>
        <w:autoSpaceDN w:val="0"/>
        <w:adjustRightInd w:val="0"/>
        <w:spacing w:after="200" w:line="360" w:lineRule="auto"/>
        <w:ind w:firstLine="708"/>
        <w:jc w:val="center"/>
        <w:rPr>
          <w:rFonts w:ascii="Times-Roman" w:hAnsi="Times-Roman" w:cs="Times-Roman"/>
          <w:color w:val="000000"/>
          <w:kern w:val="0"/>
          <w:sz w:val="22"/>
          <w:szCs w:val="22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по теме: «</w:t>
      </w:r>
      <w:r w:rsidRPr="009021BE">
        <w:rPr>
          <w:rFonts w:ascii="Times New Roman" w:hAnsi="Times New Roman" w:cs="Times New Roman"/>
          <w:color w:val="000000"/>
          <w:kern w:val="0"/>
          <w:sz w:val="28"/>
          <w:szCs w:val="28"/>
        </w:rPr>
        <w:t>Анализ структуры экономических временных рядов</w:t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»</w:t>
      </w:r>
    </w:p>
    <w:p w:rsidR="009021BE" w:rsidRDefault="009021BE" w:rsidP="009021BE">
      <w:pPr>
        <w:autoSpaceDE w:val="0"/>
        <w:autoSpaceDN w:val="0"/>
        <w:adjustRightInd w:val="0"/>
        <w:spacing w:after="200" w:line="360" w:lineRule="auto"/>
        <w:ind w:firstLine="708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предмет: </w:t>
      </w:r>
      <w:r w:rsidRPr="001F1D35">
        <w:rPr>
          <w:rFonts w:ascii="Times New Roman" w:hAnsi="Times New Roman" w:cs="Times New Roman"/>
          <w:color w:val="000000"/>
          <w:kern w:val="0"/>
          <w:sz w:val="28"/>
          <w:szCs w:val="28"/>
        </w:rPr>
        <w:t>Компьютерные методы анализа и прогнозирования в экономических системах</w:t>
      </w:r>
    </w:p>
    <w:p w:rsidR="009021BE" w:rsidRDefault="009021BE" w:rsidP="009021BE">
      <w:pPr>
        <w:autoSpaceDE w:val="0"/>
        <w:autoSpaceDN w:val="0"/>
        <w:adjustRightInd w:val="0"/>
        <w:spacing w:after="200" w:line="360" w:lineRule="auto"/>
        <w:ind w:firstLine="708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:rsidR="009021BE" w:rsidRDefault="009021BE" w:rsidP="009021B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:rsidR="009021BE" w:rsidRDefault="009021BE" w:rsidP="009021B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:rsidR="009021BE" w:rsidRDefault="009021BE" w:rsidP="009021BE">
      <w:pPr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:rsidR="009021BE" w:rsidRDefault="009021BE" w:rsidP="009021BE">
      <w:pPr>
        <w:autoSpaceDE w:val="0"/>
        <w:autoSpaceDN w:val="0"/>
        <w:adjustRightInd w:val="0"/>
        <w:spacing w:after="200" w:line="240" w:lineRule="auto"/>
        <w:rPr>
          <w:rFonts w:ascii="Times-Roman" w:hAnsi="Times-Roman" w:cs="Times-Roman"/>
          <w:color w:val="000000"/>
          <w:kern w:val="0"/>
          <w:sz w:val="22"/>
          <w:szCs w:val="22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Выполнил   </w:t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  <w:t xml:space="preserve">      Студент группы 8ПИЭ-41</w:t>
      </w:r>
    </w:p>
    <w:p w:rsidR="009021BE" w:rsidRDefault="009021BE" w:rsidP="009021BE">
      <w:pPr>
        <w:autoSpaceDE w:val="0"/>
        <w:autoSpaceDN w:val="0"/>
        <w:adjustRightInd w:val="0"/>
        <w:spacing w:after="200" w:line="240" w:lineRule="auto"/>
        <w:ind w:left="4248"/>
        <w:jc w:val="center"/>
        <w:rPr>
          <w:rFonts w:ascii="Times-Roman" w:hAnsi="Times-Roman" w:cs="Times-Roman"/>
          <w:color w:val="000000"/>
          <w:kern w:val="0"/>
          <w:sz w:val="22"/>
          <w:szCs w:val="22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</w:t>
      </w: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Хартов</w:t>
      </w:r>
      <w:proofErr w:type="spellEnd"/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А.Е.</w:t>
      </w:r>
    </w:p>
    <w:p w:rsidR="009021BE" w:rsidRDefault="009021BE" w:rsidP="009021BE">
      <w:pPr>
        <w:autoSpaceDE w:val="0"/>
        <w:autoSpaceDN w:val="0"/>
        <w:adjustRightInd w:val="0"/>
        <w:spacing w:after="200" w:line="240" w:lineRule="auto"/>
        <w:ind w:right="-438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:rsidR="009021BE" w:rsidRDefault="009021BE" w:rsidP="009021BE">
      <w:pPr>
        <w:autoSpaceDE w:val="0"/>
        <w:autoSpaceDN w:val="0"/>
        <w:adjustRightInd w:val="0"/>
        <w:spacing w:after="200" w:line="240" w:lineRule="auto"/>
        <w:rPr>
          <w:rFonts w:ascii="Times-Roman" w:hAnsi="Times-Roman" w:cs="Times-Roman"/>
          <w:color w:val="000000"/>
          <w:kern w:val="0"/>
          <w:sz w:val="22"/>
          <w:szCs w:val="22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Проверил</w:t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  <w:t xml:space="preserve">  </w:t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proofErr w:type="gramEnd"/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  <w:t xml:space="preserve">      Жуковский М.С.    </w:t>
      </w:r>
    </w:p>
    <w:p w:rsidR="009021BE" w:rsidRDefault="009021BE" w:rsidP="009021BE">
      <w:pPr>
        <w:autoSpaceDE w:val="0"/>
        <w:autoSpaceDN w:val="0"/>
        <w:adjustRightInd w:val="0"/>
        <w:spacing w:after="200" w:line="240" w:lineRule="auto"/>
        <w:rPr>
          <w:rFonts w:ascii="Times-Roman" w:hAnsi="Times-Roman" w:cs="Times-Roman"/>
          <w:color w:val="000000"/>
          <w:kern w:val="0"/>
          <w:sz w:val="22"/>
          <w:szCs w:val="22"/>
        </w:rPr>
      </w:pPr>
    </w:p>
    <w:p w:rsidR="009021BE" w:rsidRDefault="009021BE" w:rsidP="009021BE">
      <w:pPr>
        <w:autoSpaceDE w:val="0"/>
        <w:autoSpaceDN w:val="0"/>
        <w:adjustRightInd w:val="0"/>
        <w:spacing w:after="200" w:line="240" w:lineRule="auto"/>
        <w:rPr>
          <w:rFonts w:ascii="Times-Roman" w:hAnsi="Times-Roman" w:cs="Times-Roman"/>
          <w:color w:val="000000"/>
          <w:kern w:val="0"/>
          <w:sz w:val="22"/>
          <w:szCs w:val="22"/>
        </w:rPr>
      </w:pPr>
    </w:p>
    <w:p w:rsidR="009021BE" w:rsidRDefault="009021BE" w:rsidP="009021BE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:rsidR="009021BE" w:rsidRDefault="009021BE" w:rsidP="009021BE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:rsidR="009021BE" w:rsidRDefault="009021BE" w:rsidP="009021BE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:rsidR="009021BE" w:rsidRDefault="009021BE" w:rsidP="009021BE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:rsidR="009021BE" w:rsidRDefault="009021BE" w:rsidP="009021BE">
      <w:pPr>
        <w:autoSpaceDE w:val="0"/>
        <w:autoSpaceDN w:val="0"/>
        <w:adjustRightInd w:val="0"/>
        <w:spacing w:after="200" w:line="360" w:lineRule="auto"/>
        <w:ind w:right="-438"/>
        <w:jc w:val="center"/>
        <w:rPr>
          <w:rFonts w:ascii="Times-Bold" w:hAnsi="Times-Bold" w:cs="Times-Bold"/>
          <w:b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Барнаул 2024</w:t>
      </w:r>
      <w:r>
        <w:rPr>
          <w:rFonts w:ascii="Times-Bold" w:hAnsi="Times-Bold" w:cs="Times-Bold"/>
          <w:b/>
          <w:bCs/>
          <w:color w:val="000000"/>
          <w:kern w:val="0"/>
          <w:sz w:val="28"/>
          <w:szCs w:val="28"/>
        </w:rPr>
        <w:t xml:space="preserve"> </w:t>
      </w: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  <w:r w:rsidRPr="00A935EF"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 </w:t>
      </w: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  <w:r w:rsidRPr="00A935EF">
        <w:rPr>
          <w:rFonts w:ascii="Times New Roman" w:hAnsi="Times New Roman" w:cs="Times New Roman"/>
          <w:sz w:val="28"/>
          <w:szCs w:val="28"/>
        </w:rPr>
        <w:t xml:space="preserve">Цель данной лабораторной работы — освоить методы анализа и декомпозиции экономических временных рядов с использованием языка программирования R. В рамках работы вы научитесь: </w:t>
      </w: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  <w:r w:rsidRPr="00A935EF">
        <w:rPr>
          <w:rFonts w:ascii="Times New Roman" w:hAnsi="Times New Roman" w:cs="Times New Roman"/>
          <w:sz w:val="28"/>
          <w:szCs w:val="28"/>
        </w:rPr>
        <w:t xml:space="preserve">- Выделять тренд, сезонность и случайную составляющую из временного ряда. </w:t>
      </w: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  <w:r w:rsidRPr="00A935EF">
        <w:rPr>
          <w:rFonts w:ascii="Times New Roman" w:hAnsi="Times New Roman" w:cs="Times New Roman"/>
          <w:sz w:val="28"/>
          <w:szCs w:val="28"/>
        </w:rPr>
        <w:t xml:space="preserve">- Применять методы сглаживания для устранения шума. </w:t>
      </w: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  <w:r w:rsidRPr="00A935EF">
        <w:rPr>
          <w:rFonts w:ascii="Times New Roman" w:hAnsi="Times New Roman" w:cs="Times New Roman"/>
          <w:sz w:val="28"/>
          <w:szCs w:val="28"/>
        </w:rPr>
        <w:t xml:space="preserve">- Проверять временные ряды на стационарность. </w:t>
      </w:r>
    </w:p>
    <w:p w:rsidR="009021BE" w:rsidRPr="00BE2345" w:rsidRDefault="00A935EF">
      <w:pPr>
        <w:rPr>
          <w:rFonts w:ascii="Times New Roman" w:hAnsi="Times New Roman" w:cs="Times New Roman"/>
          <w:sz w:val="28"/>
          <w:szCs w:val="28"/>
        </w:rPr>
      </w:pPr>
      <w:r w:rsidRPr="00A935EF">
        <w:rPr>
          <w:rFonts w:ascii="Times New Roman" w:hAnsi="Times New Roman" w:cs="Times New Roman"/>
          <w:sz w:val="28"/>
          <w:szCs w:val="28"/>
        </w:rPr>
        <w:t>- Визуализировать компоненты временного ряда.</w:t>
      </w: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  <w:r w:rsidRPr="00A935EF">
        <w:rPr>
          <w:rFonts w:ascii="Times New Roman" w:hAnsi="Times New Roman" w:cs="Times New Roman"/>
          <w:sz w:val="28"/>
          <w:szCs w:val="28"/>
        </w:rPr>
        <w:lastRenderedPageBreak/>
        <w:t xml:space="preserve">Задание 1: Подготовка данных </w:t>
      </w:r>
    </w:p>
    <w:p w:rsidR="00A935EF" w:rsidRDefault="00A935E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35EF">
        <w:rPr>
          <w:rFonts w:ascii="Times New Roman" w:hAnsi="Times New Roman" w:cs="Times New Roman"/>
          <w:sz w:val="28"/>
          <w:szCs w:val="28"/>
        </w:rPr>
        <w:t>1. Импорт данных:</w:t>
      </w:r>
    </w:p>
    <w:p w:rsidR="00A935EF" w:rsidRDefault="00A935E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35E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7A804E" wp14:editId="03089372">
            <wp:extent cx="2628900" cy="711200"/>
            <wp:effectExtent l="0" t="0" r="0" b="0"/>
            <wp:docPr id="3455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9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5EF" w:rsidRPr="009C09BA" w:rsidRDefault="00A935E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A935EF" w:rsidRDefault="00A935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5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2704FD" wp14:editId="77F9A630">
            <wp:extent cx="800100" cy="292100"/>
            <wp:effectExtent l="0" t="0" r="0" b="0"/>
            <wp:docPr id="90512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22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01491" cy="29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- Говорит о </w:t>
      </w:r>
      <w:proofErr w:type="gramStart"/>
      <w:r>
        <w:rPr>
          <w:rFonts w:ascii="Times New Roman" w:hAnsi="Times New Roman" w:cs="Times New Roman"/>
          <w:sz w:val="28"/>
          <w:szCs w:val="28"/>
        </w:rPr>
        <w:t>том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это временной ряд</w:t>
      </w:r>
    </w:p>
    <w:p w:rsidR="00A935EF" w:rsidRDefault="00A935EF">
      <w:pPr>
        <w:rPr>
          <w:rFonts w:ascii="Times New Roman" w:hAnsi="Times New Roman" w:cs="Times New Roman"/>
          <w:sz w:val="28"/>
          <w:szCs w:val="28"/>
        </w:rPr>
      </w:pPr>
      <w:r w:rsidRPr="00A935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8F5DA5" wp14:editId="34E6782C">
            <wp:extent cx="5012886" cy="4114800"/>
            <wp:effectExtent l="0" t="0" r="3810" b="0"/>
            <wp:docPr id="1843129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293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3787" cy="412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C09BA" w:rsidRPr="00BE2345" w:rsidRDefault="009C09BA">
      <w:pPr>
        <w:rPr>
          <w:rFonts w:ascii="Times New Roman" w:hAnsi="Times New Roman" w:cs="Times New Roman"/>
          <w:sz w:val="28"/>
          <w:szCs w:val="28"/>
        </w:rPr>
      </w:pPr>
      <w:r w:rsidRPr="009C09BA">
        <w:rPr>
          <w:rFonts w:ascii="Times New Roman" w:hAnsi="Times New Roman" w:cs="Times New Roman"/>
          <w:sz w:val="28"/>
          <w:szCs w:val="28"/>
        </w:rPr>
        <w:lastRenderedPageBreak/>
        <w:t>2. Преобразование данных в временной ряд:</w:t>
      </w:r>
    </w:p>
    <w:p w:rsidR="009C09BA" w:rsidRDefault="009C09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09B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6B30D3" wp14:editId="2C5D4D3D">
            <wp:extent cx="5447764" cy="456987"/>
            <wp:effectExtent l="0" t="0" r="635" b="635"/>
            <wp:docPr id="1790794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948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6766" cy="46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9BA" w:rsidRDefault="009C09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09B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A16ADF" wp14:editId="6A815553">
            <wp:extent cx="4251384" cy="2524259"/>
            <wp:effectExtent l="0" t="0" r="3175" b="3175"/>
            <wp:docPr id="256490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909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9412" cy="254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C09BA" w:rsidRPr="00BE2345" w:rsidRDefault="009C09BA">
      <w:pPr>
        <w:rPr>
          <w:rFonts w:ascii="Times New Roman" w:hAnsi="Times New Roman" w:cs="Times New Roman"/>
          <w:sz w:val="28"/>
          <w:szCs w:val="28"/>
        </w:rPr>
      </w:pPr>
      <w:r w:rsidRPr="009C09BA">
        <w:rPr>
          <w:rFonts w:ascii="Times New Roman" w:hAnsi="Times New Roman" w:cs="Times New Roman"/>
          <w:sz w:val="28"/>
          <w:szCs w:val="28"/>
        </w:rPr>
        <w:lastRenderedPageBreak/>
        <w:t xml:space="preserve">Задание 2: Декомпозиция временного ряда </w:t>
      </w:r>
    </w:p>
    <w:p w:rsidR="009C09BA" w:rsidRPr="00BE2345" w:rsidRDefault="009C09BA">
      <w:pPr>
        <w:rPr>
          <w:rFonts w:ascii="Times New Roman" w:hAnsi="Times New Roman" w:cs="Times New Roman"/>
          <w:sz w:val="28"/>
          <w:szCs w:val="28"/>
        </w:rPr>
      </w:pPr>
      <w:r w:rsidRPr="009C09BA">
        <w:rPr>
          <w:rFonts w:ascii="Times New Roman" w:hAnsi="Times New Roman" w:cs="Times New Roman"/>
          <w:sz w:val="28"/>
          <w:szCs w:val="28"/>
        </w:rPr>
        <w:t>1. Декомпозиция на тренд, сезонность и остатки:</w:t>
      </w:r>
    </w:p>
    <w:p w:rsidR="00C66FAE" w:rsidRPr="00C66FAE" w:rsidRDefault="00C66F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66FA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A1D744" wp14:editId="004508A2">
            <wp:extent cx="3543300" cy="469900"/>
            <wp:effectExtent l="0" t="0" r="0" b="0"/>
            <wp:docPr id="853666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662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9BA" w:rsidRDefault="009C09BA">
      <w:pPr>
        <w:rPr>
          <w:rFonts w:ascii="Times New Roman" w:hAnsi="Times New Roman" w:cs="Times New Roman"/>
          <w:sz w:val="28"/>
          <w:szCs w:val="28"/>
        </w:rPr>
      </w:pPr>
      <w:r w:rsidRPr="009C09B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B3B9B1" wp14:editId="2D6F3166">
            <wp:extent cx="6220496" cy="4377288"/>
            <wp:effectExtent l="0" t="0" r="2540" b="4445"/>
            <wp:docPr id="2118011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115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2358" cy="438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45" w:rsidRDefault="00BE23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</w:t>
      </w:r>
      <w:r w:rsidRPr="00BE2345">
        <w:rPr>
          <w:rFonts w:ascii="Times New Roman" w:hAnsi="Times New Roman" w:cs="Times New Roman"/>
          <w:sz w:val="28"/>
          <w:szCs w:val="28"/>
        </w:rPr>
        <w:t xml:space="preserve"> график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BE2345">
        <w:rPr>
          <w:rFonts w:ascii="Times New Roman" w:hAnsi="Times New Roman" w:cs="Times New Roman"/>
          <w:sz w:val="28"/>
          <w:szCs w:val="28"/>
        </w:rPr>
        <w:t>:</w:t>
      </w:r>
    </w:p>
    <w:p w:rsidR="00BE2345" w:rsidRPr="00BE2345" w:rsidRDefault="00BE2345">
      <w:pPr>
        <w:rPr>
          <w:rFonts w:ascii="Times New Roman" w:hAnsi="Times New Roman" w:cs="Times New Roman"/>
          <w:sz w:val="28"/>
          <w:szCs w:val="28"/>
        </w:rPr>
      </w:pPr>
      <w:r w:rsidRPr="00BE2345">
        <w:rPr>
          <w:rFonts w:ascii="Times New Roman" w:hAnsi="Times New Roman" w:cs="Times New Roman"/>
          <w:sz w:val="28"/>
          <w:szCs w:val="28"/>
        </w:rPr>
        <w:t xml:space="preserve"> - Тренд (</w:t>
      </w:r>
      <w:proofErr w:type="spellStart"/>
      <w:r w:rsidRPr="00BE2345">
        <w:rPr>
          <w:rFonts w:ascii="Times New Roman" w:hAnsi="Times New Roman" w:cs="Times New Roman"/>
          <w:sz w:val="28"/>
          <w:szCs w:val="28"/>
        </w:rPr>
        <w:t>trend</w:t>
      </w:r>
      <w:proofErr w:type="spellEnd"/>
      <w:r w:rsidRPr="00BE2345">
        <w:rPr>
          <w:rFonts w:ascii="Times New Roman" w:hAnsi="Times New Roman" w:cs="Times New Roman"/>
          <w:sz w:val="28"/>
          <w:szCs w:val="28"/>
        </w:rPr>
        <w:t>): долгосрочная тенденция.</w:t>
      </w:r>
      <w:r w:rsidRPr="00BE2345">
        <w:rPr>
          <w:rFonts w:ascii="Times New Roman" w:hAnsi="Times New Roman" w:cs="Times New Roman"/>
          <w:sz w:val="28"/>
          <w:szCs w:val="28"/>
        </w:rPr>
        <w:t xml:space="preserve"> </w:t>
      </w:r>
      <w:r w:rsidRPr="00BE2345">
        <w:rPr>
          <w:rFonts w:ascii="Times New Roman" w:hAnsi="Times New Roman" w:cs="Times New Roman"/>
          <w:sz w:val="28"/>
          <w:szCs w:val="28"/>
        </w:rPr>
        <w:t>Значение ряда стабильно увеличивается с конца 1940-х до начала 1960-х</w:t>
      </w:r>
    </w:p>
    <w:p w:rsidR="00BE2345" w:rsidRPr="00BE2345" w:rsidRDefault="00BE2345">
      <w:pPr>
        <w:rPr>
          <w:rFonts w:ascii="Times New Roman" w:hAnsi="Times New Roman" w:cs="Times New Roman"/>
          <w:sz w:val="28"/>
          <w:szCs w:val="28"/>
        </w:rPr>
      </w:pPr>
      <w:r w:rsidRPr="00BE2345">
        <w:rPr>
          <w:rFonts w:ascii="Times New Roman" w:hAnsi="Times New Roman" w:cs="Times New Roman"/>
          <w:sz w:val="28"/>
          <w:szCs w:val="28"/>
        </w:rPr>
        <w:t>- Сезонность (</w:t>
      </w:r>
      <w:proofErr w:type="spellStart"/>
      <w:r w:rsidRPr="00BE2345">
        <w:rPr>
          <w:rFonts w:ascii="Times New Roman" w:hAnsi="Times New Roman" w:cs="Times New Roman"/>
          <w:sz w:val="28"/>
          <w:szCs w:val="28"/>
        </w:rPr>
        <w:t>seasonal</w:t>
      </w:r>
      <w:proofErr w:type="spellEnd"/>
      <w:r w:rsidRPr="00BE2345">
        <w:rPr>
          <w:rFonts w:ascii="Times New Roman" w:hAnsi="Times New Roman" w:cs="Times New Roman"/>
          <w:sz w:val="28"/>
          <w:szCs w:val="28"/>
        </w:rPr>
        <w:t>): повторяющиеся колебания. Присутствует четко выраженная сезонность — циклы повторяются с постоянной амплитудой и частотой (примерно раз в год)</w:t>
      </w:r>
    </w:p>
    <w:p w:rsidR="00BE2345" w:rsidRPr="00BE2345" w:rsidRDefault="00BE2345">
      <w:pPr>
        <w:rPr>
          <w:rFonts w:ascii="Times New Roman" w:hAnsi="Times New Roman" w:cs="Times New Roman"/>
          <w:sz w:val="28"/>
          <w:szCs w:val="28"/>
        </w:rPr>
      </w:pPr>
      <w:r w:rsidRPr="00BE2345">
        <w:rPr>
          <w:rFonts w:ascii="Times New Roman" w:hAnsi="Times New Roman" w:cs="Times New Roman"/>
          <w:sz w:val="28"/>
          <w:szCs w:val="28"/>
        </w:rPr>
        <w:t>- Остатки (</w:t>
      </w:r>
      <w:proofErr w:type="spellStart"/>
      <w:r w:rsidRPr="00BE2345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BE2345">
        <w:rPr>
          <w:rFonts w:ascii="Times New Roman" w:hAnsi="Times New Roman" w:cs="Times New Roman"/>
          <w:sz w:val="28"/>
          <w:szCs w:val="28"/>
        </w:rPr>
        <w:t>): случайные отклонения.</w:t>
      </w:r>
      <w:r w:rsidRPr="00BE2345">
        <w:rPr>
          <w:rFonts w:ascii="Times New Roman" w:hAnsi="Times New Roman" w:cs="Times New Roman"/>
          <w:sz w:val="28"/>
          <w:szCs w:val="28"/>
        </w:rPr>
        <w:t xml:space="preserve"> </w:t>
      </w:r>
      <w:r w:rsidRPr="00BE2345">
        <w:rPr>
          <w:rFonts w:ascii="Times New Roman" w:hAnsi="Times New Roman" w:cs="Times New Roman"/>
          <w:sz w:val="28"/>
          <w:szCs w:val="28"/>
        </w:rPr>
        <w:t>Остатки выглядят случайными, без ярко выраженной структуры. Иногда наблюдаются скачки, но в целом их амплитуда умеренная</w:t>
      </w: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E2345" w:rsidRDefault="00BE2345">
      <w:pPr>
        <w:rPr>
          <w:rFonts w:ascii="Times New Roman" w:hAnsi="Times New Roman" w:cs="Times New Roman"/>
          <w:sz w:val="28"/>
          <w:szCs w:val="28"/>
        </w:rPr>
      </w:pPr>
      <w:r w:rsidRPr="00BE2345">
        <w:rPr>
          <w:rFonts w:ascii="Times New Roman" w:hAnsi="Times New Roman" w:cs="Times New Roman"/>
          <w:sz w:val="28"/>
          <w:szCs w:val="28"/>
        </w:rPr>
        <w:lastRenderedPageBreak/>
        <w:t>2. Альтернативная декомпозиция с STL:</w:t>
      </w:r>
    </w:p>
    <w:p w:rsidR="00BE2345" w:rsidRDefault="00BE2345">
      <w:pPr>
        <w:rPr>
          <w:rFonts w:ascii="Times New Roman" w:hAnsi="Times New Roman" w:cs="Times New Roman"/>
          <w:sz w:val="28"/>
          <w:szCs w:val="28"/>
        </w:rPr>
      </w:pPr>
      <w:r w:rsidRPr="00BE23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7BF73A" wp14:editId="4FF31E13">
            <wp:extent cx="5214257" cy="491459"/>
            <wp:effectExtent l="0" t="0" r="0" b="4445"/>
            <wp:docPr id="343220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205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0705" cy="49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45" w:rsidRDefault="00BE2345">
      <w:pPr>
        <w:rPr>
          <w:rFonts w:ascii="Times New Roman" w:hAnsi="Times New Roman" w:cs="Times New Roman"/>
          <w:sz w:val="28"/>
          <w:szCs w:val="28"/>
        </w:rPr>
      </w:pPr>
      <w:r w:rsidRPr="00BE23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EDA105" wp14:editId="0D472A5D">
            <wp:extent cx="5910943" cy="4857652"/>
            <wp:effectExtent l="0" t="0" r="0" b="0"/>
            <wp:docPr id="820128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285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933" cy="490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45" w:rsidRDefault="00BE23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Сравнение с предыдущей декомпозицией:</w:t>
      </w:r>
    </w:p>
    <w:p w:rsidR="00BE2345" w:rsidRDefault="00BE2345">
      <w:pPr>
        <w:rPr>
          <w:rFonts w:ascii="Times New Roman" w:hAnsi="Times New Roman" w:cs="Times New Roman"/>
          <w:sz w:val="28"/>
          <w:szCs w:val="28"/>
        </w:rPr>
      </w:pPr>
      <w:r w:rsidRPr="00BE2345">
        <w:rPr>
          <w:rFonts w:ascii="Times New Roman" w:hAnsi="Times New Roman" w:cs="Times New Roman"/>
          <w:sz w:val="28"/>
          <w:szCs w:val="28"/>
        </w:rPr>
        <w:t>Тренд более гибкий, аккуратно отражает локальные изменения в росте, особенно в конце 1950-х — начале 1960-х годов.</w:t>
      </w:r>
    </w:p>
    <w:p w:rsidR="003107CF" w:rsidRDefault="00BE2345">
      <w:pPr>
        <w:rPr>
          <w:rFonts w:ascii="Times New Roman" w:hAnsi="Times New Roman" w:cs="Times New Roman"/>
          <w:sz w:val="28"/>
          <w:szCs w:val="28"/>
        </w:rPr>
      </w:pPr>
      <w:r w:rsidRPr="00BE2345">
        <w:rPr>
          <w:rFonts w:ascii="Times New Roman" w:hAnsi="Times New Roman" w:cs="Times New Roman"/>
          <w:sz w:val="28"/>
          <w:szCs w:val="28"/>
        </w:rPr>
        <w:t>Сезонная компонента также стабильна</w:t>
      </w:r>
    </w:p>
    <w:p w:rsidR="003107CF" w:rsidRDefault="003107CF">
      <w:pPr>
        <w:rPr>
          <w:rFonts w:ascii="Times New Roman" w:hAnsi="Times New Roman" w:cs="Times New Roman"/>
          <w:sz w:val="28"/>
          <w:szCs w:val="28"/>
        </w:rPr>
      </w:pPr>
      <w:r w:rsidRPr="003107CF">
        <w:rPr>
          <w:rFonts w:ascii="Times New Roman" w:hAnsi="Times New Roman" w:cs="Times New Roman"/>
          <w:sz w:val="28"/>
          <w:szCs w:val="28"/>
        </w:rPr>
        <w:t xml:space="preserve">Остатки более острые и колебательные. Видна </w:t>
      </w:r>
      <w:proofErr w:type="spellStart"/>
      <w:r w:rsidRPr="003107CF">
        <w:rPr>
          <w:rFonts w:ascii="Times New Roman" w:hAnsi="Times New Roman" w:cs="Times New Roman"/>
          <w:sz w:val="28"/>
          <w:szCs w:val="28"/>
        </w:rPr>
        <w:t>всплесковая</w:t>
      </w:r>
      <w:proofErr w:type="spellEnd"/>
      <w:r w:rsidRPr="003107CF">
        <w:rPr>
          <w:rFonts w:ascii="Times New Roman" w:hAnsi="Times New Roman" w:cs="Times New Roman"/>
          <w:sz w:val="28"/>
          <w:szCs w:val="28"/>
        </w:rPr>
        <w:t xml:space="preserve"> активность в 1958–1960 годах</w:t>
      </w: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107CF" w:rsidRDefault="003107CF">
      <w:pPr>
        <w:rPr>
          <w:rFonts w:ascii="Times New Roman" w:hAnsi="Times New Roman" w:cs="Times New Roman"/>
          <w:sz w:val="28"/>
          <w:szCs w:val="28"/>
        </w:rPr>
      </w:pPr>
      <w:r w:rsidRPr="003107CF">
        <w:rPr>
          <w:rFonts w:ascii="Times New Roman" w:hAnsi="Times New Roman" w:cs="Times New Roman"/>
          <w:sz w:val="28"/>
          <w:szCs w:val="28"/>
        </w:rPr>
        <w:lastRenderedPageBreak/>
        <w:t xml:space="preserve">Задание 3: Методы сглаживания временных рядов </w:t>
      </w:r>
    </w:p>
    <w:p w:rsidR="003107CF" w:rsidRDefault="003107CF">
      <w:pPr>
        <w:rPr>
          <w:rFonts w:ascii="Times New Roman" w:hAnsi="Times New Roman" w:cs="Times New Roman"/>
          <w:sz w:val="28"/>
          <w:szCs w:val="28"/>
        </w:rPr>
      </w:pPr>
      <w:r w:rsidRPr="003107CF">
        <w:rPr>
          <w:rFonts w:ascii="Times New Roman" w:hAnsi="Times New Roman" w:cs="Times New Roman"/>
          <w:sz w:val="28"/>
          <w:szCs w:val="28"/>
        </w:rPr>
        <w:t>1. Скользящее среднее:</w:t>
      </w:r>
    </w:p>
    <w:p w:rsidR="003107CF" w:rsidRDefault="003107CF">
      <w:pPr>
        <w:rPr>
          <w:rFonts w:ascii="Times New Roman" w:hAnsi="Times New Roman" w:cs="Times New Roman"/>
          <w:sz w:val="28"/>
          <w:szCs w:val="28"/>
        </w:rPr>
      </w:pPr>
      <w:r w:rsidRPr="003107C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93EF68" wp14:editId="44734321">
            <wp:extent cx="5007428" cy="674517"/>
            <wp:effectExtent l="0" t="0" r="0" b="0"/>
            <wp:docPr id="1794381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815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5819" cy="68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7CF" w:rsidRDefault="003107CF">
      <w:pPr>
        <w:rPr>
          <w:rFonts w:ascii="Times New Roman" w:hAnsi="Times New Roman" w:cs="Times New Roman"/>
          <w:sz w:val="28"/>
          <w:szCs w:val="28"/>
        </w:rPr>
      </w:pPr>
      <w:r w:rsidRPr="003107C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1C4406" wp14:editId="6B343AFD">
            <wp:extent cx="5940425" cy="5043805"/>
            <wp:effectExtent l="0" t="0" r="3175" b="0"/>
            <wp:docPr id="2080245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453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2869" cy="506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107CF" w:rsidRDefault="003107CF">
      <w:pPr>
        <w:rPr>
          <w:rFonts w:ascii="Times New Roman" w:hAnsi="Times New Roman" w:cs="Times New Roman"/>
          <w:sz w:val="28"/>
          <w:szCs w:val="28"/>
        </w:rPr>
      </w:pPr>
      <w:r w:rsidRPr="003107CF">
        <w:rPr>
          <w:rFonts w:ascii="Times New Roman" w:hAnsi="Times New Roman" w:cs="Times New Roman"/>
          <w:sz w:val="28"/>
          <w:szCs w:val="28"/>
        </w:rPr>
        <w:lastRenderedPageBreak/>
        <w:t>2. Экспоненциальное сглаживание:</w:t>
      </w:r>
    </w:p>
    <w:p w:rsidR="003107CF" w:rsidRDefault="003107CF">
      <w:pPr>
        <w:rPr>
          <w:rFonts w:ascii="Times New Roman" w:hAnsi="Times New Roman" w:cs="Times New Roman"/>
          <w:sz w:val="28"/>
          <w:szCs w:val="28"/>
        </w:rPr>
      </w:pPr>
      <w:r w:rsidRPr="003107C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2989A4" wp14:editId="38CD6E3E">
            <wp:extent cx="3701143" cy="480668"/>
            <wp:effectExtent l="0" t="0" r="0" b="2540"/>
            <wp:docPr id="68835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51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9568" cy="48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7CF" w:rsidRDefault="003107CF">
      <w:pPr>
        <w:rPr>
          <w:rFonts w:ascii="Times New Roman" w:hAnsi="Times New Roman" w:cs="Times New Roman"/>
          <w:sz w:val="28"/>
          <w:szCs w:val="28"/>
        </w:rPr>
      </w:pPr>
      <w:r w:rsidRPr="003107C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7F9C15" wp14:editId="05E49345">
            <wp:extent cx="5940425" cy="5012055"/>
            <wp:effectExtent l="0" t="0" r="3175" b="4445"/>
            <wp:docPr id="525448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485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B2" w:rsidRDefault="00FC48B2">
      <w:pPr>
        <w:rPr>
          <w:rFonts w:ascii="Times New Roman" w:hAnsi="Times New Roman" w:cs="Times New Roman"/>
          <w:sz w:val="28"/>
          <w:szCs w:val="28"/>
        </w:rPr>
      </w:pPr>
    </w:p>
    <w:p w:rsidR="00FC48B2" w:rsidRDefault="00FC48B2">
      <w:pPr>
        <w:rPr>
          <w:rFonts w:ascii="Times New Roman" w:hAnsi="Times New Roman" w:cs="Times New Roman"/>
          <w:sz w:val="28"/>
          <w:szCs w:val="28"/>
        </w:rPr>
      </w:pPr>
    </w:p>
    <w:p w:rsidR="00FC48B2" w:rsidRDefault="00FC48B2">
      <w:pPr>
        <w:rPr>
          <w:rFonts w:ascii="Times New Roman" w:hAnsi="Times New Roman" w:cs="Times New Roman"/>
          <w:sz w:val="28"/>
          <w:szCs w:val="28"/>
        </w:rPr>
      </w:pPr>
    </w:p>
    <w:p w:rsidR="00FC48B2" w:rsidRDefault="00FC48B2">
      <w:pPr>
        <w:rPr>
          <w:rFonts w:ascii="Times New Roman" w:hAnsi="Times New Roman" w:cs="Times New Roman"/>
          <w:sz w:val="28"/>
          <w:szCs w:val="28"/>
        </w:rPr>
      </w:pPr>
    </w:p>
    <w:p w:rsidR="00FC48B2" w:rsidRDefault="00FC48B2">
      <w:pPr>
        <w:rPr>
          <w:rFonts w:ascii="Times New Roman" w:hAnsi="Times New Roman" w:cs="Times New Roman"/>
          <w:sz w:val="28"/>
          <w:szCs w:val="28"/>
        </w:rPr>
      </w:pPr>
    </w:p>
    <w:p w:rsidR="00FC48B2" w:rsidRDefault="00FC48B2">
      <w:pPr>
        <w:rPr>
          <w:rFonts w:ascii="Times New Roman" w:hAnsi="Times New Roman" w:cs="Times New Roman"/>
          <w:sz w:val="28"/>
          <w:szCs w:val="28"/>
        </w:rPr>
      </w:pPr>
    </w:p>
    <w:p w:rsidR="00FC48B2" w:rsidRDefault="00FC48B2">
      <w:pPr>
        <w:rPr>
          <w:rFonts w:ascii="Times New Roman" w:hAnsi="Times New Roman" w:cs="Times New Roman"/>
          <w:sz w:val="28"/>
          <w:szCs w:val="28"/>
        </w:rPr>
      </w:pPr>
    </w:p>
    <w:p w:rsidR="00FC48B2" w:rsidRDefault="00FC48B2">
      <w:pPr>
        <w:rPr>
          <w:rFonts w:ascii="Times New Roman" w:hAnsi="Times New Roman" w:cs="Times New Roman"/>
          <w:sz w:val="28"/>
          <w:szCs w:val="28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107CF" w:rsidRDefault="003107CF">
      <w:pPr>
        <w:rPr>
          <w:rFonts w:ascii="Times New Roman" w:hAnsi="Times New Roman" w:cs="Times New Roman"/>
          <w:sz w:val="28"/>
          <w:szCs w:val="28"/>
        </w:rPr>
      </w:pPr>
      <w:r w:rsidRPr="003107CF">
        <w:rPr>
          <w:rFonts w:ascii="Times New Roman" w:hAnsi="Times New Roman" w:cs="Times New Roman"/>
          <w:sz w:val="28"/>
          <w:szCs w:val="28"/>
        </w:rPr>
        <w:lastRenderedPageBreak/>
        <w:t xml:space="preserve">Задание 4: Проверка стационарности </w:t>
      </w:r>
    </w:p>
    <w:p w:rsidR="00FC48B2" w:rsidRDefault="003107CF">
      <w:pPr>
        <w:rPr>
          <w:rFonts w:ascii="Times New Roman" w:hAnsi="Times New Roman" w:cs="Times New Roman"/>
          <w:sz w:val="28"/>
          <w:szCs w:val="28"/>
        </w:rPr>
      </w:pPr>
      <w:r w:rsidRPr="003107CF">
        <w:rPr>
          <w:rFonts w:ascii="Times New Roman" w:hAnsi="Times New Roman" w:cs="Times New Roman"/>
          <w:sz w:val="28"/>
          <w:szCs w:val="28"/>
        </w:rPr>
        <w:t>1. Визуальная проверка:</w:t>
      </w:r>
    </w:p>
    <w:p w:rsidR="00FC48B2" w:rsidRDefault="00FC48B2">
      <w:pPr>
        <w:rPr>
          <w:rFonts w:ascii="Times New Roman" w:hAnsi="Times New Roman" w:cs="Times New Roman"/>
          <w:sz w:val="28"/>
          <w:szCs w:val="28"/>
        </w:rPr>
      </w:pPr>
      <w:r w:rsidRPr="00FC48B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349499" wp14:editId="4908A969">
            <wp:extent cx="1665514" cy="301724"/>
            <wp:effectExtent l="0" t="0" r="0" b="3175"/>
            <wp:docPr id="667521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218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1621" cy="30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B2" w:rsidRDefault="00FC48B2">
      <w:pPr>
        <w:rPr>
          <w:rFonts w:ascii="Times New Roman" w:hAnsi="Times New Roman" w:cs="Times New Roman"/>
          <w:sz w:val="28"/>
          <w:szCs w:val="28"/>
        </w:rPr>
      </w:pPr>
      <w:r w:rsidRPr="00FC48B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FC772B" wp14:editId="522DB462">
            <wp:extent cx="5214257" cy="4407733"/>
            <wp:effectExtent l="0" t="0" r="5715" b="0"/>
            <wp:docPr id="1627147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470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8429" cy="447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B2" w:rsidRDefault="00FC48B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C48B2">
        <w:rPr>
          <w:rFonts w:ascii="Times New Roman" w:hAnsi="Times New Roman" w:cs="Times New Roman"/>
          <w:sz w:val="28"/>
          <w:szCs w:val="28"/>
        </w:rPr>
        <w:t>2. Тест Дики-Фуллера:</w:t>
      </w:r>
    </w:p>
    <w:p w:rsidR="00FC48B2" w:rsidRDefault="00FC48B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C48B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705628" wp14:editId="5F62897C">
            <wp:extent cx="2710543" cy="230943"/>
            <wp:effectExtent l="0" t="0" r="0" b="0"/>
            <wp:docPr id="1550072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0728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2881" cy="23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B2" w:rsidRDefault="00FC48B2">
      <w:pPr>
        <w:rPr>
          <w:rFonts w:ascii="Times New Roman" w:hAnsi="Times New Roman" w:cs="Times New Roman"/>
          <w:sz w:val="28"/>
          <w:szCs w:val="28"/>
        </w:rPr>
      </w:pPr>
      <w:r w:rsidRPr="00FC48B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C68D5F" wp14:editId="78379089">
            <wp:extent cx="4604657" cy="1159863"/>
            <wp:effectExtent l="0" t="0" r="0" b="0"/>
            <wp:docPr id="623420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4206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3419" cy="117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AB9" w:rsidRDefault="007C7AB9">
      <w:pPr>
        <w:rPr>
          <w:rFonts w:ascii="Times New Roman" w:hAnsi="Times New Roman" w:cs="Times New Roman"/>
          <w:sz w:val="28"/>
          <w:szCs w:val="28"/>
        </w:rPr>
      </w:pPr>
    </w:p>
    <w:p w:rsidR="007C7AB9" w:rsidRDefault="007C7AB9">
      <w:pPr>
        <w:rPr>
          <w:rFonts w:ascii="Times New Roman" w:hAnsi="Times New Roman" w:cs="Times New Roman"/>
          <w:sz w:val="28"/>
          <w:szCs w:val="28"/>
        </w:rPr>
      </w:pPr>
    </w:p>
    <w:p w:rsidR="007C7AB9" w:rsidRDefault="007C7AB9">
      <w:pPr>
        <w:rPr>
          <w:rFonts w:ascii="Times New Roman" w:hAnsi="Times New Roman" w:cs="Times New Roman"/>
          <w:sz w:val="28"/>
          <w:szCs w:val="28"/>
        </w:rPr>
      </w:pPr>
    </w:p>
    <w:p w:rsidR="007C7AB9" w:rsidRDefault="007C7AB9">
      <w:pPr>
        <w:rPr>
          <w:rFonts w:ascii="Times New Roman" w:hAnsi="Times New Roman" w:cs="Times New Roman"/>
          <w:sz w:val="28"/>
          <w:szCs w:val="28"/>
        </w:rPr>
      </w:pPr>
    </w:p>
    <w:p w:rsidR="007C7AB9" w:rsidRDefault="007C7AB9">
      <w:pPr>
        <w:rPr>
          <w:rFonts w:ascii="Times New Roman" w:hAnsi="Times New Roman" w:cs="Times New Roman"/>
          <w:sz w:val="28"/>
          <w:szCs w:val="28"/>
        </w:rPr>
      </w:pPr>
    </w:p>
    <w:p w:rsidR="00FC48B2" w:rsidRDefault="007C7AB9">
      <w:pPr>
        <w:rPr>
          <w:rFonts w:ascii="Times New Roman" w:hAnsi="Times New Roman" w:cs="Times New Roman"/>
          <w:sz w:val="28"/>
          <w:szCs w:val="28"/>
        </w:rPr>
      </w:pPr>
      <w:r w:rsidRPr="007C7AB9">
        <w:rPr>
          <w:rFonts w:ascii="Times New Roman" w:hAnsi="Times New Roman" w:cs="Times New Roman"/>
          <w:sz w:val="28"/>
          <w:szCs w:val="28"/>
        </w:rPr>
        <w:lastRenderedPageBreak/>
        <w:t>3. Преобразование к стационарности:</w:t>
      </w:r>
    </w:p>
    <w:p w:rsidR="007C7AB9" w:rsidRDefault="007C7AB9">
      <w:pPr>
        <w:rPr>
          <w:rFonts w:ascii="Times New Roman" w:hAnsi="Times New Roman" w:cs="Times New Roman"/>
          <w:sz w:val="28"/>
          <w:szCs w:val="28"/>
        </w:rPr>
      </w:pPr>
      <w:r w:rsidRPr="007C7A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177B48" wp14:editId="4EE9D876">
            <wp:extent cx="2536371" cy="651230"/>
            <wp:effectExtent l="0" t="0" r="3810" b="0"/>
            <wp:docPr id="1209606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068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1404" cy="66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AB9" w:rsidRDefault="007C7AB9">
      <w:pPr>
        <w:rPr>
          <w:rFonts w:ascii="Times New Roman" w:hAnsi="Times New Roman" w:cs="Times New Roman"/>
          <w:sz w:val="28"/>
          <w:szCs w:val="28"/>
        </w:rPr>
      </w:pPr>
      <w:r w:rsidRPr="007C7A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66D58D" wp14:editId="0AC4B937">
            <wp:extent cx="3886200" cy="1042879"/>
            <wp:effectExtent l="0" t="0" r="0" b="0"/>
            <wp:docPr id="742612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123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8648" cy="107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AB9" w:rsidRDefault="007C7AB9">
      <w:pPr>
        <w:rPr>
          <w:rFonts w:ascii="Times New Roman" w:hAnsi="Times New Roman" w:cs="Times New Roman"/>
          <w:sz w:val="28"/>
          <w:szCs w:val="28"/>
        </w:rPr>
      </w:pPr>
      <w:r w:rsidRPr="007C7A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10078A" wp14:editId="5A95989E">
            <wp:extent cx="5466419" cy="4376057"/>
            <wp:effectExtent l="0" t="0" r="0" b="5715"/>
            <wp:docPr id="82598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80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9856" cy="438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AB9" w:rsidRDefault="007C7AB9">
      <w:pPr>
        <w:rPr>
          <w:rFonts w:ascii="Times New Roman" w:hAnsi="Times New Roman" w:cs="Times New Roman"/>
          <w:sz w:val="28"/>
          <w:szCs w:val="28"/>
        </w:rPr>
      </w:pPr>
    </w:p>
    <w:p w:rsidR="007C7AB9" w:rsidRDefault="007C7AB9">
      <w:pPr>
        <w:rPr>
          <w:rFonts w:ascii="Times New Roman" w:hAnsi="Times New Roman" w:cs="Times New Roman"/>
          <w:sz w:val="28"/>
          <w:szCs w:val="28"/>
        </w:rPr>
      </w:pPr>
    </w:p>
    <w:p w:rsidR="007C7AB9" w:rsidRDefault="007C7AB9">
      <w:pPr>
        <w:rPr>
          <w:rFonts w:ascii="Times New Roman" w:hAnsi="Times New Roman" w:cs="Times New Roman"/>
          <w:sz w:val="28"/>
          <w:szCs w:val="28"/>
        </w:rPr>
      </w:pPr>
    </w:p>
    <w:p w:rsidR="007C7AB9" w:rsidRDefault="007C7AB9">
      <w:pPr>
        <w:rPr>
          <w:rFonts w:ascii="Times New Roman" w:hAnsi="Times New Roman" w:cs="Times New Roman"/>
          <w:sz w:val="28"/>
          <w:szCs w:val="28"/>
        </w:rPr>
      </w:pPr>
    </w:p>
    <w:p w:rsidR="007C7AB9" w:rsidRDefault="007C7AB9">
      <w:pPr>
        <w:rPr>
          <w:rFonts w:ascii="Times New Roman" w:hAnsi="Times New Roman" w:cs="Times New Roman"/>
          <w:sz w:val="28"/>
          <w:szCs w:val="28"/>
        </w:rPr>
      </w:pPr>
    </w:p>
    <w:p w:rsidR="007C7AB9" w:rsidRDefault="007C7AB9">
      <w:pPr>
        <w:rPr>
          <w:rFonts w:ascii="Times New Roman" w:hAnsi="Times New Roman" w:cs="Times New Roman"/>
          <w:sz w:val="28"/>
          <w:szCs w:val="28"/>
        </w:rPr>
      </w:pPr>
    </w:p>
    <w:p w:rsidR="007C7AB9" w:rsidRPr="00662481" w:rsidRDefault="007C7AB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C7AB9" w:rsidRDefault="007C7AB9">
      <w:pPr>
        <w:rPr>
          <w:rFonts w:ascii="Times New Roman" w:hAnsi="Times New Roman" w:cs="Times New Roman"/>
          <w:sz w:val="28"/>
          <w:szCs w:val="28"/>
        </w:rPr>
      </w:pPr>
      <w:r w:rsidRPr="007C7AB9">
        <w:rPr>
          <w:rFonts w:ascii="Times New Roman" w:hAnsi="Times New Roman" w:cs="Times New Roman"/>
          <w:sz w:val="28"/>
          <w:szCs w:val="28"/>
        </w:rPr>
        <w:lastRenderedPageBreak/>
        <w:t xml:space="preserve">Задание 5: Визуализация компонентов временного ряда </w:t>
      </w:r>
    </w:p>
    <w:p w:rsidR="007C7AB9" w:rsidRDefault="007C7AB9">
      <w:pPr>
        <w:rPr>
          <w:rFonts w:ascii="Times New Roman" w:hAnsi="Times New Roman" w:cs="Times New Roman"/>
          <w:sz w:val="28"/>
          <w:szCs w:val="28"/>
        </w:rPr>
      </w:pPr>
      <w:r w:rsidRPr="007C7AB9">
        <w:rPr>
          <w:rFonts w:ascii="Times New Roman" w:hAnsi="Times New Roman" w:cs="Times New Roman"/>
          <w:sz w:val="28"/>
          <w:szCs w:val="28"/>
        </w:rPr>
        <w:t>1. Построение графиков компонентов:</w:t>
      </w:r>
    </w:p>
    <w:p w:rsidR="007C7AB9" w:rsidRDefault="007C7AB9">
      <w:pPr>
        <w:rPr>
          <w:rFonts w:ascii="Times New Roman" w:hAnsi="Times New Roman" w:cs="Times New Roman"/>
          <w:sz w:val="28"/>
          <w:szCs w:val="28"/>
        </w:rPr>
      </w:pPr>
      <w:r w:rsidRPr="007C7A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4E078F" wp14:editId="3D5DFC33">
            <wp:extent cx="5399314" cy="862274"/>
            <wp:effectExtent l="0" t="0" r="0" b="1905"/>
            <wp:docPr id="1957785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854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304" cy="87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AB9" w:rsidRPr="007C7AB9" w:rsidRDefault="007C7AB9">
      <w:pPr>
        <w:rPr>
          <w:rFonts w:ascii="Times New Roman" w:hAnsi="Times New Roman" w:cs="Times New Roman"/>
          <w:sz w:val="28"/>
          <w:szCs w:val="28"/>
        </w:rPr>
      </w:pPr>
      <w:r w:rsidRPr="007C7A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BD3DA5" wp14:editId="0FEA498A">
            <wp:extent cx="6106885" cy="5081999"/>
            <wp:effectExtent l="0" t="0" r="1905" b="0"/>
            <wp:docPr id="11460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5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0620" cy="508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45" w:rsidRDefault="00BE2345">
      <w:pPr>
        <w:rPr>
          <w:rFonts w:ascii="Times New Roman" w:hAnsi="Times New Roman" w:cs="Times New Roman"/>
          <w:sz w:val="28"/>
          <w:szCs w:val="28"/>
        </w:rPr>
      </w:pPr>
    </w:p>
    <w:p w:rsidR="007C7AB9" w:rsidRDefault="007C7AB9">
      <w:pPr>
        <w:rPr>
          <w:rFonts w:ascii="Times New Roman" w:hAnsi="Times New Roman" w:cs="Times New Roman"/>
          <w:sz w:val="28"/>
          <w:szCs w:val="28"/>
        </w:rPr>
      </w:pPr>
    </w:p>
    <w:p w:rsidR="007C7AB9" w:rsidRDefault="007C7AB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P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C7AB9" w:rsidRDefault="007C7AB9">
      <w:pPr>
        <w:rPr>
          <w:rFonts w:ascii="Times New Roman" w:hAnsi="Times New Roman" w:cs="Times New Roman"/>
          <w:sz w:val="28"/>
          <w:szCs w:val="28"/>
        </w:rPr>
      </w:pPr>
    </w:p>
    <w:p w:rsidR="007C7AB9" w:rsidRDefault="007C7A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7AB9">
        <w:rPr>
          <w:rFonts w:ascii="Times New Roman" w:hAnsi="Times New Roman" w:cs="Times New Roman"/>
          <w:sz w:val="28"/>
          <w:szCs w:val="28"/>
        </w:rPr>
        <w:lastRenderedPageBreak/>
        <w:t>2. Интерактивная визуализация:</w:t>
      </w:r>
    </w:p>
    <w:p w:rsidR="007C7AB9" w:rsidRPr="007C7AB9" w:rsidRDefault="007C7A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7AB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80BCA3A" wp14:editId="59524880">
            <wp:extent cx="5940427" cy="1143000"/>
            <wp:effectExtent l="0" t="0" r="3175" b="0"/>
            <wp:docPr id="909133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1332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09468" cy="115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AB9" w:rsidRPr="007C7AB9" w:rsidRDefault="007C7A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7AB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78EED59" wp14:editId="37C22100">
            <wp:extent cx="6183085" cy="4822872"/>
            <wp:effectExtent l="0" t="0" r="1905" b="3175"/>
            <wp:docPr id="128791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13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138" cy="482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7AB9" w:rsidRPr="007C7A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-Roman">
    <w:altName w:val="Times New Roman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Times-Bold">
    <w:altName w:val="Times New Roman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1BE"/>
    <w:rsid w:val="003107CF"/>
    <w:rsid w:val="00662481"/>
    <w:rsid w:val="007C7AB9"/>
    <w:rsid w:val="008B13C8"/>
    <w:rsid w:val="009021BE"/>
    <w:rsid w:val="009C09BA"/>
    <w:rsid w:val="00A935EF"/>
    <w:rsid w:val="00BE2345"/>
    <w:rsid w:val="00C66FAE"/>
    <w:rsid w:val="00F10E4B"/>
    <w:rsid w:val="00FC4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252427D"/>
  <w15:chartTrackingRefBased/>
  <w15:docId w15:val="{597A1D0B-4E74-2149-A132-5B7E7A896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21BE"/>
  </w:style>
  <w:style w:type="paragraph" w:styleId="1">
    <w:name w:val="heading 1"/>
    <w:basedOn w:val="a"/>
    <w:next w:val="a"/>
    <w:link w:val="10"/>
    <w:uiPriority w:val="9"/>
    <w:qFormat/>
    <w:rsid w:val="009021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021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021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021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021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021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021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021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021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021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021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021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021B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021B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021B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021B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021B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021B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021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021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021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021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021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021B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021B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021B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021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021B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021B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12</Pages>
  <Words>345</Words>
  <Characters>1970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aleksandr</cp:lastModifiedBy>
  <cp:revision>4</cp:revision>
  <dcterms:created xsi:type="dcterms:W3CDTF">2025-04-28T10:58:00Z</dcterms:created>
  <dcterms:modified xsi:type="dcterms:W3CDTF">2025-04-29T15:55:00Z</dcterms:modified>
</cp:coreProperties>
</file>