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186D" w:rsidRDefault="005C6CB0" w:rsidP="005C6CB0">
      <w:pPr>
        <w:pStyle w:val="1"/>
        <w:numPr>
          <w:ilvl w:val="0"/>
          <w:numId w:val="1"/>
        </w:numPr>
        <w:rPr>
          <w:rFonts w:ascii="宋体" w:eastAsia="宋体" w:hAnsi="宋体"/>
          <w:sz w:val="36"/>
          <w:szCs w:val="36"/>
        </w:rPr>
      </w:pPr>
      <w:r w:rsidRPr="005C6CB0">
        <w:rPr>
          <w:rFonts w:ascii="宋体" w:eastAsia="宋体" w:hAnsi="宋体" w:hint="eastAsia"/>
          <w:sz w:val="36"/>
          <w:szCs w:val="36"/>
        </w:rPr>
        <w:t>网上商城</w:t>
      </w:r>
      <w:r>
        <w:rPr>
          <w:rFonts w:ascii="宋体" w:eastAsia="宋体" w:hAnsi="宋体" w:hint="eastAsia"/>
          <w:sz w:val="36"/>
          <w:szCs w:val="36"/>
        </w:rPr>
        <w:t>的设计与实现系统</w:t>
      </w:r>
      <w:r w:rsidRPr="005C6CB0">
        <w:rPr>
          <w:rFonts w:ascii="宋体" w:eastAsia="宋体" w:hAnsi="宋体" w:hint="eastAsia"/>
          <w:sz w:val="36"/>
          <w:szCs w:val="36"/>
        </w:rPr>
        <w:t>概述</w:t>
      </w:r>
    </w:p>
    <w:p w:rsidR="005C6CB0" w:rsidRDefault="005C6CB0" w:rsidP="005C6CB0">
      <w:pPr>
        <w:ind w:firstLineChars="200" w:firstLine="480"/>
        <w:rPr>
          <w:rFonts w:ascii="宋体" w:eastAsia="宋体" w:hAnsi="宋体"/>
          <w:sz w:val="24"/>
          <w:szCs w:val="24"/>
        </w:rPr>
      </w:pPr>
      <w:r w:rsidRPr="005C6CB0">
        <w:rPr>
          <w:rFonts w:ascii="宋体" w:eastAsia="宋体" w:hAnsi="宋体" w:hint="eastAsia"/>
          <w:sz w:val="24"/>
          <w:szCs w:val="24"/>
        </w:rPr>
        <w:t>网上商城系统就是能在网上实现商品销售和在线购买的系统，网上商城系统旨在满足电子商务时代人们对于网上购买和销售的需求，所以网上商城系统可以满足不同人群对购物系统的操作和功能需求，并方便用户进行购买和销售，把买东西简单化。</w:t>
      </w:r>
    </w:p>
    <w:p w:rsidR="005C6CB0" w:rsidRDefault="005C6CB0" w:rsidP="005C6CB0">
      <w:pPr>
        <w:rPr>
          <w:rFonts w:ascii="宋体" w:eastAsia="宋体" w:hAnsi="宋体"/>
          <w:sz w:val="24"/>
          <w:szCs w:val="24"/>
        </w:rPr>
      </w:pPr>
    </w:p>
    <w:p w:rsidR="005C6CB0" w:rsidRDefault="005C6CB0" w:rsidP="005C6CB0">
      <w:pPr>
        <w:pStyle w:val="1"/>
        <w:numPr>
          <w:ilvl w:val="0"/>
          <w:numId w:val="1"/>
        </w:numPr>
        <w:rPr>
          <w:rFonts w:ascii="宋体" w:eastAsia="宋体" w:hAnsi="宋体"/>
          <w:sz w:val="36"/>
          <w:szCs w:val="36"/>
        </w:rPr>
      </w:pPr>
      <w:r>
        <w:rPr>
          <w:rFonts w:ascii="宋体" w:eastAsia="宋体" w:hAnsi="宋体" w:hint="eastAsia"/>
          <w:sz w:val="36"/>
          <w:szCs w:val="36"/>
        </w:rPr>
        <w:t>需求分析</w:t>
      </w:r>
    </w:p>
    <w:p w:rsidR="005C6CB0" w:rsidRPr="005C6CB0" w:rsidRDefault="005C6CB0" w:rsidP="005C6CB0">
      <w:pPr>
        <w:pStyle w:val="2"/>
        <w:rPr>
          <w:rFonts w:ascii="宋体" w:eastAsia="宋体" w:hAnsi="宋体"/>
          <w:sz w:val="30"/>
          <w:szCs w:val="30"/>
        </w:rPr>
      </w:pPr>
      <w:r w:rsidRPr="005C6CB0">
        <w:rPr>
          <w:rFonts w:ascii="宋体" w:eastAsia="宋体" w:hAnsi="宋体" w:hint="eastAsia"/>
          <w:sz w:val="30"/>
          <w:szCs w:val="30"/>
        </w:rPr>
        <w:t>系统名称</w:t>
      </w:r>
    </w:p>
    <w:p w:rsidR="005C6CB0" w:rsidRDefault="005C6CB0" w:rsidP="005C6CB0">
      <w:pPr>
        <w:pStyle w:val="a3"/>
        <w:ind w:left="360" w:firstLineChars="0" w:firstLine="0"/>
        <w:rPr>
          <w:rFonts w:ascii="宋体" w:eastAsia="宋体" w:hAnsi="宋体"/>
          <w:sz w:val="24"/>
          <w:szCs w:val="24"/>
        </w:rPr>
      </w:pPr>
      <w:r>
        <w:rPr>
          <w:rFonts w:ascii="宋体" w:eastAsia="宋体" w:hAnsi="宋体" w:hint="eastAsia"/>
          <w:sz w:val="24"/>
          <w:szCs w:val="24"/>
        </w:rPr>
        <w:t>网上商城系统</w:t>
      </w:r>
    </w:p>
    <w:p w:rsidR="005C6CB0" w:rsidRDefault="005C6CB0" w:rsidP="005C6CB0">
      <w:pPr>
        <w:pStyle w:val="2"/>
        <w:rPr>
          <w:rFonts w:ascii="宋体" w:eastAsia="宋体" w:hAnsi="宋体"/>
          <w:sz w:val="30"/>
          <w:szCs w:val="30"/>
        </w:rPr>
      </w:pPr>
      <w:r w:rsidRPr="005C6CB0">
        <w:rPr>
          <w:rFonts w:ascii="宋体" w:eastAsia="宋体" w:hAnsi="宋体" w:hint="eastAsia"/>
          <w:sz w:val="30"/>
          <w:szCs w:val="30"/>
        </w:rPr>
        <w:t>系统功能概述</w:t>
      </w:r>
    </w:p>
    <w:p w:rsidR="00C46754" w:rsidRPr="00E0130E" w:rsidRDefault="00C46754" w:rsidP="00C46754">
      <w:pPr>
        <w:pStyle w:val="a3"/>
        <w:numPr>
          <w:ilvl w:val="0"/>
          <w:numId w:val="3"/>
        </w:numPr>
        <w:ind w:firstLineChars="0"/>
        <w:rPr>
          <w:rFonts w:ascii="宋体" w:eastAsia="宋体" w:hAnsi="宋体"/>
          <w:sz w:val="24"/>
          <w:szCs w:val="24"/>
        </w:rPr>
      </w:pPr>
      <w:r w:rsidRPr="00E0130E">
        <w:rPr>
          <w:rFonts w:ascii="宋体" w:eastAsia="宋体" w:hAnsi="宋体" w:hint="eastAsia"/>
          <w:sz w:val="24"/>
          <w:szCs w:val="24"/>
        </w:rPr>
        <w:t>用户登录注册：实现用户登录注册功能</w:t>
      </w:r>
    </w:p>
    <w:p w:rsidR="00E0130E" w:rsidRPr="00E0130E" w:rsidRDefault="00E0130E" w:rsidP="00E0130E">
      <w:pPr>
        <w:pStyle w:val="a3"/>
        <w:numPr>
          <w:ilvl w:val="0"/>
          <w:numId w:val="3"/>
        </w:numPr>
        <w:ind w:firstLineChars="0"/>
        <w:rPr>
          <w:rFonts w:ascii="宋体" w:eastAsia="宋体" w:hAnsi="宋体" w:hint="eastAsia"/>
          <w:sz w:val="24"/>
          <w:szCs w:val="24"/>
        </w:rPr>
      </w:pPr>
      <w:r w:rsidRPr="00E0130E">
        <w:rPr>
          <w:rFonts w:ascii="宋体" w:eastAsia="宋体" w:hAnsi="宋体" w:hint="eastAsia"/>
          <w:sz w:val="24"/>
          <w:szCs w:val="24"/>
        </w:rPr>
        <w:t>商品查看：通过点击商品查看其详细内容信息；</w:t>
      </w:r>
    </w:p>
    <w:p w:rsidR="00C46754" w:rsidRPr="00E0130E" w:rsidRDefault="00C46754" w:rsidP="00C46754">
      <w:pPr>
        <w:pStyle w:val="a3"/>
        <w:numPr>
          <w:ilvl w:val="0"/>
          <w:numId w:val="3"/>
        </w:numPr>
        <w:ind w:firstLineChars="0"/>
        <w:rPr>
          <w:rFonts w:ascii="宋体" w:eastAsia="宋体" w:hAnsi="宋体"/>
          <w:sz w:val="24"/>
          <w:szCs w:val="24"/>
        </w:rPr>
      </w:pPr>
      <w:r w:rsidRPr="00E0130E">
        <w:rPr>
          <w:rFonts w:ascii="宋体" w:eastAsia="宋体" w:hAnsi="宋体" w:hint="eastAsia"/>
          <w:sz w:val="24"/>
          <w:szCs w:val="24"/>
        </w:rPr>
        <w:t>购物车：用户可以将自己喜欢的商品增加到购物车当中，并可以点击购物车来查看待支付的商品，在购物车界面还可以实现商品的增加和删除；</w:t>
      </w:r>
    </w:p>
    <w:p w:rsidR="00C46754" w:rsidRPr="00E0130E" w:rsidRDefault="00C46754" w:rsidP="00C46754">
      <w:pPr>
        <w:pStyle w:val="a3"/>
        <w:numPr>
          <w:ilvl w:val="0"/>
          <w:numId w:val="3"/>
        </w:numPr>
        <w:ind w:firstLineChars="0"/>
        <w:rPr>
          <w:rFonts w:ascii="宋体" w:eastAsia="宋体" w:hAnsi="宋体"/>
          <w:sz w:val="24"/>
          <w:szCs w:val="24"/>
        </w:rPr>
      </w:pPr>
      <w:r w:rsidRPr="00E0130E">
        <w:rPr>
          <w:rFonts w:ascii="宋体" w:eastAsia="宋体" w:hAnsi="宋体" w:hint="eastAsia"/>
          <w:sz w:val="24"/>
          <w:szCs w:val="24"/>
        </w:rPr>
        <w:t>商品查询：实现模糊查询，在任何页面的顶部都有查询框，可以实现查询；</w:t>
      </w:r>
    </w:p>
    <w:p w:rsidR="00E0130E" w:rsidRPr="00E0130E" w:rsidRDefault="00E0130E" w:rsidP="00C46754">
      <w:pPr>
        <w:pStyle w:val="a3"/>
        <w:numPr>
          <w:ilvl w:val="0"/>
          <w:numId w:val="3"/>
        </w:numPr>
        <w:ind w:firstLineChars="0"/>
        <w:rPr>
          <w:rFonts w:ascii="宋体" w:eastAsia="宋体" w:hAnsi="宋体"/>
          <w:sz w:val="24"/>
          <w:szCs w:val="24"/>
        </w:rPr>
      </w:pPr>
      <w:r w:rsidRPr="00E0130E">
        <w:rPr>
          <w:rFonts w:ascii="宋体" w:eastAsia="宋体" w:hAnsi="宋体" w:cs="宋体" w:hint="eastAsia"/>
          <w:color w:val="000000"/>
          <w:sz w:val="24"/>
          <w:szCs w:val="24"/>
        </w:rPr>
        <w:t>商品数据与购买记录永久化</w:t>
      </w:r>
    </w:p>
    <w:p w:rsidR="00E0130E" w:rsidRDefault="00956992" w:rsidP="00E0130E">
      <w:pPr>
        <w:pStyle w:val="2"/>
        <w:rPr>
          <w:rFonts w:ascii="宋体" w:eastAsia="宋体" w:hAnsi="宋体"/>
          <w:sz w:val="30"/>
          <w:szCs w:val="30"/>
        </w:rPr>
      </w:pPr>
      <w:r>
        <w:rPr>
          <w:rFonts w:ascii="宋体" w:eastAsia="宋体" w:hAnsi="宋体" w:hint="eastAsia"/>
          <w:sz w:val="30"/>
          <w:szCs w:val="30"/>
        </w:rPr>
        <w:t>系统界面</w:t>
      </w:r>
      <w:bookmarkStart w:id="0" w:name="_GoBack"/>
      <w:bookmarkEnd w:id="0"/>
      <w:r w:rsidR="00E0130E" w:rsidRPr="00E0130E">
        <w:rPr>
          <w:rFonts w:ascii="宋体" w:eastAsia="宋体" w:hAnsi="宋体" w:hint="eastAsia"/>
          <w:sz w:val="30"/>
          <w:szCs w:val="30"/>
        </w:rPr>
        <w:t>实现效果</w:t>
      </w:r>
    </w:p>
    <w:p w:rsidR="00E0130E" w:rsidRPr="00E0130E" w:rsidRDefault="00E0130E" w:rsidP="00E0130E">
      <w:pPr>
        <w:rPr>
          <w:rFonts w:ascii="宋体" w:eastAsia="宋体" w:hAnsi="宋体" w:hint="eastAsia"/>
          <w:sz w:val="24"/>
          <w:szCs w:val="24"/>
        </w:rPr>
      </w:pPr>
      <w:r w:rsidRPr="00E0130E">
        <w:rPr>
          <w:rFonts w:ascii="宋体" w:eastAsia="宋体" w:hAnsi="宋体" w:hint="eastAsia"/>
          <w:sz w:val="24"/>
          <w:szCs w:val="24"/>
        </w:rPr>
        <w:t>1、登入注册效果</w:t>
      </w:r>
    </w:p>
    <w:p w:rsidR="00E0130E" w:rsidRDefault="00E0130E" w:rsidP="00E0130E">
      <w:pPr>
        <w:jc w:val="center"/>
      </w:pPr>
      <w:r>
        <w:rPr>
          <w:noProof/>
        </w:rPr>
        <w:drawing>
          <wp:inline distT="0" distB="0" distL="0" distR="0" wp14:anchorId="03D70C25" wp14:editId="02560F2C">
            <wp:extent cx="4273550" cy="2145522"/>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82966" cy="2150249"/>
                    </a:xfrm>
                    <a:prstGeom prst="rect">
                      <a:avLst/>
                    </a:prstGeom>
                  </pic:spPr>
                </pic:pic>
              </a:graphicData>
            </a:graphic>
          </wp:inline>
        </w:drawing>
      </w:r>
    </w:p>
    <w:p w:rsidR="00E0130E" w:rsidRDefault="00E0130E" w:rsidP="00E0130E">
      <w:pPr>
        <w:jc w:val="center"/>
        <w:rPr>
          <w:rFonts w:ascii="宋体" w:eastAsia="宋体" w:hAnsi="宋体"/>
          <w:szCs w:val="21"/>
        </w:rPr>
      </w:pPr>
      <w:r w:rsidRPr="00E0130E">
        <w:rPr>
          <w:rFonts w:ascii="宋体" w:eastAsia="宋体" w:hAnsi="宋体" w:hint="eastAsia"/>
          <w:szCs w:val="21"/>
        </w:rPr>
        <w:t>图1</w:t>
      </w:r>
      <w:r w:rsidRPr="00E0130E">
        <w:rPr>
          <w:rFonts w:ascii="宋体" w:eastAsia="宋体" w:hAnsi="宋体"/>
          <w:szCs w:val="21"/>
        </w:rPr>
        <w:t xml:space="preserve"> </w:t>
      </w:r>
      <w:r w:rsidRPr="00E0130E">
        <w:rPr>
          <w:rFonts w:ascii="宋体" w:eastAsia="宋体" w:hAnsi="宋体" w:hint="eastAsia"/>
          <w:szCs w:val="21"/>
        </w:rPr>
        <w:t>界面登录（用户登录注册）</w:t>
      </w:r>
    </w:p>
    <w:p w:rsidR="00E0130E" w:rsidRDefault="00E0130E" w:rsidP="00E0130E">
      <w:pPr>
        <w:rPr>
          <w:rFonts w:ascii="宋体" w:eastAsia="宋体" w:hAnsi="宋体"/>
          <w:sz w:val="24"/>
          <w:szCs w:val="24"/>
        </w:rPr>
      </w:pPr>
      <w:r w:rsidRPr="00E0130E">
        <w:rPr>
          <w:rFonts w:ascii="宋体" w:eastAsia="宋体" w:hAnsi="宋体" w:hint="eastAsia"/>
          <w:sz w:val="24"/>
          <w:szCs w:val="24"/>
        </w:rPr>
        <w:lastRenderedPageBreak/>
        <w:t>2、主页</w:t>
      </w:r>
    </w:p>
    <w:p w:rsidR="00E0130E" w:rsidRDefault="00E0130E" w:rsidP="00E0130E">
      <w:pPr>
        <w:jc w:val="center"/>
        <w:rPr>
          <w:rFonts w:ascii="宋体" w:eastAsia="宋体" w:hAnsi="宋体"/>
          <w:sz w:val="24"/>
          <w:szCs w:val="24"/>
        </w:rPr>
      </w:pPr>
      <w:r>
        <w:rPr>
          <w:noProof/>
        </w:rPr>
        <w:drawing>
          <wp:inline distT="0" distB="0" distL="0" distR="0" wp14:anchorId="2535A033" wp14:editId="587F9C6E">
            <wp:extent cx="5277836" cy="28511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3063" cy="2853974"/>
                    </a:xfrm>
                    <a:prstGeom prst="rect">
                      <a:avLst/>
                    </a:prstGeom>
                  </pic:spPr>
                </pic:pic>
              </a:graphicData>
            </a:graphic>
          </wp:inline>
        </w:drawing>
      </w:r>
    </w:p>
    <w:p w:rsidR="00E0130E" w:rsidRDefault="00E0130E" w:rsidP="00E0130E">
      <w:pPr>
        <w:jc w:val="center"/>
        <w:rPr>
          <w:rFonts w:ascii="宋体" w:eastAsia="宋体" w:hAnsi="宋体"/>
          <w:szCs w:val="21"/>
        </w:rPr>
      </w:pPr>
      <w:r w:rsidRPr="00E0130E">
        <w:rPr>
          <w:rFonts w:ascii="宋体" w:eastAsia="宋体" w:hAnsi="宋体" w:hint="eastAsia"/>
          <w:szCs w:val="21"/>
        </w:rPr>
        <w:t>图2</w:t>
      </w:r>
      <w:r w:rsidRPr="00E0130E">
        <w:rPr>
          <w:rFonts w:ascii="宋体" w:eastAsia="宋体" w:hAnsi="宋体"/>
          <w:szCs w:val="21"/>
        </w:rPr>
        <w:t xml:space="preserve"> </w:t>
      </w:r>
      <w:r w:rsidRPr="00E0130E">
        <w:rPr>
          <w:rFonts w:ascii="宋体" w:eastAsia="宋体" w:hAnsi="宋体" w:hint="eastAsia"/>
          <w:szCs w:val="21"/>
        </w:rPr>
        <w:t>主页面（</w:t>
      </w:r>
      <w:r w:rsidRPr="00E0130E">
        <w:rPr>
          <w:rFonts w:ascii="宋体" w:eastAsia="宋体" w:hAnsi="宋体" w:hint="eastAsia"/>
          <w:szCs w:val="21"/>
        </w:rPr>
        <w:t>显示各个功能及少量商品的展示</w:t>
      </w:r>
      <w:r w:rsidRPr="00E0130E">
        <w:rPr>
          <w:rFonts w:ascii="宋体" w:eastAsia="宋体" w:hAnsi="宋体" w:hint="eastAsia"/>
          <w:szCs w:val="21"/>
        </w:rPr>
        <w:t>）</w:t>
      </w:r>
    </w:p>
    <w:p w:rsidR="00E0130E" w:rsidRDefault="00E0130E" w:rsidP="002465F6">
      <w:pPr>
        <w:rPr>
          <w:rFonts w:ascii="宋体" w:eastAsia="宋体" w:hAnsi="宋体"/>
          <w:szCs w:val="21"/>
        </w:rPr>
      </w:pPr>
    </w:p>
    <w:p w:rsidR="002465F6" w:rsidRPr="002465F6" w:rsidRDefault="002465F6" w:rsidP="002465F6">
      <w:pPr>
        <w:rPr>
          <w:rFonts w:ascii="宋体" w:eastAsia="宋体" w:hAnsi="宋体"/>
          <w:sz w:val="24"/>
          <w:szCs w:val="24"/>
        </w:rPr>
      </w:pPr>
      <w:r w:rsidRPr="002465F6">
        <w:rPr>
          <w:rFonts w:ascii="宋体" w:eastAsia="宋体" w:hAnsi="宋体" w:hint="eastAsia"/>
          <w:sz w:val="24"/>
          <w:szCs w:val="24"/>
        </w:rPr>
        <w:t>3、商品查询、分类</w:t>
      </w:r>
    </w:p>
    <w:p w:rsidR="002465F6" w:rsidRDefault="002465F6" w:rsidP="002465F6">
      <w:pPr>
        <w:jc w:val="center"/>
        <w:rPr>
          <w:rFonts w:ascii="宋体" w:eastAsia="宋体" w:hAnsi="宋体"/>
          <w:szCs w:val="21"/>
        </w:rPr>
      </w:pPr>
      <w:r>
        <w:rPr>
          <w:noProof/>
        </w:rPr>
        <w:drawing>
          <wp:inline distT="0" distB="0" distL="0" distR="0" wp14:anchorId="0BD4EA55" wp14:editId="6ACB4A07">
            <wp:extent cx="5418893" cy="29273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3408" cy="2935191"/>
                    </a:xfrm>
                    <a:prstGeom prst="rect">
                      <a:avLst/>
                    </a:prstGeom>
                  </pic:spPr>
                </pic:pic>
              </a:graphicData>
            </a:graphic>
          </wp:inline>
        </w:drawing>
      </w:r>
    </w:p>
    <w:p w:rsidR="002465F6" w:rsidRDefault="002465F6" w:rsidP="002465F6">
      <w:pPr>
        <w:jc w:val="center"/>
        <w:rPr>
          <w:rFonts w:ascii="宋体" w:eastAsia="宋体" w:hAnsi="宋体"/>
          <w:szCs w:val="21"/>
        </w:rPr>
      </w:pPr>
      <w:r>
        <w:rPr>
          <w:rFonts w:ascii="宋体" w:eastAsia="宋体" w:hAnsi="宋体" w:hint="eastAsia"/>
          <w:szCs w:val="21"/>
        </w:rPr>
        <w:t>图3</w:t>
      </w:r>
      <w:r>
        <w:rPr>
          <w:rFonts w:ascii="宋体" w:eastAsia="宋体" w:hAnsi="宋体"/>
          <w:szCs w:val="21"/>
        </w:rPr>
        <w:t xml:space="preserve"> </w:t>
      </w:r>
      <w:r>
        <w:rPr>
          <w:rFonts w:ascii="宋体" w:eastAsia="宋体" w:hAnsi="宋体" w:hint="eastAsia"/>
          <w:szCs w:val="21"/>
        </w:rPr>
        <w:t>商品查询、分类</w:t>
      </w:r>
    </w:p>
    <w:p w:rsidR="002465F6" w:rsidRDefault="002465F6" w:rsidP="002465F6">
      <w:pPr>
        <w:jc w:val="center"/>
        <w:rPr>
          <w:rFonts w:ascii="宋体" w:eastAsia="宋体" w:hAnsi="宋体"/>
          <w:szCs w:val="21"/>
        </w:rPr>
      </w:pPr>
    </w:p>
    <w:p w:rsidR="002465F6" w:rsidRDefault="002465F6" w:rsidP="002465F6">
      <w:pPr>
        <w:jc w:val="left"/>
        <w:rPr>
          <w:rFonts w:ascii="宋体" w:eastAsia="宋体" w:hAnsi="宋体"/>
          <w:sz w:val="24"/>
          <w:szCs w:val="24"/>
        </w:rPr>
      </w:pPr>
      <w:r w:rsidRPr="002465F6">
        <w:rPr>
          <w:rFonts w:ascii="宋体" w:eastAsia="宋体" w:hAnsi="宋体" w:hint="eastAsia"/>
          <w:sz w:val="24"/>
          <w:szCs w:val="24"/>
        </w:rPr>
        <w:t>4、商品详情介绍</w:t>
      </w:r>
    </w:p>
    <w:p w:rsidR="002465F6" w:rsidRDefault="002465F6" w:rsidP="002465F6">
      <w:pPr>
        <w:jc w:val="center"/>
        <w:rPr>
          <w:rFonts w:ascii="宋体" w:eastAsia="宋体" w:hAnsi="宋体"/>
          <w:sz w:val="24"/>
          <w:szCs w:val="24"/>
        </w:rPr>
      </w:pPr>
      <w:r>
        <w:rPr>
          <w:noProof/>
        </w:rPr>
        <w:lastRenderedPageBreak/>
        <w:drawing>
          <wp:inline distT="0" distB="0" distL="0" distR="0" wp14:anchorId="20A81544" wp14:editId="5C8AB3C4">
            <wp:extent cx="5268156" cy="2717800"/>
            <wp:effectExtent l="0" t="0" r="889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3843" cy="2725893"/>
                    </a:xfrm>
                    <a:prstGeom prst="rect">
                      <a:avLst/>
                    </a:prstGeom>
                  </pic:spPr>
                </pic:pic>
              </a:graphicData>
            </a:graphic>
          </wp:inline>
        </w:drawing>
      </w:r>
    </w:p>
    <w:p w:rsidR="002465F6" w:rsidRDefault="002465F6" w:rsidP="002465F6">
      <w:pPr>
        <w:jc w:val="center"/>
        <w:rPr>
          <w:rFonts w:ascii="宋体" w:eastAsia="宋体" w:hAnsi="宋体"/>
          <w:szCs w:val="21"/>
        </w:rPr>
      </w:pPr>
      <w:r w:rsidRPr="002465F6">
        <w:rPr>
          <w:rFonts w:ascii="宋体" w:eastAsia="宋体" w:hAnsi="宋体" w:hint="eastAsia"/>
          <w:szCs w:val="21"/>
        </w:rPr>
        <w:t>图4</w:t>
      </w:r>
      <w:r w:rsidRPr="002465F6">
        <w:rPr>
          <w:rFonts w:ascii="宋体" w:eastAsia="宋体" w:hAnsi="宋体"/>
          <w:szCs w:val="21"/>
        </w:rPr>
        <w:t xml:space="preserve"> </w:t>
      </w:r>
      <w:r w:rsidRPr="002465F6">
        <w:rPr>
          <w:rFonts w:ascii="宋体" w:eastAsia="宋体" w:hAnsi="宋体" w:hint="eastAsia"/>
          <w:szCs w:val="21"/>
        </w:rPr>
        <w:t>单一产品的详细介绍页面</w:t>
      </w:r>
    </w:p>
    <w:p w:rsidR="002465F6" w:rsidRDefault="002465F6" w:rsidP="002465F6">
      <w:pPr>
        <w:jc w:val="center"/>
        <w:rPr>
          <w:rFonts w:ascii="宋体" w:eastAsia="宋体" w:hAnsi="宋体"/>
          <w:szCs w:val="21"/>
        </w:rPr>
      </w:pPr>
    </w:p>
    <w:p w:rsidR="00956992" w:rsidRPr="00956992" w:rsidRDefault="00956992" w:rsidP="00956992">
      <w:pPr>
        <w:jc w:val="left"/>
        <w:rPr>
          <w:rFonts w:ascii="宋体" w:eastAsia="宋体" w:hAnsi="宋体"/>
          <w:sz w:val="24"/>
          <w:szCs w:val="24"/>
        </w:rPr>
      </w:pPr>
      <w:r w:rsidRPr="00956992">
        <w:rPr>
          <w:rFonts w:ascii="宋体" w:eastAsia="宋体" w:hAnsi="宋体" w:hint="eastAsia"/>
          <w:sz w:val="24"/>
          <w:szCs w:val="24"/>
        </w:rPr>
        <w:t>5、购物车</w:t>
      </w:r>
    </w:p>
    <w:p w:rsidR="00956992" w:rsidRPr="00956992" w:rsidRDefault="00956992" w:rsidP="00956992">
      <w:pPr>
        <w:jc w:val="center"/>
        <w:rPr>
          <w:rFonts w:ascii="宋体" w:eastAsia="宋体" w:hAnsi="宋体"/>
          <w:szCs w:val="21"/>
        </w:rPr>
      </w:pPr>
      <w:r w:rsidRPr="00956992">
        <w:rPr>
          <w:rFonts w:ascii="宋体" w:eastAsia="宋体" w:hAnsi="宋体"/>
          <w:noProof/>
        </w:rPr>
        <w:drawing>
          <wp:inline distT="0" distB="0" distL="0" distR="0" wp14:anchorId="4215BC70" wp14:editId="02E33BDF">
            <wp:extent cx="5274310" cy="20542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54225"/>
                    </a:xfrm>
                    <a:prstGeom prst="rect">
                      <a:avLst/>
                    </a:prstGeom>
                  </pic:spPr>
                </pic:pic>
              </a:graphicData>
            </a:graphic>
          </wp:inline>
        </w:drawing>
      </w:r>
    </w:p>
    <w:p w:rsidR="00956992" w:rsidRPr="00956992" w:rsidRDefault="00956992" w:rsidP="00956992">
      <w:pPr>
        <w:pStyle w:val="a3"/>
        <w:ind w:left="780" w:firstLineChars="0" w:firstLine="0"/>
        <w:jc w:val="center"/>
        <w:rPr>
          <w:rFonts w:ascii="宋体" w:eastAsia="宋体" w:hAnsi="宋体" w:hint="eastAsia"/>
          <w:szCs w:val="21"/>
        </w:rPr>
      </w:pPr>
      <w:r w:rsidRPr="00956992">
        <w:rPr>
          <w:rFonts w:ascii="宋体" w:eastAsia="宋体" w:hAnsi="宋体" w:hint="eastAsia"/>
          <w:szCs w:val="21"/>
        </w:rPr>
        <w:t>图5</w:t>
      </w:r>
      <w:r w:rsidRPr="00956992">
        <w:rPr>
          <w:rFonts w:ascii="宋体" w:eastAsia="宋体" w:hAnsi="宋体"/>
          <w:szCs w:val="21"/>
        </w:rPr>
        <w:t xml:space="preserve"> </w:t>
      </w:r>
      <w:r w:rsidRPr="00956992">
        <w:rPr>
          <w:rFonts w:ascii="宋体" w:eastAsia="宋体" w:hAnsi="宋体" w:hint="eastAsia"/>
        </w:rPr>
        <w:t>购物车</w:t>
      </w:r>
      <w:r>
        <w:rPr>
          <w:rFonts w:ascii="宋体" w:eastAsia="宋体" w:hAnsi="宋体" w:hint="eastAsia"/>
        </w:rPr>
        <w:t>（</w:t>
      </w:r>
      <w:r w:rsidRPr="00956992">
        <w:rPr>
          <w:rFonts w:ascii="宋体" w:eastAsia="宋体" w:hAnsi="宋体" w:hint="eastAsia"/>
        </w:rPr>
        <w:t>查询自己选中的商品，并可以增加或者删除</w:t>
      </w:r>
      <w:r>
        <w:rPr>
          <w:rFonts w:ascii="宋体" w:eastAsia="宋体" w:hAnsi="宋体" w:hint="eastAsia"/>
        </w:rPr>
        <w:t>）</w:t>
      </w:r>
    </w:p>
    <w:p w:rsidR="00956992" w:rsidRDefault="00956992" w:rsidP="00956992">
      <w:pPr>
        <w:rPr>
          <w:rFonts w:ascii="宋体" w:eastAsia="宋体" w:hAnsi="宋体"/>
          <w:szCs w:val="21"/>
        </w:rPr>
      </w:pPr>
    </w:p>
    <w:p w:rsidR="00956992" w:rsidRPr="00956992" w:rsidRDefault="00956992" w:rsidP="00956992">
      <w:pPr>
        <w:rPr>
          <w:rFonts w:ascii="宋体" w:eastAsia="宋体" w:hAnsi="宋体" w:hint="eastAsia"/>
          <w:sz w:val="24"/>
          <w:szCs w:val="24"/>
        </w:rPr>
      </w:pPr>
      <w:r w:rsidRPr="00956992">
        <w:rPr>
          <w:rFonts w:ascii="宋体" w:eastAsia="宋体" w:hAnsi="宋体" w:hint="eastAsia"/>
          <w:sz w:val="24"/>
          <w:szCs w:val="24"/>
        </w:rPr>
        <w:t>6、购物车支付</w:t>
      </w:r>
    </w:p>
    <w:p w:rsidR="00956992" w:rsidRDefault="00956992" w:rsidP="00956992">
      <w:pPr>
        <w:jc w:val="center"/>
        <w:rPr>
          <w:rFonts w:ascii="宋体" w:eastAsia="宋体" w:hAnsi="宋体"/>
          <w:szCs w:val="21"/>
        </w:rPr>
      </w:pPr>
      <w:r>
        <w:rPr>
          <w:noProof/>
        </w:rPr>
        <w:lastRenderedPageBreak/>
        <w:drawing>
          <wp:inline distT="0" distB="0" distL="0" distR="0" wp14:anchorId="1D99D220" wp14:editId="14FD2C3A">
            <wp:extent cx="5274310" cy="32575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7550"/>
                    </a:xfrm>
                    <a:prstGeom prst="rect">
                      <a:avLst/>
                    </a:prstGeom>
                  </pic:spPr>
                </pic:pic>
              </a:graphicData>
            </a:graphic>
          </wp:inline>
        </w:drawing>
      </w:r>
    </w:p>
    <w:p w:rsidR="00956992" w:rsidRPr="00956992" w:rsidRDefault="00956992" w:rsidP="00956992">
      <w:pPr>
        <w:jc w:val="center"/>
        <w:rPr>
          <w:rFonts w:ascii="宋体" w:eastAsia="宋体" w:hAnsi="宋体" w:hint="eastAsia"/>
          <w:szCs w:val="21"/>
        </w:rPr>
      </w:pPr>
      <w:r>
        <w:rPr>
          <w:rFonts w:ascii="宋体" w:eastAsia="宋体" w:hAnsi="宋体" w:hint="eastAsia"/>
          <w:szCs w:val="21"/>
        </w:rPr>
        <w:t>图6</w:t>
      </w:r>
      <w:r>
        <w:rPr>
          <w:rFonts w:ascii="宋体" w:eastAsia="宋体" w:hAnsi="宋体"/>
          <w:szCs w:val="21"/>
        </w:rPr>
        <w:t xml:space="preserve"> </w:t>
      </w:r>
      <w:r>
        <w:rPr>
          <w:rFonts w:ascii="宋体" w:eastAsia="宋体" w:hAnsi="宋体" w:hint="eastAsia"/>
          <w:szCs w:val="21"/>
        </w:rPr>
        <w:t>购物车支付款</w:t>
      </w:r>
    </w:p>
    <w:sectPr w:rsidR="00956992" w:rsidRPr="009569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3AFDD5B"/>
    <w:multiLevelType w:val="singleLevel"/>
    <w:tmpl w:val="D3AFDD5B"/>
    <w:lvl w:ilvl="0">
      <w:start w:val="4"/>
      <w:numFmt w:val="decimal"/>
      <w:suff w:val="nothing"/>
      <w:lvlText w:val="%1、"/>
      <w:lvlJc w:val="left"/>
    </w:lvl>
  </w:abstractNum>
  <w:abstractNum w:abstractNumId="1" w15:restartNumberingAfterBreak="0">
    <w:nsid w:val="0007285F"/>
    <w:multiLevelType w:val="hybridMultilevel"/>
    <w:tmpl w:val="8F6A7A62"/>
    <w:lvl w:ilvl="0" w:tplc="CC4C215E">
      <w:start w:val="5"/>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EC7462A"/>
    <w:multiLevelType w:val="multilevel"/>
    <w:tmpl w:val="1EC7462A"/>
    <w:lvl w:ilvl="0">
      <w:start w:val="2"/>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 w15:restartNumberingAfterBreak="0">
    <w:nsid w:val="62720A63"/>
    <w:multiLevelType w:val="hybridMultilevel"/>
    <w:tmpl w:val="32C642A4"/>
    <w:lvl w:ilvl="0" w:tplc="BA7CBD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4484F61"/>
    <w:multiLevelType w:val="hybridMultilevel"/>
    <w:tmpl w:val="6F1271CC"/>
    <w:lvl w:ilvl="0" w:tplc="C9E0459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DC539E8"/>
    <w:multiLevelType w:val="hybridMultilevel"/>
    <w:tmpl w:val="1758EA76"/>
    <w:lvl w:ilvl="0" w:tplc="EC0C14B8">
      <w:start w:val="1"/>
      <w:numFmt w:val="japaneseCounting"/>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CB0"/>
    <w:rsid w:val="002465F6"/>
    <w:rsid w:val="0046186D"/>
    <w:rsid w:val="005C6CB0"/>
    <w:rsid w:val="00956992"/>
    <w:rsid w:val="00C46754"/>
    <w:rsid w:val="00E013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C355B"/>
  <w15:chartTrackingRefBased/>
  <w15:docId w15:val="{EF12FFA5-78D6-4EB3-92E1-F54B879DE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C6CB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C6CB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C6CB0"/>
    <w:rPr>
      <w:b/>
      <w:bCs/>
      <w:kern w:val="44"/>
      <w:sz w:val="44"/>
      <w:szCs w:val="44"/>
    </w:rPr>
  </w:style>
  <w:style w:type="paragraph" w:styleId="a3">
    <w:name w:val="List Paragraph"/>
    <w:basedOn w:val="a"/>
    <w:uiPriority w:val="34"/>
    <w:qFormat/>
    <w:rsid w:val="005C6CB0"/>
    <w:pPr>
      <w:ind w:firstLineChars="200" w:firstLine="420"/>
    </w:pPr>
  </w:style>
  <w:style w:type="character" w:customStyle="1" w:styleId="20">
    <w:name w:val="标题 2 字符"/>
    <w:basedOn w:val="a0"/>
    <w:link w:val="2"/>
    <w:uiPriority w:val="9"/>
    <w:rsid w:val="005C6CB0"/>
    <w:rPr>
      <w:rFonts w:asciiTheme="majorHAnsi" w:eastAsiaTheme="majorEastAsia" w:hAnsiTheme="majorHAnsi" w:cstheme="majorBidi"/>
      <w:b/>
      <w:bCs/>
      <w:sz w:val="32"/>
      <w:szCs w:val="32"/>
    </w:rPr>
  </w:style>
  <w:style w:type="paragraph" w:styleId="a4">
    <w:name w:val="Balloon Text"/>
    <w:basedOn w:val="a"/>
    <w:link w:val="a5"/>
    <w:uiPriority w:val="99"/>
    <w:semiHidden/>
    <w:unhideWhenUsed/>
    <w:rsid w:val="00C46754"/>
    <w:rPr>
      <w:rFonts w:ascii="Times New Roman" w:eastAsia="宋体" w:hAnsi="Times New Roman" w:cs="Times New Roman"/>
      <w:sz w:val="18"/>
      <w:szCs w:val="18"/>
    </w:rPr>
  </w:style>
  <w:style w:type="character" w:customStyle="1" w:styleId="a5">
    <w:name w:val="批注框文本 字符"/>
    <w:basedOn w:val="a0"/>
    <w:link w:val="a4"/>
    <w:uiPriority w:val="99"/>
    <w:semiHidden/>
    <w:rsid w:val="00C46754"/>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Pages>
  <Words>71</Words>
  <Characters>405</Characters>
  <Application>Microsoft Office Word</Application>
  <DocSecurity>0</DocSecurity>
  <Lines>3</Lines>
  <Paragraphs>1</Paragraphs>
  <ScaleCrop>false</ScaleCrop>
  <Company/>
  <LinksUpToDate>false</LinksUpToDate>
  <CharactersWithSpaces>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2020-06-29T02:35:00Z</dcterms:created>
  <dcterms:modified xsi:type="dcterms:W3CDTF">2020-06-29T03:25:00Z</dcterms:modified>
</cp:coreProperties>
</file>