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Heading</w:t>
      </w:r>
    </w:p>
    <w:p>
      <w:r>
        <w:t xml:space="preserve">Body text of the unmodified fixture.</w:t>
      </w:r>
    </w:p>
  </w:body>
</w:document>
</file>