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9ai6944zuf8o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ACTA DE REUNIÓN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</w:t>
      </w:r>
      <w:r w:rsidDel="00000000" w:rsidR="00000000" w:rsidRPr="00000000">
        <w:rPr>
          <w:sz w:val="24"/>
          <w:szCs w:val="24"/>
          <w:rtl w:val="0"/>
        </w:rPr>
        <w:t xml:space="preserve"> Modelo predictivo para puntajes en pruebas Saber Pro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10 de marzo de 2026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Modalidad:</w:t>
      </w:r>
      <w:r w:rsidDel="00000000" w:rsidR="00000000" w:rsidRPr="00000000">
        <w:rPr>
          <w:sz w:val="24"/>
          <w:szCs w:val="24"/>
          <w:rtl w:val="0"/>
        </w:rPr>
        <w:t xml:space="preserve"> Virtual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Docente:</w:t>
      </w:r>
      <w:r w:rsidDel="00000000" w:rsidR="00000000" w:rsidRPr="00000000">
        <w:rPr>
          <w:sz w:val="24"/>
          <w:szCs w:val="24"/>
          <w:rtl w:val="0"/>
        </w:rPr>
        <w:t xml:space="preserve"> Javier Francisco Córdoba Perdomo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Equipo de trabajo:</w:t>
      </w:r>
      <w:r w:rsidDel="00000000" w:rsidR="00000000" w:rsidRPr="00000000">
        <w:rPr>
          <w:sz w:val="24"/>
          <w:szCs w:val="24"/>
          <w:rtl w:val="0"/>
        </w:rPr>
        <w:t xml:space="preserve"> Estudiantes del proyecto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oepiab3dcab4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Objetivo de la reunión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avances del proyecto, definir lineamientos del desarrollo del software predictivo y establecer tareas relacionadas con bibliografía, diseño del sistema y construcción del modelo.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rfo1asv8as9s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Temas tratados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z6u637c6pdn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 Alcance del proyecto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Desarrollo de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predictivo</w:t>
      </w:r>
      <w:r w:rsidDel="00000000" w:rsidR="00000000" w:rsidRPr="00000000">
        <w:rPr>
          <w:sz w:val="24"/>
          <w:szCs w:val="24"/>
          <w:rtl w:val="0"/>
        </w:rPr>
        <w:t xml:space="preserve"> que permita estimar el puntaje de estudiantes en pruebas Saber Pro.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Analizar variables (dependientes e independientes).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datos históricos.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un modelo de predicción.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enfoque no solo debe ser para estudiantes, sino también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usuarios administrativos</w:t>
      </w:r>
      <w:r w:rsidDel="00000000" w:rsidR="00000000" w:rsidRPr="00000000">
        <w:rPr>
          <w:sz w:val="24"/>
          <w:szCs w:val="24"/>
          <w:rtl w:val="0"/>
        </w:rPr>
        <w:t xml:space="preserve"> (decano, coordinadores, vicerrectores, rector, etc.).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b3wjk46pwjkr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 Diseño del sistema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revisó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mockup inicial en HTML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recomendó: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herramientas más avanzadas para diseño de interfaces.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Explorar herramientas con IA para acelerar el desarrollo.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plantea ampliar el sistema a diferentes tipos de usuarios: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Estudiante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Coordinador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Decano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Vicerrector académico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Rector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Otros departamentos (admisiones, calidad, etc.)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5ndn24vinot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 Arquitectura tecnológica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Stack definido: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sz w:val="24"/>
          <w:szCs w:val="24"/>
          <w:rtl w:val="0"/>
        </w:rPr>
        <w:t xml:space="preserve"> Python (Machine Learning y ciencia de datos).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sz w:val="24"/>
          <w:szCs w:val="24"/>
          <w:rtl w:val="0"/>
        </w:rPr>
        <w:t xml:space="preserve"> React.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herramientas con inteligencia artificial para desarrollo ágil.</w:t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ni687bc4ent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 Enfoque funcional del sistema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definieron dos perspectivas: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Estudiante: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predicción de su puntaje.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debilidades.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Mejorar desempeño individual.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Administrativa: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Analizar resultados globales.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Tomar decisiones académicas.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Diseñar planes de mejora institucional.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y2qtym8ejo9i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2.5 Revisión bibliográfica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Buscar fuentes académicas confiables.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si existen soluciones similares.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Determinar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predictivo más utilizado</w:t>
      </w:r>
      <w:r w:rsidDel="00000000" w:rsidR="00000000" w:rsidRPr="00000000">
        <w:rPr>
          <w:sz w:val="24"/>
          <w:szCs w:val="24"/>
          <w:rtl w:val="0"/>
        </w:rPr>
        <w:t xml:space="preserve"> en la literatura.</w:t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91h1s6796wsp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Decisiones tomadas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contemplar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múltiples roles de usuario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integrarán herramientas de IA para desarrollo.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 avanzar tanto en: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Diseño (mockups)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Investigación (bibliografía)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24"/>
          <w:szCs w:val="24"/>
          <w:shd w:fill="93c47d" w:val="clear"/>
        </w:rPr>
      </w:pPr>
      <w:r w:rsidDel="00000000" w:rsidR="00000000" w:rsidRPr="00000000">
        <w:rPr>
          <w:sz w:val="24"/>
          <w:szCs w:val="24"/>
          <w:shd w:fill="93c47d" w:val="clear"/>
          <w:rtl w:val="0"/>
        </w:rPr>
        <w:t xml:space="preserve">Definición del modelo predictivo</w:t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ftkhjljr2wo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Tareas asignadas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cuw4lxbfzzss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Investigación bibliográfica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modelos predictivos usados en proyectos similares.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Justificar cuál modelo se utilizará.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pkleuexam8vx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Diseño del sistema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Ajustar mockups actuales.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Incluir vistas para: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Coordinador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Decano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Directivos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dashboards según rol.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ecvwso7a8nyz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Desarrollo técnico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Confirmar herramientas de diseño y desarrollo.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Continuar construcción del prototipo.</w:t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nlhhb1ig3q76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Próxima reunión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realizará en una semana.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espera: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Avance en bibliografía.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Nuevos mockups con múltiples roles.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Definición inicial del modelo predictivo.</w:t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x0eyq87upjz3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Observaciones del docente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enfocarse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toma de decisiones basada en datos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clave integrar: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Predicción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Interpretación de resultados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Acciones correctivas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debe tener visión tanto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académica como institucional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r3ow4e2w3vyo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Conclusión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avanza correctamente en su fase inicial, pero requiere fortalecer: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investigación bibliográfica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definición del modelo predictivo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visión integral del sistema (estudiante + administración)</w:t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