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F62E" w14:textId="77777777" w:rsidR="00666821" w:rsidRPr="000703CD" w:rsidRDefault="008A07B9">
      <w:pPr>
        <w:spacing w:after="40"/>
        <w:jc w:val="center"/>
        <w:rPr>
          <w:rFonts w:ascii="Inter" w:hAnsi="Inter"/>
        </w:rPr>
      </w:pPr>
      <w:r w:rsidRPr="000703CD">
        <w:rPr>
          <w:rFonts w:ascii="Inter" w:hAnsi="Inter"/>
          <w:b/>
          <w:color w:val="10552D"/>
          <w:sz w:val="26"/>
        </w:rPr>
        <w:t>CENTRAL LUZON STATE UNIVERSITY</w:t>
      </w:r>
      <w:r w:rsidRPr="000703CD">
        <w:rPr>
          <w:rFonts w:ascii="Inter" w:hAnsi="Inter"/>
          <w:b/>
          <w:color w:val="10552D"/>
          <w:sz w:val="26"/>
        </w:rPr>
        <w:br/>
      </w:r>
      <w:r w:rsidRPr="000703CD">
        <w:rPr>
          <w:rFonts w:ascii="Inter" w:hAnsi="Inter"/>
          <w:b/>
          <w:sz w:val="20"/>
        </w:rPr>
        <w:t>College of Engineering • Department of Information Technology</w:t>
      </w:r>
      <w:r w:rsidRPr="000703CD">
        <w:rPr>
          <w:rFonts w:ascii="Inter" w:hAnsi="Inter"/>
          <w:b/>
          <w:sz w:val="20"/>
        </w:rPr>
        <w:br/>
      </w:r>
      <w:r w:rsidRPr="000703CD">
        <w:rPr>
          <w:rFonts w:ascii="Inter" w:hAnsi="Inter"/>
          <w:i/>
          <w:color w:val="64748B"/>
          <w:sz w:val="18"/>
        </w:rPr>
        <w:t>Science City of Muñoz, Nueva Ecija, Philippines</w:t>
      </w:r>
      <w:r w:rsidRPr="000703CD">
        <w:rPr>
          <w:rFonts w:ascii="Inter" w:hAnsi="Inter"/>
          <w:i/>
          <w:color w:val="64748B"/>
          <w:sz w:val="18"/>
        </w:rPr>
        <w:br/>
      </w:r>
    </w:p>
    <w:p w14:paraId="65BB0445" w14:textId="77777777" w:rsidR="00666821" w:rsidRPr="000703CD" w:rsidRDefault="008A07B9">
      <w:pPr>
        <w:spacing w:after="120"/>
        <w:jc w:val="center"/>
        <w:rPr>
          <w:rFonts w:ascii="Inter" w:hAnsi="Inter"/>
        </w:rPr>
      </w:pPr>
      <w:r w:rsidRPr="000703CD">
        <w:rPr>
          <w:rFonts w:ascii="Inter" w:hAnsi="Inter"/>
          <w:color w:val="CBD5E1"/>
        </w:rPr>
        <w:t>―――――――――――――――――――――――――――――――――――――――――――――――――――――――</w:t>
      </w:r>
    </w:p>
    <w:p w14:paraId="529FC8CC" w14:textId="77777777" w:rsidR="00666821" w:rsidRPr="000703CD" w:rsidRDefault="008A07B9">
      <w:pPr>
        <w:spacing w:after="40"/>
        <w:jc w:val="center"/>
        <w:rPr>
          <w:rFonts w:ascii="Inter" w:hAnsi="Inter"/>
        </w:rPr>
      </w:pPr>
      <w:r w:rsidRPr="000703CD">
        <w:rPr>
          <w:rFonts w:ascii="Inter" w:hAnsi="Inter"/>
          <w:b/>
          <w:color w:val="0F172A"/>
          <w:sz w:val="24"/>
        </w:rPr>
        <w:t>A.E.G.I.S. CAPSTONE TESTING AND EVALUATION FORM</w:t>
      </w:r>
      <w:r w:rsidRPr="000703CD">
        <w:rPr>
          <w:rFonts w:ascii="Inter" w:hAnsi="Inter"/>
          <w:b/>
          <w:color w:val="0F172A"/>
          <w:sz w:val="24"/>
        </w:rPr>
        <w:br/>
      </w:r>
      <w:r w:rsidRPr="000703CD">
        <w:rPr>
          <w:rFonts w:ascii="Inter" w:hAnsi="Inter"/>
          <w:b/>
          <w:color w:val="0F172A"/>
          <w:sz w:val="24"/>
        </w:rPr>
        <w:t>[STUDENT APPLICANT]</w:t>
      </w:r>
      <w:r w:rsidRPr="000703CD">
        <w:rPr>
          <w:rFonts w:ascii="Inter" w:hAnsi="Inter"/>
          <w:b/>
          <w:color w:val="0F172A"/>
          <w:sz w:val="24"/>
        </w:rPr>
        <w:br/>
      </w:r>
      <w:r w:rsidRPr="000703CD">
        <w:rPr>
          <w:rFonts w:ascii="Inter" w:hAnsi="Inter"/>
          <w:i/>
          <w:color w:val="475569"/>
          <w:sz w:val="19"/>
        </w:rPr>
        <w:t>Quality Assessment based on ISO/IEC 25010:2023 Software Product Quality Standards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666821" w:rsidRPr="000703CD" w14:paraId="2322C54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70C0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Project Title: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470A8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A.E.G.I.S: AI-ENHANCED GRANT INFORMATION SYSTEM WITH DOCUMENT FORENSICS AND AUTOMATED NOTIFICATION FOR THE OFFICE OF STUDENT AFFAIRS</w:t>
            </w:r>
          </w:p>
        </w:tc>
      </w:tr>
      <w:tr w:rsidR="00666821" w:rsidRPr="000703CD" w14:paraId="3A0896C7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641EF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Docum</w:t>
            </w:r>
            <w:r w:rsidRPr="000703CD">
              <w:rPr>
                <w:rFonts w:ascii="Inter" w:hAnsi="Inter"/>
                <w:b/>
                <w:sz w:val="17"/>
              </w:rPr>
              <w:t>ent Code: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C0FD8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CLSU-CEn-DIT-AEGIS-EVAL-STUDENT-2026  |  Classification: Institutional Capstone Compliance Standard</w:t>
            </w:r>
          </w:p>
        </w:tc>
      </w:tr>
      <w:tr w:rsidR="00666821" w:rsidRPr="000703CD" w14:paraId="1C9D74A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D2ACE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Student Name (Optional):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00AD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__________________________________________________</w:t>
            </w:r>
          </w:p>
        </w:tc>
      </w:tr>
      <w:tr w:rsidR="00666821" w:rsidRPr="000703CD" w14:paraId="1CFD98D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14FF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College / Degree Program: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55EA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__________________________________________</w:t>
            </w:r>
            <w:r w:rsidRPr="000703CD">
              <w:rPr>
                <w:rFonts w:ascii="Inter" w:hAnsi="Inter"/>
                <w:sz w:val="17"/>
              </w:rPr>
              <w:t>________</w:t>
            </w:r>
          </w:p>
        </w:tc>
      </w:tr>
      <w:tr w:rsidR="00666821" w:rsidRPr="000703CD" w14:paraId="3289C82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D5E5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Year Level: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8776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1st Year   </w:t>
            </w: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2nd Year   </w:t>
            </w: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3rd Year   </w:t>
            </w: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4th Year / Higher</w:t>
            </w:r>
          </w:p>
        </w:tc>
      </w:tr>
      <w:tr w:rsidR="00666821" w:rsidRPr="000703CD" w14:paraId="08AA38A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FF47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Device Used for Testing: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2DFA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Laptop / Desktop   </w:t>
            </w: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Smartphone   </w:t>
            </w:r>
            <w:r w:rsidRPr="000703CD">
              <w:rPr>
                <w:rFonts w:ascii="Segoe UI Symbol" w:hAnsi="Segoe UI Symbol" w:cs="Segoe UI Symbol"/>
                <w:sz w:val="17"/>
              </w:rPr>
              <w:t>☐</w:t>
            </w:r>
            <w:r w:rsidRPr="000703CD">
              <w:rPr>
                <w:rFonts w:ascii="Inter" w:hAnsi="Inter"/>
                <w:sz w:val="17"/>
              </w:rPr>
              <w:t xml:space="preserve"> Tablet</w:t>
            </w:r>
          </w:p>
        </w:tc>
      </w:tr>
      <w:tr w:rsidR="00666821" w:rsidRPr="000703CD" w14:paraId="3FBCEED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CEAC4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Testing Environment: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7113B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Student Scholarship Portal (/student) v1.0.0</w:t>
            </w:r>
          </w:p>
        </w:tc>
      </w:tr>
    </w:tbl>
    <w:p w14:paraId="4E233885" w14:textId="77777777" w:rsidR="00666821" w:rsidRPr="000703CD" w:rsidRDefault="00666821">
      <w:pPr>
        <w:spacing w:after="80"/>
        <w:rPr>
          <w:rFonts w:ascii="Inter" w:hAnsi="Inter"/>
        </w:rPr>
      </w:pPr>
    </w:p>
    <w:p w14:paraId="383C29AC" w14:textId="77777777" w:rsidR="00666821" w:rsidRPr="000703CD" w:rsidRDefault="008A07B9">
      <w:pPr>
        <w:spacing w:after="120"/>
        <w:rPr>
          <w:rFonts w:ascii="Inter" w:hAnsi="Inter"/>
        </w:rPr>
      </w:pPr>
      <w:r w:rsidRPr="000703CD">
        <w:rPr>
          <w:rFonts w:ascii="Inter" w:hAnsi="Inter"/>
          <w:b/>
          <w:sz w:val="17"/>
        </w:rPr>
        <w:t xml:space="preserve">REGULATORY COMPLIANCE &amp; PRIVACY NOTICE: </w:t>
      </w:r>
      <w:r w:rsidRPr="000703CD">
        <w:rPr>
          <w:rFonts w:ascii="Inter" w:hAnsi="Inter"/>
          <w:color w:val="64748B"/>
          <w:sz w:val="16"/>
        </w:rPr>
        <w:t>Participation is voluntary. Gathered evaluations will be used strictly for capstone research, software quality benchmarking, and institutional compliance under Republic Act No. 10173 (Data Privacy Act of 2012) and IS</w:t>
      </w:r>
      <w:r w:rsidRPr="000703CD">
        <w:rPr>
          <w:rFonts w:ascii="Inter" w:hAnsi="Inter"/>
          <w:color w:val="64748B"/>
          <w:sz w:val="16"/>
        </w:rPr>
        <w:t>O/IEC 25010:2023. Personal information, if collected, is protected under data minimization.</w:t>
      </w:r>
    </w:p>
    <w:p w14:paraId="77177FC7" w14:textId="77777777" w:rsidR="00666821" w:rsidRPr="000703CD" w:rsidRDefault="008A07B9">
      <w:pPr>
        <w:spacing w:before="240" w:after="80"/>
        <w:rPr>
          <w:rFonts w:ascii="Inter" w:hAnsi="Inter"/>
        </w:rPr>
      </w:pPr>
      <w:r w:rsidRPr="000703CD">
        <w:rPr>
          <w:rFonts w:ascii="Inter" w:hAnsi="Inter"/>
          <w:b/>
          <w:color w:val="10552D"/>
          <w:sz w:val="26"/>
        </w:rPr>
        <w:t>PART 1: SYSTEM TESTING AND ACCEPTANCE MATRIX</w:t>
      </w:r>
    </w:p>
    <w:p w14:paraId="5B8DDC65" w14:textId="77777777" w:rsidR="00666821" w:rsidRPr="000703CD" w:rsidRDefault="008A07B9">
      <w:pPr>
        <w:spacing w:after="80"/>
        <w:rPr>
          <w:rFonts w:ascii="Inter" w:hAnsi="Inter"/>
        </w:rPr>
      </w:pPr>
      <w:r w:rsidRPr="000703CD">
        <w:rPr>
          <w:rFonts w:ascii="Inter" w:hAnsi="Inter"/>
          <w:i/>
          <w:color w:val="475569"/>
          <w:sz w:val="16"/>
        </w:rPr>
        <w:t>Instructions: Execute the test scenarios in sequence. Mark each item as Pass, Fail, Needs Revision (Rev.), or N/A. Docu</w:t>
      </w:r>
      <w:r w:rsidRPr="000703CD">
        <w:rPr>
          <w:rFonts w:ascii="Inter" w:hAnsi="Inter"/>
          <w:i/>
          <w:color w:val="475569"/>
          <w:sz w:val="16"/>
        </w:rPr>
        <w:t>ment observations or defects in the Remarks column.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576"/>
        <w:gridCol w:w="1872"/>
        <w:gridCol w:w="3168"/>
        <w:gridCol w:w="2448"/>
        <w:gridCol w:w="1152"/>
        <w:gridCol w:w="1008"/>
      </w:tblGrid>
      <w:tr w:rsidR="00666821" w:rsidRPr="000703CD" w14:paraId="19085F9F" w14:textId="77777777">
        <w:trPr>
          <w:jc w:val="center"/>
        </w:trPr>
        <w:tc>
          <w:tcPr>
            <w:tcW w:w="576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4CE62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No.</w:t>
            </w:r>
          </w:p>
        </w:tc>
        <w:tc>
          <w:tcPr>
            <w:tcW w:w="187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257F3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Feature / Module</w:t>
            </w:r>
          </w:p>
        </w:tc>
        <w:tc>
          <w:tcPr>
            <w:tcW w:w="316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8E4B4F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Test Scenario &amp; Protocol</w:t>
            </w:r>
          </w:p>
        </w:tc>
        <w:tc>
          <w:tcPr>
            <w:tcW w:w="244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7EBBF8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1EC5B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Status</w:t>
            </w:r>
          </w:p>
        </w:tc>
        <w:tc>
          <w:tcPr>
            <w:tcW w:w="100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93755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Remarks</w:t>
            </w:r>
          </w:p>
        </w:tc>
      </w:tr>
      <w:tr w:rsidR="00666821" w:rsidRPr="000703CD" w14:paraId="7D1B1336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491D44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1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CF4B6F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Registration &amp; Profile Setup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1CAFFE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Register account using institutional @clsu2.edu.ph email, set a secure password, and </w:t>
            </w:r>
            <w:r w:rsidRPr="000703CD">
              <w:rPr>
                <w:rFonts w:ascii="Inter" w:hAnsi="Inter"/>
                <w:sz w:val="15"/>
              </w:rPr>
              <w:t>complete academic profile.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E98AA4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System enforces institutional email format, securely validates profile details, and grants access to student scholarship dashboard.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1C9E56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715D75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06C02CA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2BD0A49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2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405C2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Catalog Discovery &amp; Filtering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1CF30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Browse available </w:t>
            </w:r>
            <w:r w:rsidRPr="000703CD">
              <w:rPr>
                <w:rFonts w:ascii="Inter" w:hAnsi="Inter"/>
                <w:sz w:val="15"/>
              </w:rPr>
              <w:t>scholarships on /scholarships. Filter by College, Year Level, and minimum GWA requirements.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A434E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Catalog dynamically shows eligible grants, application deadlines, stipend amounts, and required documents.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8D4D5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7DCE5E3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94CB2CC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B3EA9B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3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3C136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 xml:space="preserve">Multi-Step Grant </w:t>
            </w:r>
            <w:r w:rsidRPr="000703CD">
              <w:rPr>
                <w:rFonts w:ascii="Inter" w:hAnsi="Inter"/>
                <w:b/>
                <w:sz w:val="16"/>
              </w:rPr>
              <w:t>Application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C0264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Select an open scholarship, complete program-specific questions, and review requirements checklist.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88B0C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Step-by-step application form guides user smoothly; indicates progress and prevents skipping required questions.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6F1C2D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3CC8D12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1075C870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E740BFC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4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4FC8E2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Document Upload &amp; Validation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E62C3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Upload Certificate of Grades (COG) and Certificate of Registration (COR). Test file format validation and size limits.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43AD66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Clear upload drag-and-drop zone; client-side validator rejects oversized or invalid file extensions with he</w:t>
            </w:r>
            <w:r w:rsidRPr="000703CD">
              <w:rPr>
                <w:rFonts w:ascii="Inter" w:hAnsi="Inter"/>
                <w:sz w:val="15"/>
              </w:rPr>
              <w:t>lpful instructions.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03F1B0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FFBF86A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231F922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1972092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5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C9372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Data Privacy Consent &amp; Submit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B55191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Review submission summary, accept Data Privacy Act (R.A. 10173) agreement, and submit application.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AB0B6C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Submission confirmed with instant success modal; status updates to </w:t>
            </w:r>
            <w:r w:rsidRPr="000703CD">
              <w:rPr>
                <w:rFonts w:ascii="Inter" w:hAnsi="Inter"/>
                <w:sz w:val="15"/>
              </w:rPr>
              <w:t xml:space="preserve">'Pending'; email confirmation received </w:t>
            </w:r>
            <w:r w:rsidRPr="000703CD">
              <w:rPr>
                <w:rFonts w:ascii="Inter" w:hAnsi="Inter"/>
                <w:sz w:val="15"/>
              </w:rPr>
              <w:lastRenderedPageBreak/>
              <w:t>immediately.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860392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lastRenderedPageBreak/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7D2645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5DFF8B3A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2F85EA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6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4311F7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Live Tracking &amp; Announcements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90568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Track application status on Student Dashboard /student/dashboard. Check in-app notification drawer and announcements feed.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B53FAB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Live </w:t>
            </w:r>
            <w:r w:rsidRPr="000703CD">
              <w:rPr>
                <w:rFonts w:ascii="Inter" w:hAnsi="Inter"/>
                <w:sz w:val="15"/>
              </w:rPr>
              <w:t>progress tracker visually illustrates current stage (Pending -&gt; Under Review -&gt; Approved); announcements bulletin accessible.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C531F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1BA116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1E5E7D1A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8D1FCA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7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4095B8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Deficiency Correction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0A21E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Open an application marked 'Returned for Correction'. Read evaluator </w:t>
            </w:r>
            <w:r w:rsidRPr="000703CD">
              <w:rPr>
                <w:rFonts w:ascii="Inter" w:hAnsi="Inter"/>
                <w:sz w:val="15"/>
              </w:rPr>
              <w:t>deficiency remarks, re-upload corrected COG, and resubmit.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C2F05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Deficiency instructions clearly explained; allows replacement of flagged documents without restarting entire application.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A8BCCAB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378E64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327BBAB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F22224" w14:textId="77777777" w:rsidR="00666821" w:rsidRPr="000703CD" w:rsidRDefault="008A07B9">
            <w:pPr>
              <w:spacing w:after="0"/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8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91494C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Award Clearance Download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9D2828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View </w:t>
            </w:r>
            <w:r w:rsidRPr="000703CD">
              <w:rPr>
                <w:rFonts w:ascii="Inter" w:hAnsi="Inter"/>
                <w:sz w:val="15"/>
              </w:rPr>
              <w:t>notification for an approved scholarship. Preview and download official 1-page Scholarship Award &amp; Clearance Certificate.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91A5C6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High-quality 1-page certificate downloads with official university seal and QR code verification badge.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357950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Pass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Fail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Rev.</w:t>
            </w:r>
            <w:r w:rsidRPr="000703CD">
              <w:rPr>
                <w:rFonts w:ascii="Inter" w:hAnsi="Inter"/>
                <w:sz w:val="14"/>
              </w:rPr>
              <w:br/>
            </w:r>
            <w:r w:rsidRPr="000703CD">
              <w:rPr>
                <w:rFonts w:ascii="Segoe UI Symbol" w:hAnsi="Segoe UI Symbol" w:cs="Segoe UI Symbol"/>
                <w:sz w:val="14"/>
              </w:rPr>
              <w:t>☐</w:t>
            </w:r>
            <w:r w:rsidRPr="000703CD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1FD6E42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</w:tbl>
    <w:p w14:paraId="4FB69EB3" w14:textId="77777777" w:rsidR="00666821" w:rsidRPr="000703CD" w:rsidRDefault="00666821">
      <w:pPr>
        <w:spacing w:after="120"/>
        <w:rPr>
          <w:rFonts w:ascii="Inter" w:hAnsi="Inter"/>
        </w:rPr>
      </w:pPr>
    </w:p>
    <w:p w14:paraId="2BF316EA" w14:textId="77777777" w:rsidR="00666821" w:rsidRPr="000703CD" w:rsidRDefault="008A07B9">
      <w:pPr>
        <w:rPr>
          <w:rFonts w:ascii="Inter" w:hAnsi="Inter"/>
        </w:rPr>
      </w:pPr>
      <w:r w:rsidRPr="000703CD">
        <w:rPr>
          <w:rFonts w:ascii="Inter" w:hAnsi="Inter"/>
        </w:rPr>
        <w:br w:type="page"/>
      </w:r>
    </w:p>
    <w:p w14:paraId="27C2D957" w14:textId="77777777" w:rsidR="00666821" w:rsidRPr="000703CD" w:rsidRDefault="008A07B9">
      <w:pPr>
        <w:spacing w:before="240" w:after="80"/>
        <w:rPr>
          <w:rFonts w:ascii="Inter" w:hAnsi="Inter"/>
        </w:rPr>
      </w:pPr>
      <w:r w:rsidRPr="000703CD">
        <w:rPr>
          <w:rFonts w:ascii="Inter" w:hAnsi="Inter"/>
          <w:b/>
          <w:color w:val="10552D"/>
          <w:sz w:val="26"/>
        </w:rPr>
        <w:lastRenderedPageBreak/>
        <w:t>PART 2: ISO/IEC 25010:2023 PRODUCT QUALITY EVALUATION</w:t>
      </w:r>
    </w:p>
    <w:p w14:paraId="79189945" w14:textId="77777777" w:rsidR="00666821" w:rsidRPr="000703CD" w:rsidRDefault="008A07B9">
      <w:pPr>
        <w:spacing w:after="80"/>
        <w:rPr>
          <w:rFonts w:ascii="Inter" w:hAnsi="Inter"/>
        </w:rPr>
      </w:pPr>
      <w:r w:rsidRPr="000703CD">
        <w:rPr>
          <w:rFonts w:ascii="Inter" w:hAnsi="Inter"/>
          <w:i/>
          <w:color w:val="64748B"/>
          <w:sz w:val="16"/>
        </w:rPr>
        <w:t>Direction: After hands-on testing, check one rating for each statement.</w:t>
      </w:r>
      <w:r w:rsidRPr="000703CD">
        <w:rPr>
          <w:rFonts w:ascii="Inter" w:hAnsi="Inter"/>
          <w:i/>
          <w:color w:val="64748B"/>
          <w:sz w:val="16"/>
        </w:rPr>
        <w:br/>
        <w:t xml:space="preserve">Rating Scale: 5 - Strongly Agree (SA) | 4 - Agree (A) | 3 - Neutral (N) | 2 - Disagree (D) | 1 - Strongly Disagree (SD) | </w:t>
      </w:r>
      <w:r w:rsidRPr="000703CD">
        <w:rPr>
          <w:rFonts w:ascii="Inter" w:hAnsi="Inter"/>
          <w:i/>
          <w:color w:val="64748B"/>
          <w:sz w:val="16"/>
        </w:rPr>
        <w:t>N/A - Not Applicable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720"/>
        <w:gridCol w:w="7344"/>
        <w:gridCol w:w="2160"/>
      </w:tblGrid>
      <w:tr w:rsidR="00666821" w:rsidRPr="000703CD" w14:paraId="7E279C0B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BCF4E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7"/>
              </w:rPr>
              <w:t>No.</w:t>
            </w:r>
          </w:p>
        </w:tc>
        <w:tc>
          <w:tcPr>
            <w:tcW w:w="7344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F0B7604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7"/>
              </w:rPr>
              <w:t>ISO/IEC 25010:2023 Evaluation Statement</w:t>
            </w:r>
          </w:p>
        </w:tc>
        <w:tc>
          <w:tcPr>
            <w:tcW w:w="216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BB513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7"/>
              </w:rPr>
              <w:t>Rating</w:t>
            </w:r>
          </w:p>
        </w:tc>
      </w:tr>
      <w:tr w:rsidR="00666821" w:rsidRPr="000703CD" w14:paraId="3F0D0888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9A55DF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BDD19D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FUNCTIONAL SUITABILITY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C36028E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3BC3121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0D287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DD7308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portal provides all functions needed to find, apply for, and monitor university scholarships.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36CB0AF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064EA290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59A31D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7768FA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The system accurately calculates my </w:t>
            </w:r>
            <w:r w:rsidRPr="000703CD">
              <w:rPr>
                <w:rFonts w:ascii="Inter" w:hAnsi="Inter"/>
                <w:b/>
                <w:sz w:val="17"/>
              </w:rPr>
              <w:t>submitted GWA and reflects my academic eligibility.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72846A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3B8B4A7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1BF2FCE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E999BDE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online process eliminates the need to submit physical paper folders at the university office.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5FD9008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5D7E9998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9B47C9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C1D7484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PERFORMANCE EFFICIENCY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10BD1DC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1DCD39E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CD750A8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B3E213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Application pages, catalogs, and status trackers load </w:t>
            </w:r>
            <w:r w:rsidRPr="000703CD">
              <w:rPr>
                <w:rFonts w:ascii="Inter" w:hAnsi="Inter"/>
                <w:b/>
                <w:sz w:val="17"/>
              </w:rPr>
              <w:t>quickly on my device.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8CE8D7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683095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53221EF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F4CCCA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Uploading documents (grade sheets, registration cards) completes without long waiting times.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54F68B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7E6542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0A161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9FE2EC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COMPATIBILITY &amp; MOBILE RESPONSIVENESS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755212B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5E402E98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A37145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E15167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system functions properly on my smartphone, tablet, or laptop browser.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A0BB589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6A3EF19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4877A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A2313DC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The </w:t>
            </w:r>
            <w:r w:rsidRPr="000703CD">
              <w:rPr>
                <w:rFonts w:ascii="Inter" w:hAnsi="Inter"/>
                <w:b/>
                <w:sz w:val="17"/>
              </w:rPr>
              <w:t>text, buttons, and upload forms remain readable and easy to tap on smaller mobile screens.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EBDE917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77DFC82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A18607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439423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INTERACTION CAPABILITY (USABILITY)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AD3BE7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96D567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0FA6E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68331F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It is easy to understand how to use the portal without needing extensive training or instructions.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2203A67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235D9CF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29ACCEE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4.9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7B474B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Form </w:t>
            </w:r>
            <w:r w:rsidRPr="000703CD">
              <w:rPr>
                <w:rFonts w:ascii="Inter" w:hAnsi="Inter"/>
                <w:b/>
                <w:sz w:val="17"/>
              </w:rPr>
              <w:t>instructions, requirements checklists, and deadline notices are clear and unambiguous.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0ED86EA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4028B3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95B4B6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4.10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E6912F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system alerts me helpfully if I miss required questions or upload the wrong file format.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00A3E3D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5CED61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A2B94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A9E66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overall design, colors, and layout look modern, profession</w:t>
            </w:r>
            <w:r w:rsidRPr="000703CD">
              <w:rPr>
                <w:rFonts w:ascii="Inter" w:hAnsi="Inter"/>
                <w:b/>
                <w:sz w:val="17"/>
              </w:rPr>
              <w:t>al, and visually comfortable.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9F7E311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79D5F50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F9400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719FB1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RELIABILITY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AC1DA05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23348A2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257664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83BAF5F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portal worked smoothly during submission without freezing or crashing.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C3AF93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531868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4764B7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939DB3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system accurately preserves my entered application information and documents once submitted.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9A9ACD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22D6C11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03FEDB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54E86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SECURITY &amp; DATA </w:t>
            </w:r>
            <w:r w:rsidRPr="000703CD">
              <w:rPr>
                <w:rFonts w:ascii="Inter" w:hAnsi="Inter"/>
                <w:b/>
                <w:sz w:val="17"/>
              </w:rPr>
              <w:t>PRIVACY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064B73F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48568AB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3BA0A4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32878B1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I feel confident that my personal information, grades, and documents are securely protected.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AAFBAA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6B1F46C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0D660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60EEDD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The system clearly informed me of my Data Privacy Act (R.A. 10173) rights prior to submission.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5C6EA81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0A1AB5C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EC3510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5BC73C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COMMUNICATION &amp; TRANSPARENCY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B1EE96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7C952DFC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DBD53F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34BD493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Email notifications and dashboard alerts kept me promptly updated regarding my application progress.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26BFB4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72BADE4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212155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AC9303B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If an application is returned for correction, the remarks clearly explain what documents must be updated.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4BEC73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4453E0F2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5EDDA35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lastRenderedPageBreak/>
              <w:t>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0D8CE5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OVERALL SATISFACTION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870A416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398ADF5C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E96E8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642A10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Overall, I am highly satisfied with my experience using the A.E.G.I.S. scholarship portal.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528CE9A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2F85ECDD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FA7982D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4.19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B85C252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>I would strongly prefer applying through this digital portal over traditional paper-based submissions.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57CCB09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  <w:tr w:rsidR="00666821" w:rsidRPr="000703CD" w14:paraId="729D57B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DCB6E6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6"/>
              </w:rPr>
              <w:t>4.20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1615C84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sz w:val="17"/>
              </w:rPr>
              <w:t xml:space="preserve">The system is ready for official </w:t>
            </w:r>
            <w:r w:rsidRPr="000703CD">
              <w:rPr>
                <w:rFonts w:ascii="Inter" w:hAnsi="Inter"/>
                <w:b/>
                <w:sz w:val="17"/>
              </w:rPr>
              <w:t>university-wide implementation for all CLSU students.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26E7F4" w14:textId="77777777" w:rsidR="00666821" w:rsidRPr="000703CD" w:rsidRDefault="00666821">
            <w:pPr>
              <w:spacing w:after="0"/>
              <w:rPr>
                <w:rFonts w:ascii="Inter" w:hAnsi="Inter"/>
              </w:rPr>
            </w:pPr>
          </w:p>
        </w:tc>
      </w:tr>
    </w:tbl>
    <w:p w14:paraId="193B5D7A" w14:textId="77777777" w:rsidR="00666821" w:rsidRPr="000703CD" w:rsidRDefault="00666821">
      <w:pPr>
        <w:spacing w:after="120"/>
        <w:rPr>
          <w:rFonts w:ascii="Inter" w:hAnsi="Inter"/>
        </w:rPr>
      </w:pPr>
    </w:p>
    <w:p w14:paraId="157DE22C" w14:textId="77777777" w:rsidR="00666821" w:rsidRPr="000703CD" w:rsidRDefault="008A07B9">
      <w:pPr>
        <w:spacing w:before="240" w:after="80"/>
        <w:rPr>
          <w:rFonts w:ascii="Inter" w:hAnsi="Inter"/>
        </w:rPr>
      </w:pPr>
      <w:r w:rsidRPr="000703CD">
        <w:rPr>
          <w:rFonts w:ascii="Inter" w:hAnsi="Inter"/>
          <w:b/>
          <w:color w:val="10552D"/>
          <w:sz w:val="26"/>
        </w:rPr>
        <w:t>PART 3: ACCEPTANCE RESULT &amp; SIGN-OFF ENDORSEMENT</w:t>
      </w:r>
    </w:p>
    <w:p w14:paraId="195A6517" w14:textId="77777777" w:rsidR="00666821" w:rsidRPr="000703CD" w:rsidRDefault="008A07B9">
      <w:pPr>
        <w:spacing w:after="80"/>
        <w:rPr>
          <w:rFonts w:ascii="Inter" w:hAnsi="Inter"/>
        </w:rPr>
      </w:pPr>
      <w:r w:rsidRPr="000703CD">
        <w:rPr>
          <w:rFonts w:ascii="Inter" w:hAnsi="Inter"/>
          <w:sz w:val="16"/>
        </w:rPr>
        <w:t>Overall System Acceptance Decision:</w:t>
      </w:r>
      <w:r w:rsidRPr="000703CD">
        <w:rPr>
          <w:rFonts w:ascii="Inter" w:hAnsi="Inter"/>
          <w:sz w:val="16"/>
        </w:rPr>
        <w:br/>
      </w:r>
      <w:r w:rsidRPr="000703CD">
        <w:rPr>
          <w:rFonts w:ascii="Segoe UI Symbol" w:hAnsi="Segoe UI Symbol" w:cs="Segoe UI Symbol"/>
          <w:sz w:val="16"/>
        </w:rPr>
        <w:t>☐</w:t>
      </w:r>
      <w:r w:rsidRPr="000703CD">
        <w:rPr>
          <w:rFonts w:ascii="Inter" w:hAnsi="Inter"/>
          <w:sz w:val="16"/>
        </w:rPr>
        <w:t xml:space="preserve"> ACCEPTED </w:t>
      </w:r>
      <w:r w:rsidRPr="000703CD">
        <w:rPr>
          <w:rFonts w:ascii="Inter" w:hAnsi="Inter" w:cs="Inter"/>
          <w:sz w:val="16"/>
        </w:rPr>
        <w:t>—</w:t>
      </w:r>
      <w:r w:rsidRPr="000703CD">
        <w:rPr>
          <w:rFonts w:ascii="Inter" w:hAnsi="Inter"/>
          <w:sz w:val="16"/>
        </w:rPr>
        <w:t xml:space="preserve"> operates satisfactorily; no critical defect prevents intended operational use.</w:t>
      </w:r>
      <w:r w:rsidRPr="000703CD">
        <w:rPr>
          <w:rFonts w:ascii="Inter" w:hAnsi="Inter"/>
          <w:sz w:val="16"/>
        </w:rPr>
        <w:br/>
      </w:r>
      <w:r w:rsidRPr="000703CD">
        <w:rPr>
          <w:rFonts w:ascii="Segoe UI Symbol" w:hAnsi="Segoe UI Symbol" w:cs="Segoe UI Symbol"/>
          <w:sz w:val="16"/>
        </w:rPr>
        <w:t>☐</w:t>
      </w:r>
      <w:r w:rsidRPr="000703CD">
        <w:rPr>
          <w:rFonts w:ascii="Inter" w:hAnsi="Inter"/>
          <w:sz w:val="16"/>
        </w:rPr>
        <w:t xml:space="preserve"> ACCEPTED WITH MINOR </w:t>
      </w:r>
      <w:r w:rsidRPr="000703CD">
        <w:rPr>
          <w:rFonts w:ascii="Inter" w:hAnsi="Inter"/>
          <w:sz w:val="16"/>
        </w:rPr>
        <w:t>REVISIONS — system is usable, subject to noted engineering/operational adjustments.</w:t>
      </w:r>
      <w:r w:rsidRPr="000703CD">
        <w:rPr>
          <w:rFonts w:ascii="Inter" w:hAnsi="Inter"/>
          <w:sz w:val="16"/>
        </w:rPr>
        <w:br/>
      </w:r>
      <w:r w:rsidRPr="000703CD">
        <w:rPr>
          <w:rFonts w:ascii="Segoe UI Symbol" w:hAnsi="Segoe UI Symbol" w:cs="Segoe UI Symbol"/>
          <w:sz w:val="16"/>
        </w:rPr>
        <w:t>☐</w:t>
      </w:r>
      <w:r w:rsidRPr="000703CD">
        <w:rPr>
          <w:rFonts w:ascii="Inter" w:hAnsi="Inter"/>
          <w:sz w:val="16"/>
        </w:rPr>
        <w:t xml:space="preserve"> FOR REVISION AND RETESTING </w:t>
      </w:r>
      <w:r w:rsidRPr="000703CD">
        <w:rPr>
          <w:rFonts w:ascii="Inter" w:hAnsi="Inter" w:cs="Inter"/>
          <w:sz w:val="16"/>
        </w:rPr>
        <w:t>—</w:t>
      </w:r>
      <w:r w:rsidRPr="000703CD">
        <w:rPr>
          <w:rFonts w:ascii="Inter" w:hAnsi="Inter"/>
          <w:sz w:val="16"/>
        </w:rPr>
        <w:t xml:space="preserve"> defects or usability hurdles must be corrected prior to acceptance.</w:t>
      </w:r>
    </w:p>
    <w:p w14:paraId="3BE4D230" w14:textId="77777777" w:rsidR="00666821" w:rsidRPr="000703CD" w:rsidRDefault="008A07B9">
      <w:pPr>
        <w:spacing w:after="80"/>
        <w:rPr>
          <w:rFonts w:ascii="Inter" w:hAnsi="Inter"/>
        </w:rPr>
      </w:pPr>
      <w:r w:rsidRPr="000703CD">
        <w:rPr>
          <w:rFonts w:ascii="Inter" w:hAnsi="Inter"/>
          <w:sz w:val="16"/>
        </w:rPr>
        <w:t>Evaluator Comments &amp; Recommendations:</w:t>
      </w:r>
      <w:r w:rsidRPr="000703CD">
        <w:rPr>
          <w:rFonts w:ascii="Inter" w:hAnsi="Inter"/>
          <w:sz w:val="16"/>
        </w:rPr>
        <w:br/>
        <w:t>___________________________________</w:t>
      </w:r>
      <w:r w:rsidRPr="000703CD">
        <w:rPr>
          <w:rFonts w:ascii="Inter" w:hAnsi="Inter"/>
          <w:sz w:val="16"/>
        </w:rPr>
        <w:t>_____________________________________________________________________________________</w:t>
      </w:r>
      <w:r w:rsidRPr="000703CD">
        <w:rPr>
          <w:rFonts w:ascii="Inter" w:hAnsi="Inter"/>
          <w:sz w:val="16"/>
        </w:rPr>
        <w:br/>
        <w:t>________________________________________________________________________________________________________________________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666821" w:rsidRPr="000703CD" w14:paraId="0A8F6931" w14:textId="77777777">
        <w:trPr>
          <w:jc w:val="center"/>
        </w:trPr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04311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_________________________________________________</w:t>
            </w:r>
            <w:r w:rsidRPr="000703CD">
              <w:rPr>
                <w:rFonts w:ascii="Inter" w:hAnsi="Inter"/>
                <w:sz w:val="17"/>
              </w:rPr>
              <w:t>____</w:t>
            </w:r>
            <w:r w:rsidRPr="000703CD">
              <w:rPr>
                <w:rFonts w:ascii="Inter" w:hAnsi="Inter"/>
                <w:sz w:val="17"/>
              </w:rPr>
              <w:br/>
            </w:r>
            <w:r w:rsidRPr="000703CD">
              <w:rPr>
                <w:rFonts w:ascii="Inter" w:hAnsi="Inter"/>
                <w:b/>
                <w:sz w:val="16"/>
              </w:rPr>
              <w:t>Evaluator Signature over Printed Name</w:t>
            </w:r>
            <w:r w:rsidRPr="000703CD">
              <w:rPr>
                <w:rFonts w:ascii="Inter" w:hAnsi="Inter"/>
                <w:b/>
                <w:sz w:val="16"/>
              </w:rPr>
              <w:br/>
              <w:t>(Student Applicant)</w:t>
            </w:r>
          </w:p>
        </w:tc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D5E5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7"/>
              </w:rPr>
              <w:t>_____________________________________________________</w:t>
            </w:r>
            <w:r w:rsidRPr="000703CD">
              <w:rPr>
                <w:rFonts w:ascii="Inter" w:hAnsi="Inter"/>
                <w:sz w:val="17"/>
              </w:rPr>
              <w:br/>
            </w:r>
            <w:r w:rsidRPr="000703CD">
              <w:rPr>
                <w:rFonts w:ascii="Inter" w:hAnsi="Inter"/>
                <w:b/>
                <w:sz w:val="16"/>
              </w:rPr>
              <w:t>Project Leaders / Student Researchers</w:t>
            </w:r>
            <w:r w:rsidRPr="000703CD">
              <w:rPr>
                <w:rFonts w:ascii="Inter" w:hAnsi="Inter"/>
                <w:b/>
                <w:sz w:val="16"/>
              </w:rPr>
              <w:br/>
              <w:t>(Carillo, Gadiano, Razon)</w:t>
            </w:r>
          </w:p>
        </w:tc>
      </w:tr>
      <w:tr w:rsidR="00666821" w:rsidRPr="000703CD" w14:paraId="7D5B8977" w14:textId="77777777">
        <w:trPr>
          <w:jc w:val="center"/>
        </w:trPr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33CB7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Date: ________________________</w:t>
            </w:r>
          </w:p>
        </w:tc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D0FFF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 xml:space="preserve">Date: </w:t>
            </w:r>
            <w:r w:rsidRPr="000703CD">
              <w:rPr>
                <w:rFonts w:ascii="Inter" w:hAnsi="Inter"/>
                <w:sz w:val="16"/>
              </w:rPr>
              <w:t>________________________</w:t>
            </w:r>
          </w:p>
        </w:tc>
      </w:tr>
    </w:tbl>
    <w:p w14:paraId="3BB5A6B9" w14:textId="77777777" w:rsidR="00666821" w:rsidRPr="000703CD" w:rsidRDefault="00666821">
      <w:pPr>
        <w:spacing w:after="80"/>
        <w:rPr>
          <w:rFonts w:ascii="Inter" w:hAnsi="Inter"/>
        </w:rPr>
      </w:pPr>
    </w:p>
    <w:p w14:paraId="42C9D0DD" w14:textId="77777777" w:rsidR="00666821" w:rsidRPr="000703CD" w:rsidRDefault="008A07B9">
      <w:pPr>
        <w:spacing w:before="200" w:after="60"/>
        <w:rPr>
          <w:rFonts w:ascii="Inter" w:hAnsi="Inter"/>
        </w:rPr>
      </w:pPr>
      <w:r w:rsidRPr="000703CD">
        <w:rPr>
          <w:rFonts w:ascii="Inter" w:hAnsi="Inter"/>
          <w:b/>
          <w:color w:val="1E293B"/>
          <w:sz w:val="23"/>
        </w:rPr>
        <w:t>Statistical Scoring Guide (Mean Range Interpretation)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666821" w:rsidRPr="000703CD" w14:paraId="107B25CB" w14:textId="77777777">
        <w:trPr>
          <w:jc w:val="center"/>
        </w:trPr>
        <w:tc>
          <w:tcPr>
            <w:tcW w:w="2160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5E76F7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Mean Range</w:t>
            </w:r>
          </w:p>
        </w:tc>
        <w:tc>
          <w:tcPr>
            <w:tcW w:w="3168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06C2E9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Verbal Interpretation</w:t>
            </w:r>
          </w:p>
        </w:tc>
        <w:tc>
          <w:tcPr>
            <w:tcW w:w="4896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70550A" w14:textId="77777777" w:rsidR="00666821" w:rsidRPr="000703CD" w:rsidRDefault="008A07B9">
            <w:pPr>
              <w:spacing w:after="0"/>
              <w:rPr>
                <w:rFonts w:ascii="Inter" w:hAnsi="Inter"/>
              </w:rPr>
            </w:pPr>
            <w:r w:rsidRPr="000703CD">
              <w:rPr>
                <w:rFonts w:ascii="Inter" w:hAnsi="Inter"/>
                <w:b/>
                <w:color w:val="FFFFFF"/>
                <w:sz w:val="16"/>
              </w:rPr>
              <w:t>Qualitative Standard Description</w:t>
            </w:r>
          </w:p>
        </w:tc>
      </w:tr>
      <w:tr w:rsidR="00666821" w:rsidRPr="000703CD" w14:paraId="67AD88A3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65A952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4.21 – 5.00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1DA10E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Strongly Agree / Very High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B87000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 xml:space="preserve">Exemplary implementation; significantly exceeds </w:t>
            </w:r>
            <w:r w:rsidRPr="000703CD">
              <w:rPr>
                <w:rFonts w:ascii="Inter" w:hAnsi="Inter"/>
                <w:sz w:val="15"/>
              </w:rPr>
              <w:t>operational benchmarks.</w:t>
            </w:r>
          </w:p>
        </w:tc>
      </w:tr>
      <w:tr w:rsidR="00666821" w:rsidRPr="000703CD" w14:paraId="7BC9E25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5FD0DA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3.41 – 4.20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1DBE370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Agree / High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B0E18E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Robust implementation; meets all professional and operational standards.</w:t>
            </w:r>
          </w:p>
        </w:tc>
      </w:tr>
      <w:tr w:rsidR="00666821" w:rsidRPr="000703CD" w14:paraId="60371803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FC5D8D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2.61 – 3.40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9DA425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Moderate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AEE294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Acceptable; minor architectural or cosmetic enhancements recommended.</w:t>
            </w:r>
          </w:p>
        </w:tc>
      </w:tr>
      <w:tr w:rsidR="00666821" w:rsidRPr="000703CD" w14:paraId="14506C0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CA11989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1.81 – 2.60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5D6C92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Disagree / Low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1AE1AD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Substandard; notable technical or usability deficiencies require remediation.</w:t>
            </w:r>
          </w:p>
        </w:tc>
      </w:tr>
      <w:tr w:rsidR="00666821" w:rsidRPr="000703CD" w14:paraId="3A84A8A7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4C7179" w14:textId="77777777" w:rsidR="00666821" w:rsidRPr="000703CD" w:rsidRDefault="008A07B9">
            <w:pPr>
              <w:jc w:val="center"/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1.00 – 1.80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BAA2C9D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6"/>
              </w:rPr>
              <w:t>Strongly Disagree / Very Low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7E4E09" w14:textId="77777777" w:rsidR="00666821" w:rsidRPr="000703CD" w:rsidRDefault="008A07B9">
            <w:pPr>
              <w:rPr>
                <w:rFonts w:ascii="Inter" w:hAnsi="Inter"/>
              </w:rPr>
            </w:pPr>
            <w:r w:rsidRPr="000703CD">
              <w:rPr>
                <w:rFonts w:ascii="Inter" w:hAnsi="Inter"/>
                <w:sz w:val="15"/>
              </w:rPr>
              <w:t>Critically deficient; rejected in current form.</w:t>
            </w:r>
          </w:p>
        </w:tc>
      </w:tr>
    </w:tbl>
    <w:p w14:paraId="0E46F267" w14:textId="77777777" w:rsidR="008A07B9" w:rsidRPr="000703CD" w:rsidRDefault="008A07B9">
      <w:pPr>
        <w:rPr>
          <w:rFonts w:ascii="Inter" w:hAnsi="Inter"/>
        </w:rPr>
      </w:pPr>
    </w:p>
    <w:sectPr w:rsidR="008A07B9" w:rsidRPr="000703C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3CD"/>
    <w:rsid w:val="0015074B"/>
    <w:rsid w:val="0029639D"/>
    <w:rsid w:val="00326F90"/>
    <w:rsid w:val="00666821"/>
    <w:rsid w:val="008A07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5AE83"/>
  <w14:defaultImageDpi w14:val="300"/>
  <w15:docId w15:val="{BADC6740-9DB6-4928-9372-9E8565E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noriel gadiano</cp:lastModifiedBy>
  <cp:revision>2</cp:revision>
  <dcterms:created xsi:type="dcterms:W3CDTF">2013-12-23T23:15:00Z</dcterms:created>
  <dcterms:modified xsi:type="dcterms:W3CDTF">2026-10-05T15:02:00Z</dcterms:modified>
  <cp:category/>
</cp:coreProperties>
</file>