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CB" w:rsidRDefault="002E7E18" w:rsidP="00BB382C">
      <w:pPr>
        <w:jc w:val="right"/>
      </w:pPr>
      <w:r>
        <w:t xml:space="preserve">June </w:t>
      </w:r>
      <w:r w:rsidR="00394740">
        <w:t>2</w:t>
      </w:r>
      <w:bookmarkStart w:id="0" w:name="_GoBack"/>
      <w:bookmarkEnd w:id="0"/>
      <w:r>
        <w:t>7</w:t>
      </w:r>
      <w:r w:rsidR="005935AF">
        <w:t>, 2022</w:t>
      </w:r>
    </w:p>
    <w:p w:rsidR="00BB382C" w:rsidRDefault="00BB382C" w:rsidP="00BB382C">
      <w:pPr>
        <w:jc w:val="right"/>
      </w:pPr>
      <w:r>
        <w:t>Robert Johnson</w:t>
      </w:r>
    </w:p>
    <w:p w:rsidR="00BB382C" w:rsidRDefault="00BB382C" w:rsidP="00BB382C">
      <w:pPr>
        <w:jc w:val="right"/>
      </w:pPr>
    </w:p>
    <w:p w:rsidR="00A829E7" w:rsidRDefault="00272230" w:rsidP="00272230">
      <w:pPr>
        <w:pStyle w:val="Title"/>
      </w:pPr>
      <w:r>
        <w:t>AESOP-Lite Tracker</w:t>
      </w:r>
      <w:r w:rsidR="00BB382C">
        <w:t xml:space="preserve"> </w:t>
      </w:r>
      <w:r w:rsidR="00C53567">
        <w:t>Logic Interface</w:t>
      </w:r>
    </w:p>
    <w:p w:rsidR="00E9593E" w:rsidRDefault="00E9593E" w:rsidP="00E9593E">
      <w:r>
        <w:t xml:space="preserve">This version is for the AESOP-Lite-2 configuration, with </w:t>
      </w:r>
      <w:proofErr w:type="gramStart"/>
      <w:r>
        <w:t>8</w:t>
      </w:r>
      <w:proofErr w:type="gramEnd"/>
      <w:r>
        <w:t xml:space="preserve"> tracker modules.</w:t>
      </w:r>
    </w:p>
    <w:p w:rsidR="007C3147" w:rsidRDefault="007C3147" w:rsidP="007C3147">
      <w:pPr>
        <w:pStyle w:val="Heading1"/>
        <w:spacing w:after="120"/>
      </w:pPr>
      <w:r>
        <w:t>Command Format</w:t>
      </w:r>
    </w:p>
    <w:p w:rsidR="007C3147" w:rsidRDefault="005264B4" w:rsidP="005264B4">
      <w:pPr>
        <w:jc w:val="both"/>
      </w:pPr>
      <w:r>
        <w:t xml:space="preserve">Each command to the Tracker is a sequence of Bytes sent over the </w:t>
      </w:r>
      <w:r w:rsidR="000F0337">
        <w:t>UART link, each a minimum of three</w:t>
      </w:r>
      <w:r>
        <w:t xml:space="preserve"> Bytes in length:</w:t>
      </w:r>
    </w:p>
    <w:p w:rsidR="000F0337" w:rsidRDefault="0055671A" w:rsidP="005264B4">
      <w:pPr>
        <w:pStyle w:val="ListParagraph"/>
        <w:numPr>
          <w:ilvl w:val="0"/>
          <w:numId w:val="10"/>
        </w:numPr>
      </w:pPr>
      <w:proofErr w:type="gramStart"/>
      <w:r>
        <w:t>1</w:t>
      </w:r>
      <w:proofErr w:type="gramEnd"/>
      <w:r>
        <w:t xml:space="preserve"> Byte FPGA address (0 to 7).  This </w:t>
      </w:r>
      <w:proofErr w:type="gramStart"/>
      <w:r>
        <w:t>is ignored</w:t>
      </w:r>
      <w:proofErr w:type="gramEnd"/>
      <w:r>
        <w:t xml:space="preserve"> for some command</w:t>
      </w:r>
      <w:r w:rsidR="00D83070">
        <w:t>s that go to all layers at once and for commands destined only for use by the master board.</w:t>
      </w:r>
    </w:p>
    <w:p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rsidR="005264B4" w:rsidRDefault="005264B4" w:rsidP="005264B4">
      <w:pPr>
        <w:pStyle w:val="ListParagraph"/>
        <w:numPr>
          <w:ilvl w:val="0"/>
          <w:numId w:val="10"/>
        </w:numPr>
      </w:pPr>
      <w:r>
        <w:t>Sequence of data Bytes.</w:t>
      </w:r>
    </w:p>
    <w:p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rsidTr="00723E0A">
        <w:tc>
          <w:tcPr>
            <w:tcW w:w="675" w:type="dxa"/>
          </w:tcPr>
          <w:p w:rsidR="00723E0A" w:rsidRDefault="00723E0A" w:rsidP="00295ACB">
            <w:pPr>
              <w:jc w:val="center"/>
            </w:pPr>
            <w:r>
              <w:t>Hex Code</w:t>
            </w:r>
          </w:p>
        </w:tc>
        <w:tc>
          <w:tcPr>
            <w:tcW w:w="873" w:type="dxa"/>
          </w:tcPr>
          <w:p w:rsidR="00AF06AA" w:rsidRDefault="00AF06AA" w:rsidP="00295ACB">
            <w:pPr>
              <w:jc w:val="center"/>
            </w:pPr>
            <w:r>
              <w:t>Board</w:t>
            </w:r>
          </w:p>
          <w:p w:rsidR="00723E0A" w:rsidRDefault="00AF06AA" w:rsidP="00295ACB">
            <w:pPr>
              <w:jc w:val="center"/>
            </w:pPr>
            <w:r>
              <w:t>Address</w:t>
            </w:r>
            <w:r w:rsidR="00723E0A">
              <w:t>?</w:t>
            </w:r>
          </w:p>
        </w:tc>
        <w:tc>
          <w:tcPr>
            <w:tcW w:w="1260" w:type="dxa"/>
          </w:tcPr>
          <w:p w:rsidR="00723E0A" w:rsidRDefault="00723E0A" w:rsidP="00295ACB">
            <w:pPr>
              <w:jc w:val="center"/>
            </w:pPr>
            <w:r>
              <w:t>Number of Data Bytes</w:t>
            </w:r>
          </w:p>
        </w:tc>
        <w:tc>
          <w:tcPr>
            <w:tcW w:w="900" w:type="dxa"/>
          </w:tcPr>
          <w:p w:rsidR="00723E0A" w:rsidRDefault="00723E0A" w:rsidP="00723E0A">
            <w:pPr>
              <w:jc w:val="center"/>
            </w:pPr>
            <w:r>
              <w:t>Default</w:t>
            </w:r>
          </w:p>
        </w:tc>
        <w:tc>
          <w:tcPr>
            <w:tcW w:w="5868" w:type="dxa"/>
          </w:tcPr>
          <w:p w:rsidR="00723E0A" w:rsidRDefault="00723E0A" w:rsidP="00A73283">
            <w:pPr>
              <w:jc w:val="center"/>
            </w:pPr>
            <w:r>
              <w:t>Description</w:t>
            </w:r>
          </w:p>
        </w:tc>
      </w:tr>
      <w:tr w:rsidR="00723E0A" w:rsidTr="00723E0A">
        <w:tc>
          <w:tcPr>
            <w:tcW w:w="675" w:type="dxa"/>
          </w:tcPr>
          <w:p w:rsidR="00723E0A" w:rsidRDefault="00723E0A" w:rsidP="00295ACB">
            <w:pPr>
              <w:jc w:val="center"/>
            </w:pPr>
            <w:r>
              <w:t>1</w:t>
            </w:r>
          </w:p>
        </w:tc>
        <w:tc>
          <w:tcPr>
            <w:tcW w:w="873" w:type="dxa"/>
          </w:tcPr>
          <w:p w:rsidR="00723E0A" w:rsidRDefault="00723E0A" w:rsidP="00295ACB">
            <w:pPr>
              <w:jc w:val="center"/>
            </w:pPr>
            <w:r>
              <w:t>No</w:t>
            </w:r>
            <w:r w:rsidR="00AF06AA">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rsidR="00723E0A" w:rsidRPr="001A03BD" w:rsidRDefault="00723E0A" w:rsidP="001A03BD">
            <w:pPr>
              <w:jc w:val="both"/>
            </w:pPr>
            <w:r w:rsidRPr="001A03BD">
              <w:t>The data byte controls the trigger tag used in the read command sent to the ASICs:</w:t>
            </w:r>
          </w:p>
          <w:p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rsidTr="00723E0A">
        <w:tc>
          <w:tcPr>
            <w:tcW w:w="675" w:type="dxa"/>
          </w:tcPr>
          <w:p w:rsidR="00723E0A" w:rsidRDefault="00723E0A" w:rsidP="00295ACB">
            <w:pPr>
              <w:jc w:val="center"/>
            </w:pPr>
            <w:r>
              <w:lastRenderedPageBreak/>
              <w:t>2</w:t>
            </w:r>
          </w:p>
        </w:tc>
        <w:tc>
          <w:tcPr>
            <w:tcW w:w="873" w:type="dxa"/>
          </w:tcPr>
          <w:p w:rsidR="00723E0A" w:rsidRDefault="007A136A" w:rsidP="00295ACB">
            <w:pPr>
              <w:jc w:val="center"/>
            </w:pPr>
            <w:r>
              <w:t>No, goes to all boards</w:t>
            </w:r>
          </w:p>
        </w:tc>
        <w:tc>
          <w:tcPr>
            <w:tcW w:w="1260" w:type="dxa"/>
          </w:tcPr>
          <w:p w:rsidR="00723E0A" w:rsidRDefault="00723E0A" w:rsidP="00295ACB">
            <w:pPr>
              <w:jc w:val="center"/>
            </w:pPr>
            <w:r>
              <w:t>3</w:t>
            </w:r>
          </w:p>
        </w:tc>
        <w:tc>
          <w:tcPr>
            <w:tcW w:w="900" w:type="dxa"/>
          </w:tcPr>
          <w:p w:rsidR="00723E0A" w:rsidRDefault="00723E0A" w:rsidP="00723E0A">
            <w:pPr>
              <w:jc w:val="center"/>
            </w:pPr>
          </w:p>
        </w:tc>
        <w:tc>
          <w:tcPr>
            <w:tcW w:w="5868" w:type="dxa"/>
          </w:tcPr>
          <w:p w:rsidR="00723E0A" w:rsidRDefault="00723E0A" w:rsidP="000F4F89">
            <w:pPr>
              <w:jc w:val="both"/>
            </w:pPr>
            <w:r>
              <w:t>ASIC calibration strobe.  Data Byte description:</w:t>
            </w:r>
          </w:p>
          <w:p w:rsidR="00723E0A" w:rsidRDefault="00723E0A" w:rsidP="000F4F89">
            <w:pPr>
              <w:jc w:val="both"/>
            </w:pPr>
            <w:r>
              <w:t>1. ASIC address (generally needs to be all ASICs and all FPGAs, so that all chips get the trigger)</w:t>
            </w:r>
          </w:p>
          <w:p w:rsidR="00723E0A" w:rsidRDefault="00723E0A" w:rsidP="001D6B2C">
            <w:pPr>
              <w:jc w:val="both"/>
            </w:pPr>
            <w:r>
              <w:t xml:space="preserve">2.  </w:t>
            </w:r>
            <w:r w:rsidRPr="000F4F89">
              <w:t>[7:2] Trigger delay (number clock cycles)</w:t>
            </w:r>
            <w:r>
              <w:t xml:space="preserve"> </w:t>
            </w:r>
            <w:r w:rsidRPr="000F4F89">
              <w:t>[1:0] Trigger tag</w:t>
            </w:r>
          </w:p>
          <w:p w:rsidR="00723E0A" w:rsidRDefault="00723E0A" w:rsidP="001D6B2C">
            <w:pPr>
              <w:jc w:val="both"/>
            </w:pPr>
            <w:r>
              <w:t>3.  Specify which FPGA should send the TOT trigger information</w:t>
            </w:r>
          </w:p>
        </w:tc>
      </w:tr>
      <w:tr w:rsidR="00723E0A" w:rsidTr="00723E0A">
        <w:tc>
          <w:tcPr>
            <w:tcW w:w="675" w:type="dxa"/>
          </w:tcPr>
          <w:p w:rsidR="00723E0A" w:rsidRDefault="00723E0A" w:rsidP="00295ACB">
            <w:pPr>
              <w:jc w:val="center"/>
            </w:pPr>
            <w:r>
              <w:t>3</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7527C">
            <w:pPr>
              <w:jc w:val="both"/>
            </w:pPr>
            <w:r>
              <w:t>Config</w:t>
            </w:r>
            <w:r w:rsidR="00B05A14">
              <w:t>uration</w:t>
            </w:r>
            <w:r>
              <w:t xml:space="preserve"> reset; FPGA reset of a</w:t>
            </w:r>
            <w:r w:rsidR="002E7E18">
              <w:t xml:space="preserve">ll parameters to their defaults. </w:t>
            </w:r>
            <w:r w:rsidR="002E7E18" w:rsidRPr="002E7E18">
              <w:rPr>
                <w:i/>
              </w:rPr>
              <w:t xml:space="preserve">This </w:t>
            </w:r>
            <w:proofErr w:type="gramStart"/>
            <w:r w:rsidR="002E7E18" w:rsidRPr="002E7E18">
              <w:rPr>
                <w:i/>
              </w:rPr>
              <w:t>must be executed</w:t>
            </w:r>
            <w:proofErr w:type="gramEnd"/>
            <w:r w:rsidR="002E7E18" w:rsidRPr="002E7E18">
              <w:rPr>
                <w:i/>
              </w:rPr>
              <w:t xml:space="preserve"> after power-up for all layers in order for the readout to operate correctly.</w:t>
            </w:r>
          </w:p>
        </w:tc>
      </w:tr>
      <w:tr w:rsidR="00723E0A" w:rsidTr="00723E0A">
        <w:tc>
          <w:tcPr>
            <w:tcW w:w="675" w:type="dxa"/>
          </w:tcPr>
          <w:p w:rsidR="00723E0A" w:rsidRDefault="00723E0A" w:rsidP="00295ACB">
            <w:pPr>
              <w:jc w:val="center"/>
            </w:pPr>
            <w:r>
              <w:t>4</w:t>
            </w:r>
          </w:p>
        </w:tc>
        <w:tc>
          <w:tcPr>
            <w:tcW w:w="873" w:type="dxa"/>
          </w:tcPr>
          <w:p w:rsidR="00723E0A" w:rsidRDefault="00AF06AA"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FPGA reset of all state machines and counters, except for the </w:t>
            </w:r>
            <w:proofErr w:type="gramStart"/>
            <w:r>
              <w:t>command interpreter state machine</w:t>
            </w:r>
            <w:proofErr w:type="gramEnd"/>
            <w:r w:rsidR="00E721F0">
              <w:t>. Does NOT reset the configuration parameters.</w:t>
            </w:r>
          </w:p>
        </w:tc>
      </w:tr>
      <w:tr w:rsidR="00723E0A" w:rsidTr="00723E0A">
        <w:tc>
          <w:tcPr>
            <w:tcW w:w="675" w:type="dxa"/>
          </w:tcPr>
          <w:p w:rsidR="00723E0A" w:rsidRDefault="00723E0A" w:rsidP="00295ACB">
            <w:pPr>
              <w:jc w:val="center"/>
            </w:pPr>
            <w:r>
              <w:t>5</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5921F9">
            <w:pPr>
              <w:jc w:val="both"/>
            </w:pPr>
            <w:r>
              <w:t>ASIC hard reset.  Data Byte is the ASIC address (0 to 11)</w:t>
            </w:r>
            <w:r w:rsidR="00B05A14">
              <w:t xml:space="preserve">. </w:t>
            </w:r>
            <w:r w:rsidR="00CB1ABD">
              <w:t>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rsidTr="00723E0A">
        <w:tc>
          <w:tcPr>
            <w:tcW w:w="675" w:type="dxa"/>
          </w:tcPr>
          <w:p w:rsidR="00723E0A" w:rsidRDefault="00723E0A" w:rsidP="00295ACB">
            <w:pPr>
              <w:jc w:val="center"/>
            </w:pPr>
            <w:r>
              <w:t>6</w:t>
            </w:r>
          </w:p>
        </w:tc>
        <w:tc>
          <w:tcPr>
            <w:tcW w:w="873" w:type="dxa"/>
          </w:tcPr>
          <w:p w:rsidR="00723E0A" w:rsidRDefault="00723E0A" w:rsidP="00295ACB">
            <w:pPr>
              <w:jc w:val="center"/>
            </w:pPr>
            <w:r>
              <w:t>No</w:t>
            </w:r>
            <w:r w:rsidR="00855D21">
              <w:t>, goes to all boards</w:t>
            </w:r>
          </w:p>
        </w:tc>
        <w:tc>
          <w:tcPr>
            <w:tcW w:w="1260" w:type="dxa"/>
          </w:tcPr>
          <w:p w:rsidR="00723E0A" w:rsidRDefault="00723E0A" w:rsidP="00295ACB">
            <w:pPr>
              <w:jc w:val="center"/>
            </w:pPr>
            <w:r>
              <w:t>2</w:t>
            </w:r>
          </w:p>
        </w:tc>
        <w:tc>
          <w:tcPr>
            <w:tcW w:w="900" w:type="dxa"/>
          </w:tcPr>
          <w:p w:rsidR="00723E0A" w:rsidRDefault="00E31ECE" w:rsidP="00723E0A">
            <w:pPr>
              <w:jc w:val="center"/>
            </w:pPr>
            <w:r>
              <w:t>1</w:t>
            </w:r>
          </w:p>
          <w:p w:rsidR="00723E0A" w:rsidRDefault="00723E0A" w:rsidP="00723E0A">
            <w:pPr>
              <w:jc w:val="center"/>
            </w:pPr>
            <w:r>
              <w:t>1</w:t>
            </w:r>
          </w:p>
        </w:tc>
        <w:tc>
          <w:tcPr>
            <w:tcW w:w="5868" w:type="dxa"/>
          </w:tcPr>
          <w:p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rsidTr="00723E0A">
        <w:tc>
          <w:tcPr>
            <w:tcW w:w="675" w:type="dxa"/>
          </w:tcPr>
          <w:p w:rsidR="00723E0A" w:rsidRDefault="00723E0A" w:rsidP="00295ACB">
            <w:pPr>
              <w:jc w:val="center"/>
            </w:pPr>
            <w:r>
              <w:t>7</w:t>
            </w:r>
          </w:p>
        </w:tc>
        <w:tc>
          <w:tcPr>
            <w:tcW w:w="873" w:type="dxa"/>
          </w:tcPr>
          <w:p w:rsidR="00723E0A" w:rsidRDefault="00855D21"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rsidTr="00723E0A">
        <w:tc>
          <w:tcPr>
            <w:tcW w:w="675" w:type="dxa"/>
          </w:tcPr>
          <w:p w:rsidR="00723E0A" w:rsidRDefault="00723E0A" w:rsidP="002377CB">
            <w:pPr>
              <w:jc w:val="center"/>
            </w:pPr>
            <w:r>
              <w:t>8</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on</w:t>
            </w:r>
            <w:r w:rsidR="008A508A">
              <w:t xml:space="preserve"> (is off at startup)</w:t>
            </w:r>
          </w:p>
        </w:tc>
      </w:tr>
      <w:tr w:rsidR="00723E0A" w:rsidTr="00723E0A">
        <w:tc>
          <w:tcPr>
            <w:tcW w:w="675" w:type="dxa"/>
          </w:tcPr>
          <w:p w:rsidR="00723E0A" w:rsidRDefault="00723E0A" w:rsidP="002377CB">
            <w:pPr>
              <w:jc w:val="center"/>
            </w:pPr>
            <w:r>
              <w:t>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Turn the ASIC analog power off for power savings</w:t>
            </w:r>
          </w:p>
        </w:tc>
      </w:tr>
      <w:tr w:rsidR="00723E0A" w:rsidTr="00723E0A">
        <w:tc>
          <w:tcPr>
            <w:tcW w:w="675" w:type="dxa"/>
          </w:tcPr>
          <w:p w:rsidR="00723E0A" w:rsidRDefault="00723E0A" w:rsidP="00295ACB">
            <w:pPr>
              <w:jc w:val="center"/>
            </w:pPr>
            <w:r>
              <w:t>A</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B14061">
            <w:pPr>
              <w:jc w:val="both"/>
            </w:pPr>
            <w:r>
              <w:t>Read FPGA code version</w:t>
            </w:r>
          </w:p>
        </w:tc>
      </w:tr>
      <w:tr w:rsidR="00723E0A" w:rsidTr="00723E0A">
        <w:tc>
          <w:tcPr>
            <w:tcW w:w="675" w:type="dxa"/>
          </w:tcPr>
          <w:p w:rsidR="00723E0A" w:rsidRDefault="00723E0A" w:rsidP="00295ACB">
            <w:pPr>
              <w:jc w:val="center"/>
            </w:pPr>
            <w:r>
              <w:t>B</w:t>
            </w:r>
          </w:p>
        </w:tc>
        <w:tc>
          <w:tcPr>
            <w:tcW w:w="873" w:type="dxa"/>
          </w:tcPr>
          <w:p w:rsidR="00723E0A" w:rsidRDefault="00855D21"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Read FPGA code configuration (1 Byte)</w:t>
            </w:r>
          </w:p>
          <w:p w:rsidR="00723E0A" w:rsidRDefault="00723E0A" w:rsidP="005264B4">
            <w:pPr>
              <w:jc w:val="both"/>
            </w:pPr>
            <w:r>
              <w:t>Bit 0: ASIC power on or off (see commands 8 and 9)</w:t>
            </w:r>
          </w:p>
          <w:p w:rsidR="00723E0A" w:rsidRDefault="00723E0A" w:rsidP="005264B4">
            <w:pPr>
              <w:jc w:val="both"/>
            </w:pPr>
            <w:r>
              <w:t>Bit 1: Trigger logic type (see command 63)</w:t>
            </w:r>
          </w:p>
          <w:p w:rsidR="00723E0A" w:rsidRDefault="00723E0A" w:rsidP="005264B4">
            <w:pPr>
              <w:jc w:val="both"/>
            </w:pPr>
            <w:r>
              <w:t>Bit 2: Trigger mask (see command 62)</w:t>
            </w:r>
          </w:p>
          <w:p w:rsidR="00723E0A" w:rsidRDefault="00723E0A" w:rsidP="005264B4">
            <w:pPr>
              <w:jc w:val="both"/>
            </w:pPr>
            <w:r>
              <w:t>Bit 3: Trigger enable (see commands 65 and 66)</w:t>
            </w:r>
          </w:p>
          <w:p w:rsidR="00723E0A" w:rsidRDefault="00723E0A" w:rsidP="005264B4">
            <w:pPr>
              <w:jc w:val="both"/>
            </w:pPr>
            <w:r>
              <w:t>Bit 4: Trigger end status (see command 5A)</w:t>
            </w:r>
          </w:p>
          <w:p w:rsidR="00940A4C" w:rsidRDefault="00940A4C" w:rsidP="005264B4">
            <w:pPr>
              <w:jc w:val="both"/>
            </w:pPr>
            <w:r>
              <w:t>Bit 5: Dual trigger (see command 5B)</w:t>
            </w:r>
          </w:p>
          <w:p w:rsidR="00940A4C" w:rsidRDefault="00940A4C" w:rsidP="005264B4">
            <w:pPr>
              <w:jc w:val="both"/>
            </w:pPr>
            <w:r>
              <w:t>Bit 6: Trigger choice for counting (see commands 6E and 6C)</w:t>
            </w:r>
          </w:p>
        </w:tc>
      </w:tr>
      <w:tr w:rsidR="00723E0A" w:rsidTr="00723E0A">
        <w:tc>
          <w:tcPr>
            <w:tcW w:w="675" w:type="dxa"/>
          </w:tcPr>
          <w:p w:rsidR="00723E0A" w:rsidRDefault="00723E0A" w:rsidP="00295ACB">
            <w:pPr>
              <w:jc w:val="center"/>
            </w:pPr>
            <w:r>
              <w:t>C</w:t>
            </w:r>
          </w:p>
        </w:tc>
        <w:tc>
          <w:tcPr>
            <w:tcW w:w="873" w:type="dxa"/>
          </w:tcPr>
          <w:p w:rsidR="00723E0A" w:rsidRDefault="004117D0" w:rsidP="00295ACB">
            <w:pPr>
              <w:jc w:val="center"/>
            </w:pPr>
            <w:r>
              <w:t>No, goes to all boards</w:t>
            </w:r>
          </w:p>
        </w:tc>
        <w:tc>
          <w:tcPr>
            <w:tcW w:w="1260" w:type="dxa"/>
          </w:tcPr>
          <w:p w:rsidR="00723E0A" w:rsidRDefault="00723E0A" w:rsidP="00EA427E">
            <w:pPr>
              <w:jc w:val="center"/>
            </w:pPr>
            <w:r>
              <w:t>1</w:t>
            </w:r>
          </w:p>
        </w:tc>
        <w:tc>
          <w:tcPr>
            <w:tcW w:w="900" w:type="dxa"/>
          </w:tcPr>
          <w:p w:rsidR="00723E0A" w:rsidRDefault="00723E0A" w:rsidP="00723E0A">
            <w:pPr>
              <w:jc w:val="center"/>
            </w:pPr>
          </w:p>
        </w:tc>
        <w:tc>
          <w:tcPr>
            <w:tcW w:w="5868" w:type="dxa"/>
          </w:tcPr>
          <w:p w:rsidR="00723E0A" w:rsidRDefault="00723E0A" w:rsidP="005264B4">
            <w:pPr>
              <w:jc w:val="both"/>
            </w:pPr>
            <w:r>
              <w:t>Send a RESET command</w:t>
            </w:r>
            <w:r w:rsidR="00C03707">
              <w:t xml:space="preserve"> (soft reset)</w:t>
            </w:r>
            <w:r>
              <w:t xml:space="preserve"> to the ASICs</w:t>
            </w:r>
          </w:p>
          <w:p w:rsidR="00723E0A" w:rsidRDefault="00723E0A" w:rsidP="00B05A14">
            <w:pPr>
              <w:pStyle w:val="ListParagraph"/>
              <w:numPr>
                <w:ilvl w:val="0"/>
                <w:numId w:val="14"/>
              </w:numPr>
              <w:jc w:val="both"/>
            </w:pPr>
            <w:r>
              <w:t>ASIC address</w:t>
            </w:r>
          </w:p>
          <w:p w:rsidR="00C03707" w:rsidRDefault="00C03707" w:rsidP="008A508A">
            <w:pPr>
              <w:jc w:val="both"/>
            </w:pPr>
            <w:r>
              <w:t xml:space="preserve">In </w:t>
            </w:r>
            <w:proofErr w:type="gramStart"/>
            <w:r>
              <w:t>general</w:t>
            </w:r>
            <w:proofErr w:type="gramEnd"/>
            <w:r>
              <w:t xml:space="preserve">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rsidTr="00723E0A">
        <w:tc>
          <w:tcPr>
            <w:tcW w:w="675" w:type="dxa"/>
          </w:tcPr>
          <w:p w:rsidR="00723E0A" w:rsidRDefault="00723E0A" w:rsidP="00295ACB">
            <w:pPr>
              <w:jc w:val="center"/>
            </w:pPr>
            <w:r>
              <w:t>D</w:t>
            </w:r>
          </w:p>
        </w:tc>
        <w:tc>
          <w:tcPr>
            <w:tcW w:w="873" w:type="dxa"/>
          </w:tcPr>
          <w:p w:rsidR="00723E0A" w:rsidRDefault="00723E0A" w:rsidP="00295ACB">
            <w:pPr>
              <w:jc w:val="center"/>
            </w:pPr>
            <w:r>
              <w:t>Yes</w:t>
            </w:r>
          </w:p>
        </w:tc>
        <w:tc>
          <w:tcPr>
            <w:tcW w:w="1260" w:type="dxa"/>
          </w:tcPr>
          <w:p w:rsidR="00723E0A" w:rsidRDefault="00723E0A" w:rsidP="00EA427E">
            <w:pPr>
              <w:jc w:val="center"/>
            </w:pPr>
            <w:r>
              <w:t>0</w:t>
            </w:r>
          </w:p>
        </w:tc>
        <w:tc>
          <w:tcPr>
            <w:tcW w:w="900" w:type="dxa"/>
          </w:tcPr>
          <w:p w:rsidR="00723E0A" w:rsidRDefault="00723E0A" w:rsidP="00723E0A">
            <w:pPr>
              <w:jc w:val="center"/>
            </w:pPr>
          </w:p>
        </w:tc>
        <w:tc>
          <w:tcPr>
            <w:tcW w:w="5868" w:type="dxa"/>
          </w:tcPr>
          <w:p w:rsidR="00723E0A" w:rsidRDefault="00723E0A" w:rsidP="005264B4">
            <w:pPr>
              <w:jc w:val="both"/>
            </w:pPr>
            <w:r>
              <w:t xml:space="preserve">Dump the RAM buffer to the UART TX, </w:t>
            </w:r>
            <w:r w:rsidRPr="0064551A">
              <w:rPr>
                <w:i/>
              </w:rPr>
              <w:t>not normally used</w:t>
            </w:r>
            <w:r>
              <w:rPr>
                <w:i/>
              </w:rPr>
              <w:t>; for debugging only</w:t>
            </w:r>
          </w:p>
        </w:tc>
      </w:tr>
      <w:tr w:rsidR="00723E0A" w:rsidTr="00723E0A">
        <w:tc>
          <w:tcPr>
            <w:tcW w:w="675" w:type="dxa"/>
          </w:tcPr>
          <w:p w:rsidR="00723E0A" w:rsidRDefault="00723E0A" w:rsidP="00295ACB">
            <w:pPr>
              <w:jc w:val="center"/>
            </w:pPr>
            <w:r>
              <w:t>E</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B227C2" w:rsidP="00723E0A">
            <w:pPr>
              <w:jc w:val="center"/>
            </w:pPr>
            <w:proofErr w:type="spellStart"/>
            <w:r>
              <w:t>xFFF</w:t>
            </w:r>
            <w:proofErr w:type="spellEnd"/>
          </w:p>
        </w:tc>
        <w:tc>
          <w:tcPr>
            <w:tcW w:w="5868" w:type="dxa"/>
          </w:tcPr>
          <w:p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rsidTr="00723E0A">
        <w:tc>
          <w:tcPr>
            <w:tcW w:w="675" w:type="dxa"/>
          </w:tcPr>
          <w:p w:rsidR="00723E0A" w:rsidRDefault="00723E0A" w:rsidP="00295ACB">
            <w:pPr>
              <w:jc w:val="center"/>
            </w:pPr>
            <w:r>
              <w:lastRenderedPageBreak/>
              <w:t>F</w:t>
            </w:r>
          </w:p>
        </w:tc>
        <w:tc>
          <w:tcPr>
            <w:tcW w:w="873" w:type="dxa"/>
          </w:tcPr>
          <w:p w:rsidR="00723E0A" w:rsidRDefault="00723E0A" w:rsidP="00295ACB">
            <w:pPr>
              <w:jc w:val="center"/>
            </w:pPr>
            <w:r>
              <w:t>No</w:t>
            </w:r>
          </w:p>
        </w:tc>
        <w:tc>
          <w:tcPr>
            <w:tcW w:w="1260" w:type="dxa"/>
          </w:tcPr>
          <w:p w:rsidR="00723E0A" w:rsidRDefault="00723E0A" w:rsidP="00EA427E">
            <w:pPr>
              <w:jc w:val="center"/>
            </w:pPr>
            <w:r>
              <w:t>1</w:t>
            </w:r>
          </w:p>
        </w:tc>
        <w:tc>
          <w:tcPr>
            <w:tcW w:w="900" w:type="dxa"/>
          </w:tcPr>
          <w:p w:rsidR="00723E0A" w:rsidRDefault="00E31ECE" w:rsidP="00723E0A">
            <w:pPr>
              <w:jc w:val="center"/>
            </w:pPr>
            <w:r>
              <w:t>8</w:t>
            </w:r>
          </w:p>
        </w:tc>
        <w:tc>
          <w:tcPr>
            <w:tcW w:w="5868" w:type="dxa"/>
          </w:tcPr>
          <w:p w:rsidR="00723E0A" w:rsidRDefault="00723E0A" w:rsidP="005264B4">
            <w:pPr>
              <w:jc w:val="both"/>
            </w:pPr>
            <w:r>
              <w:t>Set the number of layers to read out (send to all FPGAs)</w:t>
            </w:r>
          </w:p>
        </w:tc>
      </w:tr>
      <w:tr w:rsidR="00723E0A" w:rsidTr="00723E0A">
        <w:tc>
          <w:tcPr>
            <w:tcW w:w="675" w:type="dxa"/>
          </w:tcPr>
          <w:p w:rsidR="00723E0A" w:rsidRDefault="00723E0A" w:rsidP="00295ACB">
            <w:pPr>
              <w:jc w:val="center"/>
            </w:pPr>
            <w:r>
              <w:t>10</w:t>
            </w:r>
          </w:p>
        </w:tc>
        <w:tc>
          <w:tcPr>
            <w:tcW w:w="873" w:type="dxa"/>
          </w:tcPr>
          <w:p w:rsidR="00723E0A" w:rsidRDefault="00855D21" w:rsidP="00295ACB">
            <w:pPr>
              <w:jc w:val="center"/>
            </w:pPr>
            <w:r>
              <w:t>Yes</w:t>
            </w:r>
          </w:p>
        </w:tc>
        <w:tc>
          <w:tcPr>
            <w:tcW w:w="1260" w:type="dxa"/>
          </w:tcPr>
          <w:p w:rsidR="00723E0A" w:rsidRDefault="00723E0A" w:rsidP="00EA427E">
            <w:pPr>
              <w:jc w:val="center"/>
            </w:pPr>
            <w:r>
              <w:t>2</w:t>
            </w:r>
          </w:p>
        </w:tc>
        <w:tc>
          <w:tcPr>
            <w:tcW w:w="900" w:type="dxa"/>
          </w:tcPr>
          <w:p w:rsidR="00723E0A" w:rsidRDefault="00723E0A" w:rsidP="00723E0A">
            <w:pPr>
              <w:jc w:val="center"/>
            </w:pPr>
            <w:r>
              <w:t>NA</w:t>
            </w:r>
          </w:p>
        </w:tc>
        <w:tc>
          <w:tcPr>
            <w:tcW w:w="5868" w:type="dxa"/>
          </w:tcPr>
          <w:p w:rsidR="00723E0A" w:rsidRDefault="00723E0A" w:rsidP="005264B4">
            <w:pPr>
              <w:jc w:val="both"/>
            </w:pPr>
            <w:r>
              <w:t>Load ASIC calibration DAC.  Data Bytes:</w:t>
            </w:r>
          </w:p>
          <w:p w:rsidR="00723E0A" w:rsidRDefault="00723E0A" w:rsidP="005264B4">
            <w:pPr>
              <w:jc w:val="both"/>
            </w:pPr>
            <w:r>
              <w:t>1. ASIC address</w:t>
            </w:r>
          </w:p>
          <w:p w:rsidR="00723E0A" w:rsidRDefault="00723E0A" w:rsidP="005264B4">
            <w:pPr>
              <w:jc w:val="both"/>
            </w:pPr>
            <w:r>
              <w:t>2. DAC contents (range bit followed by 7 voltage setting bits)</w:t>
            </w:r>
          </w:p>
        </w:tc>
      </w:tr>
      <w:tr w:rsidR="00723E0A" w:rsidTr="00723E0A">
        <w:tc>
          <w:tcPr>
            <w:tcW w:w="675" w:type="dxa"/>
          </w:tcPr>
          <w:p w:rsidR="00723E0A" w:rsidRDefault="00723E0A" w:rsidP="00295ACB">
            <w:pPr>
              <w:jc w:val="center"/>
            </w:pPr>
            <w:r>
              <w:t>11</w:t>
            </w:r>
          </w:p>
        </w:tc>
        <w:tc>
          <w:tcPr>
            <w:tcW w:w="873" w:type="dxa"/>
          </w:tcPr>
          <w:p w:rsidR="00723E0A" w:rsidRDefault="00AF06AA" w:rsidP="00295ACB">
            <w:pPr>
              <w:jc w:val="center"/>
            </w:pPr>
            <w:r>
              <w:t>Yes</w:t>
            </w:r>
          </w:p>
        </w:tc>
        <w:tc>
          <w:tcPr>
            <w:tcW w:w="1260" w:type="dxa"/>
          </w:tcPr>
          <w:p w:rsidR="00723E0A" w:rsidRDefault="00723E0A" w:rsidP="00295ACB">
            <w:pPr>
              <w:jc w:val="center"/>
            </w:pPr>
            <w:r>
              <w:t>2</w:t>
            </w:r>
          </w:p>
        </w:tc>
        <w:tc>
          <w:tcPr>
            <w:tcW w:w="900" w:type="dxa"/>
          </w:tcPr>
          <w:p w:rsidR="00723E0A" w:rsidRDefault="00723E0A" w:rsidP="00723E0A">
            <w:pPr>
              <w:jc w:val="center"/>
            </w:pPr>
            <w:r>
              <w:t>See below</w:t>
            </w:r>
          </w:p>
        </w:tc>
        <w:tc>
          <w:tcPr>
            <w:tcW w:w="5868" w:type="dxa"/>
          </w:tcPr>
          <w:p w:rsidR="00723E0A" w:rsidRDefault="00723E0A" w:rsidP="00EA427E">
            <w:pPr>
              <w:jc w:val="both"/>
            </w:pPr>
            <w:r>
              <w:t>Load ASIC threshold DAC.  Data Bytes:</w:t>
            </w:r>
          </w:p>
          <w:p w:rsidR="00723E0A" w:rsidRDefault="00723E0A" w:rsidP="00EA427E">
            <w:pPr>
              <w:jc w:val="both"/>
            </w:pPr>
            <w:r>
              <w:t>1. ASIC address</w:t>
            </w:r>
          </w:p>
          <w:p w:rsidR="00723E0A" w:rsidRDefault="00723E0A" w:rsidP="00EA427E">
            <w:pPr>
              <w:jc w:val="both"/>
            </w:pPr>
            <w:r>
              <w:t>2. DAC contents (range bit followed by 7 voltage setting bits)</w:t>
            </w:r>
          </w:p>
        </w:tc>
      </w:tr>
      <w:tr w:rsidR="00723E0A" w:rsidTr="00723E0A">
        <w:tc>
          <w:tcPr>
            <w:tcW w:w="675" w:type="dxa"/>
          </w:tcPr>
          <w:p w:rsidR="00723E0A" w:rsidRDefault="00723E0A" w:rsidP="00295ACB">
            <w:pPr>
              <w:jc w:val="center"/>
            </w:pPr>
            <w:r>
              <w:t>12</w:t>
            </w:r>
          </w:p>
        </w:tc>
        <w:tc>
          <w:tcPr>
            <w:tcW w:w="873" w:type="dxa"/>
          </w:tcPr>
          <w:p w:rsidR="00723E0A" w:rsidRDefault="00723E0A" w:rsidP="00295ACB">
            <w:pPr>
              <w:jc w:val="center"/>
            </w:pPr>
            <w:r>
              <w:t>No</w:t>
            </w:r>
            <w:r w:rsidR="00855D21">
              <w:t>, all are equal</w:t>
            </w:r>
          </w:p>
        </w:tc>
        <w:tc>
          <w:tcPr>
            <w:tcW w:w="1260" w:type="dxa"/>
          </w:tcPr>
          <w:p w:rsidR="00723E0A" w:rsidRDefault="00723E0A" w:rsidP="00295ACB">
            <w:pPr>
              <w:jc w:val="center"/>
            </w:pPr>
            <w:r>
              <w:t>4</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configuration register.  Data Bytes:</w:t>
            </w:r>
          </w:p>
          <w:p w:rsidR="00723E0A" w:rsidRDefault="00723E0A" w:rsidP="0022149D">
            <w:pPr>
              <w:jc w:val="both"/>
            </w:pPr>
            <w:r>
              <w:t>1. ASIC address</w:t>
            </w:r>
          </w:p>
          <w:p w:rsidR="00723E0A" w:rsidRDefault="00723E0A" w:rsidP="009D661A">
            <w:pPr>
              <w:jc w:val="both"/>
            </w:pPr>
            <w:r>
              <w:t>2-4. The 19-bit register followed by 5 unused bits (LSBs)</w:t>
            </w:r>
          </w:p>
          <w:p w:rsidR="00006FA4" w:rsidRDefault="00006FA4" w:rsidP="009D661A">
            <w:pPr>
              <w:jc w:val="both"/>
            </w:pPr>
            <w:r>
              <w:t>Note: the 5 unused bits must have even parity!</w:t>
            </w:r>
          </w:p>
        </w:tc>
      </w:tr>
      <w:tr w:rsidR="00723E0A" w:rsidTr="00723E0A">
        <w:tc>
          <w:tcPr>
            <w:tcW w:w="675" w:type="dxa"/>
          </w:tcPr>
          <w:p w:rsidR="00723E0A" w:rsidRDefault="00723E0A" w:rsidP="00295ACB">
            <w:pPr>
              <w:jc w:val="center"/>
            </w:pPr>
            <w:r>
              <w:t>13</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 xml:space="preserve">See </w:t>
            </w:r>
          </w:p>
          <w:p w:rsidR="00B227C2" w:rsidRDefault="00B227C2" w:rsidP="00723E0A">
            <w:pPr>
              <w:jc w:val="center"/>
            </w:pPr>
            <w:r>
              <w:t>below</w:t>
            </w:r>
          </w:p>
        </w:tc>
        <w:tc>
          <w:tcPr>
            <w:tcW w:w="5868" w:type="dxa"/>
          </w:tcPr>
          <w:p w:rsidR="00723E0A" w:rsidRDefault="00723E0A" w:rsidP="00EA427E">
            <w:pPr>
              <w:jc w:val="both"/>
            </w:pPr>
            <w:r>
              <w:t>Load ASIC data mask.  Data Bytes:</w:t>
            </w:r>
          </w:p>
          <w:p w:rsidR="00723E0A" w:rsidRDefault="00723E0A" w:rsidP="00EA427E">
            <w:pPr>
              <w:jc w:val="both"/>
            </w:pPr>
            <w:r>
              <w:t>1. ASIC address</w:t>
            </w:r>
          </w:p>
          <w:p w:rsidR="00723E0A" w:rsidRDefault="00723E0A" w:rsidP="00674B12">
            <w:pPr>
              <w:tabs>
                <w:tab w:val="center" w:pos="2871"/>
              </w:tabs>
              <w:jc w:val="both"/>
            </w:pPr>
            <w:r>
              <w:t>2-9. Mask contents</w:t>
            </w:r>
            <w:r>
              <w:tab/>
            </w:r>
          </w:p>
        </w:tc>
      </w:tr>
      <w:tr w:rsidR="00723E0A" w:rsidTr="00723E0A">
        <w:tc>
          <w:tcPr>
            <w:tcW w:w="675" w:type="dxa"/>
          </w:tcPr>
          <w:p w:rsidR="00723E0A" w:rsidRDefault="00723E0A" w:rsidP="00295ACB">
            <w:pPr>
              <w:jc w:val="center"/>
            </w:pPr>
            <w:r>
              <w:t>14</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See</w:t>
            </w:r>
          </w:p>
          <w:p w:rsidR="00B227C2" w:rsidRDefault="00B227C2" w:rsidP="00723E0A">
            <w:pPr>
              <w:jc w:val="center"/>
            </w:pPr>
            <w:r>
              <w:t>below</w:t>
            </w:r>
          </w:p>
        </w:tc>
        <w:tc>
          <w:tcPr>
            <w:tcW w:w="5868" w:type="dxa"/>
          </w:tcPr>
          <w:p w:rsidR="00723E0A" w:rsidRDefault="00723E0A" w:rsidP="00EA427E">
            <w:pPr>
              <w:jc w:val="both"/>
            </w:pPr>
            <w:r>
              <w:t>Load ASIC trigger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15</w:t>
            </w:r>
          </w:p>
        </w:tc>
        <w:tc>
          <w:tcPr>
            <w:tcW w:w="873" w:type="dxa"/>
          </w:tcPr>
          <w:p w:rsidR="00723E0A" w:rsidRDefault="00613225" w:rsidP="00295ACB">
            <w:pPr>
              <w:jc w:val="center"/>
            </w:pPr>
            <w:r>
              <w:t>Yes</w:t>
            </w:r>
          </w:p>
        </w:tc>
        <w:tc>
          <w:tcPr>
            <w:tcW w:w="1260" w:type="dxa"/>
          </w:tcPr>
          <w:p w:rsidR="00723E0A" w:rsidRDefault="00723E0A" w:rsidP="00295ACB">
            <w:pPr>
              <w:jc w:val="center"/>
            </w:pPr>
            <w:r>
              <w:t>9</w:t>
            </w:r>
          </w:p>
        </w:tc>
        <w:tc>
          <w:tcPr>
            <w:tcW w:w="900" w:type="dxa"/>
          </w:tcPr>
          <w:p w:rsidR="00723E0A" w:rsidRDefault="00B227C2" w:rsidP="00723E0A">
            <w:pPr>
              <w:jc w:val="center"/>
            </w:pPr>
            <w:r>
              <w:t>NA</w:t>
            </w:r>
          </w:p>
        </w:tc>
        <w:tc>
          <w:tcPr>
            <w:tcW w:w="5868" w:type="dxa"/>
          </w:tcPr>
          <w:p w:rsidR="00723E0A" w:rsidRDefault="00723E0A" w:rsidP="00EA427E">
            <w:pPr>
              <w:jc w:val="both"/>
            </w:pPr>
            <w:r>
              <w:t>Load ASIC calibration mask.  Data Bytes:</w:t>
            </w:r>
          </w:p>
          <w:p w:rsidR="00723E0A" w:rsidRDefault="00723E0A" w:rsidP="00674B12">
            <w:pPr>
              <w:jc w:val="both"/>
            </w:pPr>
            <w:r>
              <w:t>1. ASIC address</w:t>
            </w:r>
          </w:p>
          <w:p w:rsidR="00723E0A" w:rsidRDefault="00723E0A" w:rsidP="00674B12">
            <w:pPr>
              <w:jc w:val="both"/>
            </w:pPr>
            <w:r>
              <w:t>2-9. Mask contents</w:t>
            </w:r>
          </w:p>
        </w:tc>
      </w:tr>
      <w:tr w:rsidR="00723E0A" w:rsidTr="00723E0A">
        <w:tc>
          <w:tcPr>
            <w:tcW w:w="675" w:type="dxa"/>
          </w:tcPr>
          <w:p w:rsidR="00723E0A" w:rsidRDefault="00723E0A" w:rsidP="00295ACB">
            <w:pPr>
              <w:jc w:val="center"/>
            </w:pPr>
            <w:r>
              <w:t>1E</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the ASIC mask (2 Bytes)</w:t>
            </w:r>
          </w:p>
        </w:tc>
      </w:tr>
      <w:tr w:rsidR="00723E0A" w:rsidTr="00723E0A">
        <w:tc>
          <w:tcPr>
            <w:tcW w:w="675" w:type="dxa"/>
          </w:tcPr>
          <w:p w:rsidR="00723E0A" w:rsidRDefault="00723E0A" w:rsidP="00295ACB">
            <w:pPr>
              <w:jc w:val="center"/>
            </w:pPr>
            <w:r>
              <w:t>1F</w:t>
            </w:r>
          </w:p>
        </w:tc>
        <w:tc>
          <w:tcPr>
            <w:tcW w:w="873" w:type="dxa"/>
          </w:tcPr>
          <w:p w:rsidR="00723E0A" w:rsidRDefault="00613225" w:rsidP="00295ACB">
            <w:pPr>
              <w:jc w:val="center"/>
            </w:pPr>
            <w:r>
              <w:t>Yes</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EA427E">
            <w:pPr>
              <w:jc w:val="both"/>
            </w:pPr>
            <w:r>
              <w:t>Return number of tracker layers in the readout</w:t>
            </w:r>
          </w:p>
        </w:tc>
      </w:tr>
      <w:tr w:rsidR="00723E0A" w:rsidTr="00723E0A">
        <w:tc>
          <w:tcPr>
            <w:tcW w:w="675" w:type="dxa"/>
          </w:tcPr>
          <w:p w:rsidR="00723E0A" w:rsidRDefault="00723E0A" w:rsidP="00295ACB">
            <w:pPr>
              <w:jc w:val="center"/>
            </w:pPr>
            <w:r>
              <w:t>20</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DAC.  Date Byte is ASIC address.</w:t>
            </w:r>
          </w:p>
        </w:tc>
      </w:tr>
      <w:tr w:rsidR="00723E0A" w:rsidTr="00723E0A">
        <w:tc>
          <w:tcPr>
            <w:tcW w:w="675" w:type="dxa"/>
          </w:tcPr>
          <w:p w:rsidR="00723E0A" w:rsidRDefault="00723E0A" w:rsidP="00295ACB">
            <w:pPr>
              <w:jc w:val="center"/>
            </w:pPr>
            <w:r>
              <w:t>21</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threshold DAC.  Data Byte is ASIC address.</w:t>
            </w:r>
          </w:p>
        </w:tc>
      </w:tr>
      <w:tr w:rsidR="00723E0A" w:rsidTr="00723E0A">
        <w:tc>
          <w:tcPr>
            <w:tcW w:w="675" w:type="dxa"/>
          </w:tcPr>
          <w:p w:rsidR="00723E0A" w:rsidRDefault="00723E0A" w:rsidP="00295ACB">
            <w:pPr>
              <w:jc w:val="center"/>
            </w:pPr>
            <w:r>
              <w:t>22</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configuration register.  Data Byte is ASIC address.</w:t>
            </w:r>
          </w:p>
        </w:tc>
      </w:tr>
      <w:tr w:rsidR="00723E0A" w:rsidTr="00723E0A">
        <w:tc>
          <w:tcPr>
            <w:tcW w:w="675" w:type="dxa"/>
          </w:tcPr>
          <w:p w:rsidR="00723E0A" w:rsidRDefault="00723E0A" w:rsidP="00295ACB">
            <w:pPr>
              <w:jc w:val="center"/>
            </w:pPr>
            <w:r>
              <w:t>23</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data mask.  Data Byte is ASIC address</w:t>
            </w:r>
          </w:p>
        </w:tc>
      </w:tr>
      <w:tr w:rsidR="00723E0A" w:rsidTr="00723E0A">
        <w:tc>
          <w:tcPr>
            <w:tcW w:w="675" w:type="dxa"/>
          </w:tcPr>
          <w:p w:rsidR="00723E0A" w:rsidRDefault="00723E0A" w:rsidP="00295ACB">
            <w:pPr>
              <w:jc w:val="center"/>
            </w:pPr>
            <w:r>
              <w:t>24</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trigger mask.  Data Byte is ASIC address</w:t>
            </w:r>
          </w:p>
        </w:tc>
      </w:tr>
      <w:tr w:rsidR="00723E0A" w:rsidTr="00723E0A">
        <w:tc>
          <w:tcPr>
            <w:tcW w:w="675" w:type="dxa"/>
          </w:tcPr>
          <w:p w:rsidR="00723E0A" w:rsidRDefault="00723E0A" w:rsidP="00295ACB">
            <w:pPr>
              <w:jc w:val="center"/>
            </w:pPr>
            <w:r>
              <w:t>25</w:t>
            </w:r>
          </w:p>
        </w:tc>
        <w:tc>
          <w:tcPr>
            <w:tcW w:w="873" w:type="dxa"/>
          </w:tcPr>
          <w:p w:rsidR="00723E0A" w:rsidRDefault="00613225" w:rsidP="00295ACB">
            <w:pPr>
              <w:jc w:val="center"/>
            </w:pPr>
            <w:r>
              <w:t>Yes</w:t>
            </w:r>
          </w:p>
        </w:tc>
        <w:tc>
          <w:tcPr>
            <w:tcW w:w="1260" w:type="dxa"/>
          </w:tcPr>
          <w:p w:rsidR="00723E0A" w:rsidRDefault="00723E0A" w:rsidP="00295ACB">
            <w:pPr>
              <w:jc w:val="center"/>
            </w:pPr>
            <w:r>
              <w:t>1</w:t>
            </w:r>
          </w:p>
        </w:tc>
        <w:tc>
          <w:tcPr>
            <w:tcW w:w="900" w:type="dxa"/>
          </w:tcPr>
          <w:p w:rsidR="00723E0A" w:rsidRDefault="00723E0A" w:rsidP="00723E0A">
            <w:pPr>
              <w:jc w:val="center"/>
            </w:pPr>
          </w:p>
        </w:tc>
        <w:tc>
          <w:tcPr>
            <w:tcW w:w="5868" w:type="dxa"/>
          </w:tcPr>
          <w:p w:rsidR="00723E0A" w:rsidRDefault="00723E0A" w:rsidP="00EA427E">
            <w:pPr>
              <w:jc w:val="both"/>
            </w:pPr>
            <w:r>
              <w:t>Read ASIC calibration mask.  Data Byte is ASIC address</w:t>
            </w:r>
          </w:p>
        </w:tc>
      </w:tr>
      <w:tr w:rsidR="00723E0A" w:rsidTr="00723E0A">
        <w:tc>
          <w:tcPr>
            <w:tcW w:w="675" w:type="dxa"/>
          </w:tcPr>
          <w:p w:rsidR="00723E0A" w:rsidRDefault="00723E0A" w:rsidP="00295ACB">
            <w:pPr>
              <w:jc w:val="center"/>
            </w:pPr>
            <w:r>
              <w:t>26</w:t>
            </w:r>
          </w:p>
        </w:tc>
        <w:tc>
          <w:tcPr>
            <w:tcW w:w="873" w:type="dxa"/>
          </w:tcPr>
          <w:p w:rsidR="00723E0A" w:rsidRDefault="00723E0A" w:rsidP="00295ACB">
            <w:pPr>
              <w:jc w:val="center"/>
            </w:pPr>
            <w:r>
              <w:t>No</w:t>
            </w:r>
          </w:p>
        </w:tc>
        <w:tc>
          <w:tcPr>
            <w:tcW w:w="1260" w:type="dxa"/>
          </w:tcPr>
          <w:p w:rsidR="00723E0A" w:rsidRDefault="00723E0A" w:rsidP="00295ACB">
            <w:pPr>
              <w:jc w:val="center"/>
            </w:pPr>
            <w:r>
              <w:t>0</w:t>
            </w:r>
          </w:p>
        </w:tc>
        <w:tc>
          <w:tcPr>
            <w:tcW w:w="900" w:type="dxa"/>
          </w:tcPr>
          <w:p w:rsidR="00723E0A" w:rsidRDefault="00723E0A" w:rsidP="00723E0A">
            <w:pPr>
              <w:jc w:val="center"/>
            </w:pPr>
          </w:p>
        </w:tc>
        <w:tc>
          <w:tcPr>
            <w:tcW w:w="5868" w:type="dxa"/>
          </w:tcPr>
          <w:p w:rsidR="00723E0A" w:rsidRDefault="00723E0A" w:rsidP="005921F9">
            <w:pPr>
              <w:jc w:val="both"/>
            </w:pPr>
            <w:r>
              <w:t xml:space="preserve">Initialize ASICs to the default configuration.  </w:t>
            </w:r>
            <w:r w:rsidR="005921F9">
              <w:t>NO LONGER USED!</w:t>
            </w:r>
            <w:r w:rsidR="009F6674">
              <w:t xml:space="preserve"> DISABLED IN THE VERILOG.</w:t>
            </w:r>
          </w:p>
        </w:tc>
      </w:tr>
      <w:tr w:rsidR="00723E0A" w:rsidTr="00723E0A">
        <w:tc>
          <w:tcPr>
            <w:tcW w:w="675" w:type="dxa"/>
          </w:tcPr>
          <w:p w:rsidR="00723E0A" w:rsidRDefault="00723E0A" w:rsidP="002377CB">
            <w:pPr>
              <w:jc w:val="center"/>
            </w:pPr>
            <w:r>
              <w:t>45</w:t>
            </w:r>
          </w:p>
        </w:tc>
        <w:tc>
          <w:tcPr>
            <w:tcW w:w="873" w:type="dxa"/>
          </w:tcPr>
          <w:p w:rsidR="00723E0A" w:rsidRDefault="004F67FF" w:rsidP="002377CB">
            <w:pPr>
              <w:jc w:val="center"/>
            </w:pPr>
            <w:r>
              <w:t>Yes</w:t>
            </w:r>
          </w:p>
        </w:tc>
        <w:tc>
          <w:tcPr>
            <w:tcW w:w="1260" w:type="dxa"/>
          </w:tcPr>
          <w:p w:rsidR="00723E0A" w:rsidRDefault="00723E0A" w:rsidP="002377CB">
            <w:pPr>
              <w:jc w:val="center"/>
            </w:pPr>
            <w:r>
              <w:t>4</w:t>
            </w:r>
          </w:p>
        </w:tc>
        <w:tc>
          <w:tcPr>
            <w:tcW w:w="900" w:type="dxa"/>
          </w:tcPr>
          <w:p w:rsidR="00723E0A" w:rsidRDefault="00723E0A" w:rsidP="00723E0A">
            <w:pPr>
              <w:jc w:val="center"/>
            </w:pPr>
          </w:p>
        </w:tc>
        <w:tc>
          <w:tcPr>
            <w:tcW w:w="5868" w:type="dxa"/>
          </w:tcPr>
          <w:p w:rsidR="00723E0A" w:rsidRDefault="00723E0A" w:rsidP="002377CB">
            <w:pPr>
              <w:jc w:val="both"/>
            </w:pPr>
            <w:r>
              <w:t>Load an i2c 16-bit register.  This also sets the pointer register for a subsequent register read command.    Data Bytes:</w:t>
            </w:r>
          </w:p>
          <w:p w:rsidR="00723E0A" w:rsidRDefault="00723E0A" w:rsidP="002377CB">
            <w:pPr>
              <w:jc w:val="both"/>
            </w:pPr>
            <w:r>
              <w:t>1. i2c address</w:t>
            </w:r>
          </w:p>
          <w:p w:rsidR="00723E0A" w:rsidRDefault="00723E0A" w:rsidP="002377CB">
            <w:pPr>
              <w:jc w:val="both"/>
            </w:pPr>
            <w:r>
              <w:t>2. register identifier</w:t>
            </w:r>
          </w:p>
          <w:p w:rsidR="00723E0A" w:rsidRDefault="00723E0A" w:rsidP="002377CB">
            <w:pPr>
              <w:jc w:val="both"/>
            </w:pPr>
            <w:r>
              <w:t>3. register Byte 1 (Bits 15:8)</w:t>
            </w:r>
          </w:p>
          <w:p w:rsidR="00723E0A" w:rsidRDefault="00723E0A" w:rsidP="002377CB">
            <w:pPr>
              <w:jc w:val="both"/>
            </w:pPr>
            <w:r>
              <w:t>4. register Byte 2 (Bits 7:0)</w:t>
            </w:r>
          </w:p>
        </w:tc>
      </w:tr>
      <w:tr w:rsidR="00723E0A" w:rsidTr="00723E0A">
        <w:tc>
          <w:tcPr>
            <w:tcW w:w="675" w:type="dxa"/>
          </w:tcPr>
          <w:p w:rsidR="00723E0A" w:rsidRDefault="00723E0A" w:rsidP="002377CB">
            <w:pPr>
              <w:jc w:val="center"/>
            </w:pPr>
            <w:r>
              <w:t>46</w:t>
            </w:r>
          </w:p>
        </w:tc>
        <w:tc>
          <w:tcPr>
            <w:tcW w:w="873" w:type="dxa"/>
          </w:tcPr>
          <w:p w:rsidR="00723E0A" w:rsidRDefault="004F67FF"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rsidTr="00723E0A">
        <w:tc>
          <w:tcPr>
            <w:tcW w:w="675" w:type="dxa"/>
          </w:tcPr>
          <w:p w:rsidR="00723E0A" w:rsidRDefault="00723E0A" w:rsidP="002377CB">
            <w:pPr>
              <w:jc w:val="center"/>
            </w:pPr>
            <w:r>
              <w:t>48</w:t>
            </w:r>
          </w:p>
        </w:tc>
        <w:tc>
          <w:tcPr>
            <w:tcW w:w="873" w:type="dxa"/>
          </w:tcPr>
          <w:p w:rsidR="00723E0A" w:rsidRDefault="004F67FF"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Read the ina226 interface error code</w:t>
            </w:r>
          </w:p>
        </w:tc>
      </w:tr>
      <w:tr w:rsidR="00723E0A" w:rsidTr="00723E0A">
        <w:tc>
          <w:tcPr>
            <w:tcW w:w="675" w:type="dxa"/>
          </w:tcPr>
          <w:p w:rsidR="00723E0A" w:rsidRDefault="00723E0A" w:rsidP="002377CB">
            <w:pPr>
              <w:jc w:val="center"/>
            </w:pPr>
            <w:r>
              <w:t>49</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Reset the i2c state machine</w:t>
            </w:r>
          </w:p>
        </w:tc>
      </w:tr>
      <w:tr w:rsidR="00723E0A" w:rsidTr="00723E0A">
        <w:tc>
          <w:tcPr>
            <w:tcW w:w="675" w:type="dxa"/>
          </w:tcPr>
          <w:p w:rsidR="00723E0A" w:rsidRDefault="00723E0A" w:rsidP="002377CB">
            <w:pPr>
              <w:jc w:val="center"/>
            </w:pPr>
            <w:r>
              <w:t>52</w:t>
            </w:r>
          </w:p>
        </w:tc>
        <w:tc>
          <w:tcPr>
            <w:tcW w:w="873" w:type="dxa"/>
          </w:tcPr>
          <w:p w:rsidR="00723E0A" w:rsidRDefault="004F67FF" w:rsidP="002377CB">
            <w:pPr>
              <w:jc w:val="center"/>
            </w:pPr>
            <w:r>
              <w:t>Yes, NOT master</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Send event data to the master internal RAM (internal use only, for the master board to command the slave boards)</w:t>
            </w:r>
          </w:p>
        </w:tc>
      </w:tr>
      <w:tr w:rsidR="00723E0A" w:rsidTr="00723E0A">
        <w:tc>
          <w:tcPr>
            <w:tcW w:w="675" w:type="dxa"/>
          </w:tcPr>
          <w:p w:rsidR="00723E0A" w:rsidRDefault="00723E0A" w:rsidP="002377CB">
            <w:pPr>
              <w:jc w:val="center"/>
            </w:pPr>
            <w:r>
              <w:t>53</w:t>
            </w:r>
          </w:p>
        </w:tc>
        <w:tc>
          <w:tcPr>
            <w:tcW w:w="873" w:type="dxa"/>
          </w:tcPr>
          <w:p w:rsidR="00723E0A" w:rsidRDefault="005E2007"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 xml:space="preserve">Throw away the current event </w:t>
            </w:r>
            <w:r w:rsidRPr="008A508A">
              <w:rPr>
                <w:i/>
              </w:rPr>
              <w:t>(internal use only, for the master board to command the slave boards)</w:t>
            </w:r>
          </w:p>
        </w:tc>
      </w:tr>
      <w:tr w:rsidR="00723E0A" w:rsidTr="00723E0A">
        <w:tc>
          <w:tcPr>
            <w:tcW w:w="675" w:type="dxa"/>
          </w:tcPr>
          <w:p w:rsidR="00723E0A" w:rsidRDefault="00723E0A" w:rsidP="002377CB">
            <w:pPr>
              <w:jc w:val="center"/>
            </w:pPr>
            <w:r>
              <w:t>54</w:t>
            </w:r>
          </w:p>
        </w:tc>
        <w:tc>
          <w:tcPr>
            <w:tcW w:w="873" w:type="dxa"/>
          </w:tcPr>
          <w:p w:rsidR="00723E0A" w:rsidRDefault="005E2007"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triggers that fill ASIC buffers</w:t>
            </w:r>
            <w:r w:rsidR="00961175">
              <w:t>, 1 Byte</w:t>
            </w:r>
          </w:p>
        </w:tc>
      </w:tr>
      <w:tr w:rsidR="00723E0A" w:rsidTr="00723E0A">
        <w:tc>
          <w:tcPr>
            <w:tcW w:w="675" w:type="dxa"/>
          </w:tcPr>
          <w:p w:rsidR="00723E0A" w:rsidRDefault="00723E0A" w:rsidP="002377CB">
            <w:pPr>
              <w:jc w:val="center"/>
            </w:pPr>
            <w:r>
              <w:lastRenderedPageBreak/>
              <w:t>55</w:t>
            </w:r>
          </w:p>
        </w:tc>
        <w:tc>
          <w:tcPr>
            <w:tcW w:w="873" w:type="dxa"/>
          </w:tcPr>
          <w:p w:rsidR="00723E0A" w:rsidRDefault="005E2007" w:rsidP="00297E68">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number of ASIC buffer overflows (error condition)</w:t>
            </w:r>
            <w:r w:rsidR="00961175">
              <w:t>, 1 Byte</w:t>
            </w:r>
          </w:p>
        </w:tc>
      </w:tr>
      <w:tr w:rsidR="00723E0A" w:rsidTr="00723E0A">
        <w:tc>
          <w:tcPr>
            <w:tcW w:w="675" w:type="dxa"/>
          </w:tcPr>
          <w:p w:rsidR="00723E0A" w:rsidRDefault="00723E0A" w:rsidP="002377CB">
            <w:pPr>
              <w:jc w:val="center"/>
            </w:pPr>
            <w:r>
              <w:t>56</w:t>
            </w:r>
          </w:p>
        </w:tc>
        <w:tc>
          <w:tcPr>
            <w:tcW w:w="873" w:type="dxa"/>
          </w:tcPr>
          <w:p w:rsidR="00723E0A" w:rsidRDefault="005E2007" w:rsidP="002377CB">
            <w:pPr>
              <w:jc w:val="center"/>
            </w:pPr>
            <w:r>
              <w:t>Master only</w:t>
            </w:r>
          </w:p>
        </w:tc>
        <w:tc>
          <w:tcPr>
            <w:tcW w:w="1260" w:type="dxa"/>
          </w:tcPr>
          <w:p w:rsidR="00723E0A" w:rsidRDefault="00723E0A" w:rsidP="002377CB">
            <w:pPr>
              <w:jc w:val="center"/>
            </w:pPr>
            <w:r>
              <w:t>1</w:t>
            </w:r>
          </w:p>
        </w:tc>
        <w:tc>
          <w:tcPr>
            <w:tcW w:w="900" w:type="dxa"/>
          </w:tcPr>
          <w:p w:rsidR="00723E0A" w:rsidRDefault="008A508A" w:rsidP="00723E0A">
            <w:pPr>
              <w:jc w:val="center"/>
            </w:pPr>
            <w:r>
              <w:t>45</w:t>
            </w:r>
          </w:p>
        </w:tc>
        <w:tc>
          <w:tcPr>
            <w:tcW w:w="5868" w:type="dxa"/>
          </w:tcPr>
          <w:p w:rsidR="00723E0A" w:rsidRDefault="00723E0A" w:rsidP="00571A44">
            <w:pPr>
              <w:jc w:val="both"/>
            </w:pPr>
            <w:r>
              <w:t>Set maximum clock cycles to wait for the GO to show up, for trigger source 4.</w:t>
            </w:r>
          </w:p>
        </w:tc>
      </w:tr>
      <w:tr w:rsidR="00723E0A" w:rsidRPr="00394740" w:rsidTr="00723E0A">
        <w:tc>
          <w:tcPr>
            <w:tcW w:w="675" w:type="dxa"/>
          </w:tcPr>
          <w:p w:rsidR="00723E0A" w:rsidRDefault="00723E0A" w:rsidP="002377CB">
            <w:pPr>
              <w:jc w:val="center"/>
            </w:pPr>
            <w:r>
              <w:t>57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Inquire whether an event is ready to read out</w:t>
            </w:r>
          </w:p>
          <w:p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rsidTr="00723E0A">
        <w:tc>
          <w:tcPr>
            <w:tcW w:w="675" w:type="dxa"/>
          </w:tcPr>
          <w:p w:rsidR="00723E0A" w:rsidRDefault="00723E0A" w:rsidP="002377CB">
            <w:pPr>
              <w:jc w:val="center"/>
            </w:pPr>
            <w:r>
              <w:t>58</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F85884">
            <w:pPr>
              <w:jc w:val="both"/>
            </w:pPr>
            <w:r>
              <w:t>Return the number of missed GO signals (Trig Source=4)</w:t>
            </w:r>
            <w:r w:rsidR="00AD0FEF">
              <w:t>, 2 Bytes</w:t>
            </w:r>
          </w:p>
        </w:tc>
      </w:tr>
      <w:tr w:rsidR="00723E0A" w:rsidTr="00723E0A">
        <w:tc>
          <w:tcPr>
            <w:tcW w:w="675" w:type="dxa"/>
          </w:tcPr>
          <w:p w:rsidR="00723E0A" w:rsidRDefault="00723E0A" w:rsidP="002377CB">
            <w:pPr>
              <w:jc w:val="center"/>
            </w:pPr>
            <w:r>
              <w:t>59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maximum clock cycles to wait for the GO</w:t>
            </w:r>
            <w:r w:rsidR="00AD0FEF">
              <w:t>, 1 Byte</w:t>
            </w:r>
          </w:p>
        </w:tc>
      </w:tr>
      <w:tr w:rsidR="00723E0A" w:rsidTr="00723E0A">
        <w:tc>
          <w:tcPr>
            <w:tcW w:w="675" w:type="dxa"/>
          </w:tcPr>
          <w:p w:rsidR="00723E0A" w:rsidRDefault="00723E0A" w:rsidP="002377CB">
            <w:pPr>
              <w:jc w:val="center"/>
            </w:pPr>
            <w:r>
              <w:t>5A</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E31ECE" w:rsidP="00723E0A">
            <w:pPr>
              <w:jc w:val="center"/>
            </w:pPr>
            <w:r>
              <w:t>0 except for boards 3</w:t>
            </w:r>
            <w:r w:rsidR="000B5441">
              <w:t xml:space="preserve"> and 7</w:t>
            </w:r>
          </w:p>
        </w:tc>
        <w:tc>
          <w:tcPr>
            <w:tcW w:w="5868" w:type="dxa"/>
          </w:tcPr>
          <w:p w:rsidR="00723E0A" w:rsidRDefault="00723E0A" w:rsidP="002377CB">
            <w:pPr>
              <w:jc w:val="both"/>
            </w:pPr>
            <w:r>
              <w:t xml:space="preserve">Set the board to be the </w:t>
            </w:r>
            <w:proofErr w:type="gramStart"/>
            <w:r>
              <w:t>end (starting</w:t>
            </w:r>
            <w:proofErr w:type="gramEnd"/>
            <w:r>
              <w:t>) layer of the internal trigger daisy chain, so that it does not expect a trigger signal from a layer further down the chain.</w:t>
            </w:r>
          </w:p>
          <w:p w:rsidR="00723E0A" w:rsidRDefault="00723E0A" w:rsidP="002377CB">
            <w:pPr>
              <w:jc w:val="both"/>
            </w:pPr>
            <w:r>
              <w:t>1 = set as the end layer</w:t>
            </w:r>
          </w:p>
          <w:p w:rsidR="00723E0A" w:rsidRDefault="00723E0A" w:rsidP="002377CB">
            <w:pPr>
              <w:jc w:val="both"/>
            </w:pPr>
            <w:r>
              <w:t>0 = not the end layer (expect trigger from another layer)</w:t>
            </w:r>
          </w:p>
          <w:p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rsidTr="00723E0A">
        <w:tc>
          <w:tcPr>
            <w:tcW w:w="675" w:type="dxa"/>
          </w:tcPr>
          <w:p w:rsidR="00723E0A" w:rsidRDefault="00723E0A" w:rsidP="002377CB">
            <w:pPr>
              <w:jc w:val="center"/>
            </w:pPr>
            <w:r>
              <w:t>5B</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rsidTr="00723E0A">
        <w:tc>
          <w:tcPr>
            <w:tcW w:w="675" w:type="dxa"/>
          </w:tcPr>
          <w:p w:rsidR="00723E0A" w:rsidRDefault="00723E0A" w:rsidP="002377CB">
            <w:pPr>
              <w:jc w:val="center"/>
            </w:pPr>
            <w:r>
              <w:t>5C</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events sent streamed to the master (not relevant for the master board)</w:t>
            </w:r>
          </w:p>
        </w:tc>
      </w:tr>
      <w:tr w:rsidR="00723E0A" w:rsidTr="00723E0A">
        <w:tc>
          <w:tcPr>
            <w:tcW w:w="675" w:type="dxa"/>
          </w:tcPr>
          <w:p w:rsidR="00723E0A" w:rsidRDefault="00723E0A" w:rsidP="002377CB">
            <w:pPr>
              <w:jc w:val="center"/>
            </w:pPr>
            <w:r>
              <w:t>60</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command counter</w:t>
            </w:r>
          </w:p>
        </w:tc>
      </w:tr>
      <w:tr w:rsidR="00723E0A" w:rsidTr="00723E0A">
        <w:tc>
          <w:tcPr>
            <w:tcW w:w="675" w:type="dxa"/>
          </w:tcPr>
          <w:p w:rsidR="00723E0A" w:rsidRDefault="00723E0A" w:rsidP="002377CB">
            <w:pPr>
              <w:jc w:val="center"/>
            </w:pPr>
            <w:r>
              <w:t>61</w:t>
            </w:r>
          </w:p>
        </w:tc>
        <w:tc>
          <w:tcPr>
            <w:tcW w:w="873" w:type="dxa"/>
          </w:tcPr>
          <w:p w:rsidR="00723E0A" w:rsidRDefault="00243E8A" w:rsidP="002377CB">
            <w:pPr>
              <w:jc w:val="center"/>
            </w:pPr>
            <w:r>
              <w:t>Yes</w:t>
            </w:r>
          </w:p>
        </w:tc>
        <w:tc>
          <w:tcPr>
            <w:tcW w:w="1260" w:type="dxa"/>
          </w:tcPr>
          <w:p w:rsidR="00723E0A" w:rsidRDefault="00723E0A" w:rsidP="002377CB">
            <w:pPr>
              <w:jc w:val="center"/>
            </w:pPr>
            <w:r>
              <w:t>2</w:t>
            </w:r>
          </w:p>
        </w:tc>
        <w:tc>
          <w:tcPr>
            <w:tcW w:w="900" w:type="dxa"/>
          </w:tcPr>
          <w:p w:rsidR="00DF5564" w:rsidRDefault="00E31ECE" w:rsidP="00723E0A">
            <w:pPr>
              <w:jc w:val="center"/>
            </w:pPr>
            <w:r>
              <w:t>7</w:t>
            </w:r>
          </w:p>
          <w:p w:rsidR="00723E0A" w:rsidRDefault="00E31ECE" w:rsidP="00723E0A">
            <w:pPr>
              <w:jc w:val="center"/>
            </w:pPr>
            <w:r>
              <w:t>1</w:t>
            </w:r>
          </w:p>
        </w:tc>
        <w:tc>
          <w:tcPr>
            <w:tcW w:w="5868" w:type="dxa"/>
          </w:tcPr>
          <w:p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 xml:space="preserve">between layers </w:t>
            </w:r>
            <w:proofErr w:type="gramStart"/>
            <w:r w:rsidR="00DF5564">
              <w:t>get</w:t>
            </w:r>
            <w:proofErr w:type="gramEnd"/>
            <w:r w:rsidR="00DF5564">
              <w:t xml:space="preserve"> recognized.</w:t>
            </w:r>
            <w:r w:rsidR="00E31ECE">
              <w:t xml:space="preserve"> The delay value affects only the internal tracker trigger timing, not the trigger primitives.</w:t>
            </w:r>
          </w:p>
        </w:tc>
      </w:tr>
      <w:tr w:rsidR="00723E0A" w:rsidTr="00723E0A">
        <w:tc>
          <w:tcPr>
            <w:tcW w:w="675" w:type="dxa"/>
          </w:tcPr>
          <w:p w:rsidR="00723E0A" w:rsidRDefault="00723E0A" w:rsidP="002377CB">
            <w:pPr>
              <w:jc w:val="center"/>
            </w:pPr>
            <w:r>
              <w:t>62</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rsidR="00723E0A" w:rsidRDefault="00723E0A" w:rsidP="002377CB">
            <w:pPr>
              <w:jc w:val="both"/>
            </w:pPr>
            <w:r>
              <w:t>Set the trigger mask (1 to include this layer, 0 do not include)</w:t>
            </w:r>
          </w:p>
        </w:tc>
      </w:tr>
      <w:tr w:rsidR="00723E0A" w:rsidTr="00723E0A">
        <w:tc>
          <w:tcPr>
            <w:tcW w:w="675" w:type="dxa"/>
          </w:tcPr>
          <w:p w:rsidR="00723E0A" w:rsidRDefault="00723E0A" w:rsidP="002377CB">
            <w:pPr>
              <w:jc w:val="center"/>
            </w:pPr>
            <w:r>
              <w:t>63</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Pr="00573BC3" w:rsidRDefault="002A2CE0" w:rsidP="00723E0A">
            <w:pPr>
              <w:jc w:val="center"/>
            </w:pPr>
            <w:r w:rsidRPr="00573BC3">
              <w:t>0</w:t>
            </w:r>
          </w:p>
        </w:tc>
        <w:tc>
          <w:tcPr>
            <w:tcW w:w="5868" w:type="dxa"/>
          </w:tcPr>
          <w:p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rsidTr="00723E0A">
        <w:tc>
          <w:tcPr>
            <w:tcW w:w="675" w:type="dxa"/>
          </w:tcPr>
          <w:p w:rsidR="00723E0A" w:rsidRDefault="00723E0A" w:rsidP="002377CB">
            <w:pPr>
              <w:jc w:val="center"/>
            </w:pPr>
            <w:r>
              <w:t>64</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1</w:t>
            </w:r>
          </w:p>
        </w:tc>
        <w:tc>
          <w:tcPr>
            <w:tcW w:w="900" w:type="dxa"/>
          </w:tcPr>
          <w:p w:rsidR="00723E0A" w:rsidRDefault="00E31ECE" w:rsidP="00723E0A">
            <w:pPr>
              <w:jc w:val="center"/>
            </w:pPr>
            <w:r>
              <w:t>0</w:t>
            </w:r>
          </w:p>
        </w:tc>
        <w:tc>
          <w:tcPr>
            <w:tcW w:w="5868" w:type="dxa"/>
          </w:tcPr>
          <w:p w:rsidR="00723E0A" w:rsidRDefault="00723E0A" w:rsidP="002377CB">
            <w:pPr>
              <w:jc w:val="both"/>
            </w:pPr>
            <w:r>
              <w:t>Global trigger source setting</w:t>
            </w:r>
            <w:r w:rsidR="00E31ECE">
              <w:t xml:space="preserve"> (AESOP-Lite V3)</w:t>
            </w:r>
          </w:p>
          <w:p w:rsidR="00723E0A" w:rsidRDefault="00723E0A" w:rsidP="002377CB">
            <w:pPr>
              <w:jc w:val="both"/>
            </w:pPr>
            <w:r>
              <w:t xml:space="preserve">    0 = external trigger</w:t>
            </w:r>
          </w:p>
          <w:p w:rsidR="00723E0A" w:rsidRDefault="00723E0A" w:rsidP="002377CB">
            <w:pPr>
              <w:jc w:val="both"/>
            </w:pPr>
            <w:r>
              <w:t xml:space="preserve">    1 = external and internal</w:t>
            </w:r>
          </w:p>
          <w:p w:rsidR="00723E0A" w:rsidRDefault="00723E0A" w:rsidP="002377CB">
            <w:pPr>
              <w:jc w:val="both"/>
            </w:pPr>
            <w:r>
              <w:t xml:space="preserve">    2 = external or internal</w:t>
            </w:r>
          </w:p>
          <w:p w:rsidR="00723E0A" w:rsidRDefault="00723E0A" w:rsidP="002377CB">
            <w:pPr>
              <w:jc w:val="both"/>
            </w:pPr>
            <w:r>
              <w:t xml:space="preserve">    3 = internal</w:t>
            </w:r>
          </w:p>
          <w:p w:rsidR="00723E0A" w:rsidRDefault="00723E0A" w:rsidP="00B227C2">
            <w:pPr>
              <w:jc w:val="both"/>
            </w:pPr>
            <w:r>
              <w:t xml:space="preserve">    4 = internal and wait for GO  </w:t>
            </w:r>
            <w:r w:rsidR="00E31ECE">
              <w:t>(AESOP-Lite V1)</w:t>
            </w:r>
          </w:p>
        </w:tc>
      </w:tr>
      <w:tr w:rsidR="00723E0A" w:rsidTr="00723E0A">
        <w:tc>
          <w:tcPr>
            <w:tcW w:w="675" w:type="dxa"/>
          </w:tcPr>
          <w:p w:rsidR="00723E0A" w:rsidRDefault="00723E0A" w:rsidP="002377CB">
            <w:pPr>
              <w:jc w:val="center"/>
            </w:pPr>
            <w:r>
              <w:t>65</w:t>
            </w:r>
          </w:p>
        </w:tc>
        <w:tc>
          <w:tcPr>
            <w:tcW w:w="873" w:type="dxa"/>
          </w:tcPr>
          <w:p w:rsidR="00723E0A" w:rsidRDefault="00723E0A" w:rsidP="002377CB">
            <w:pPr>
              <w:jc w:val="center"/>
            </w:pPr>
            <w:r>
              <w:t>No</w:t>
            </w:r>
            <w:r w:rsidR="00243E8A">
              <w:t>, goes to all boards</w:t>
            </w:r>
          </w:p>
        </w:tc>
        <w:tc>
          <w:tcPr>
            <w:tcW w:w="1260" w:type="dxa"/>
          </w:tcPr>
          <w:p w:rsidR="00723E0A" w:rsidRDefault="00723E0A" w:rsidP="002377CB">
            <w:pPr>
              <w:jc w:val="center"/>
            </w:pPr>
            <w:r>
              <w:t>0</w:t>
            </w:r>
          </w:p>
        </w:tc>
        <w:tc>
          <w:tcPr>
            <w:tcW w:w="900" w:type="dxa"/>
          </w:tcPr>
          <w:p w:rsidR="00723E0A" w:rsidRDefault="00B227C2" w:rsidP="00723E0A">
            <w:pPr>
              <w:jc w:val="center"/>
            </w:pPr>
            <w:r>
              <w:t>0</w:t>
            </w:r>
          </w:p>
        </w:tc>
        <w:tc>
          <w:tcPr>
            <w:tcW w:w="5868" w:type="dxa"/>
          </w:tcPr>
          <w:p w:rsidR="00723E0A" w:rsidRDefault="00723E0A" w:rsidP="002377CB">
            <w:pPr>
              <w:jc w:val="both"/>
            </w:pPr>
            <w:r>
              <w:t>Enable the trigger</w:t>
            </w:r>
            <w:r w:rsidR="00B227C2">
              <w:t xml:space="preserve"> (not enabled on initialization by default)</w:t>
            </w:r>
            <w:r w:rsidR="00B87758">
              <w:t xml:space="preserve">. Note that while the trigger is enabled, commands should not be sent to the slave boards, especially in trigger source mode </w:t>
            </w:r>
            <w:r w:rsidR="00B87758">
              <w:lastRenderedPageBreak/>
              <w:t>4 (see command 64).</w:t>
            </w:r>
          </w:p>
        </w:tc>
      </w:tr>
      <w:tr w:rsidR="00723E0A" w:rsidTr="00723E0A">
        <w:tc>
          <w:tcPr>
            <w:tcW w:w="675" w:type="dxa"/>
          </w:tcPr>
          <w:p w:rsidR="00723E0A" w:rsidRDefault="00723E0A" w:rsidP="002377CB">
            <w:pPr>
              <w:jc w:val="center"/>
            </w:pPr>
            <w:r>
              <w:lastRenderedPageBreak/>
              <w:t>66</w:t>
            </w:r>
          </w:p>
        </w:tc>
        <w:tc>
          <w:tcPr>
            <w:tcW w:w="873" w:type="dxa"/>
          </w:tcPr>
          <w:p w:rsidR="00723E0A" w:rsidRDefault="00723E0A" w:rsidP="002377CB">
            <w:pPr>
              <w:jc w:val="center"/>
            </w:pPr>
            <w:r>
              <w:t>No</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Disable the trigger</w:t>
            </w:r>
          </w:p>
        </w:tc>
      </w:tr>
      <w:tr w:rsidR="00723E0A" w:rsidTr="00723E0A">
        <w:tc>
          <w:tcPr>
            <w:tcW w:w="675" w:type="dxa"/>
          </w:tcPr>
          <w:p w:rsidR="00723E0A" w:rsidRDefault="00723E0A" w:rsidP="002377CB">
            <w:pPr>
              <w:jc w:val="center"/>
            </w:pPr>
            <w:r>
              <w:t>67</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Trigger the readout by command (for noise measurements only)</w:t>
            </w:r>
          </w:p>
          <w:p w:rsidR="00723E0A" w:rsidRDefault="00723E0A" w:rsidP="002377CB">
            <w:pPr>
              <w:jc w:val="both"/>
            </w:pPr>
            <w:r>
              <w:t>Note: this command has NO echo!</w:t>
            </w:r>
          </w:p>
        </w:tc>
      </w:tr>
      <w:tr w:rsidR="00723E0A" w:rsidTr="00723E0A">
        <w:tc>
          <w:tcPr>
            <w:tcW w:w="675" w:type="dxa"/>
          </w:tcPr>
          <w:p w:rsidR="00723E0A" w:rsidRDefault="00723E0A" w:rsidP="002377CB">
            <w:pPr>
              <w:jc w:val="center"/>
            </w:pPr>
            <w:r>
              <w:t>68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2-byte trigger count</w:t>
            </w:r>
          </w:p>
        </w:tc>
      </w:tr>
      <w:tr w:rsidR="00723E0A" w:rsidTr="00723E0A">
        <w:tc>
          <w:tcPr>
            <w:tcW w:w="675" w:type="dxa"/>
          </w:tcPr>
          <w:p w:rsidR="00723E0A" w:rsidRDefault="00723E0A" w:rsidP="002377CB">
            <w:pPr>
              <w:jc w:val="center"/>
            </w:pPr>
            <w:r>
              <w:t>69</w:t>
            </w:r>
          </w:p>
        </w:tc>
        <w:tc>
          <w:tcPr>
            <w:tcW w:w="873" w:type="dxa"/>
          </w:tcPr>
          <w:p w:rsidR="00723E0A" w:rsidRDefault="00243E8A" w:rsidP="002377CB">
            <w:pPr>
              <w:jc w:val="center"/>
            </w:pPr>
            <w:r>
              <w:t>Master only</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GO signals received</w:t>
            </w:r>
            <w:r w:rsidR="0085145B">
              <w:t>, 2 Bytes</w:t>
            </w:r>
          </w:p>
        </w:tc>
      </w:tr>
      <w:tr w:rsidR="00723E0A" w:rsidTr="00723E0A">
        <w:tc>
          <w:tcPr>
            <w:tcW w:w="675" w:type="dxa"/>
          </w:tcPr>
          <w:p w:rsidR="00723E0A" w:rsidRDefault="00723E0A" w:rsidP="002377CB">
            <w:pPr>
              <w:jc w:val="center"/>
            </w:pPr>
            <w:r>
              <w:t>6A</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dumped events (no GO received)</w:t>
            </w:r>
            <w:r w:rsidR="0085145B">
              <w:t>, 2 Bytes</w:t>
            </w:r>
          </w:p>
        </w:tc>
      </w:tr>
      <w:tr w:rsidR="00723E0A" w:rsidTr="00723E0A">
        <w:tc>
          <w:tcPr>
            <w:tcW w:w="675" w:type="dxa"/>
          </w:tcPr>
          <w:p w:rsidR="00723E0A" w:rsidRDefault="00723E0A" w:rsidP="002377CB">
            <w:pPr>
              <w:jc w:val="center"/>
            </w:pPr>
            <w:r>
              <w:t>6B</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number of accepted events (read commands) each layer</w:t>
            </w:r>
            <w:r w:rsidR="0085145B">
              <w:t>, 2 Bytes</w:t>
            </w:r>
          </w:p>
        </w:tc>
      </w:tr>
      <w:tr w:rsidR="00D63CC9" w:rsidTr="00723E0A">
        <w:tc>
          <w:tcPr>
            <w:tcW w:w="675" w:type="dxa"/>
          </w:tcPr>
          <w:p w:rsidR="00D63CC9" w:rsidRDefault="00D63CC9" w:rsidP="002377CB">
            <w:pPr>
              <w:jc w:val="center"/>
            </w:pPr>
            <w:r>
              <w:t>6C</w:t>
            </w:r>
          </w:p>
        </w:tc>
        <w:tc>
          <w:tcPr>
            <w:tcW w:w="873" w:type="dxa"/>
          </w:tcPr>
          <w:p w:rsidR="00D63CC9" w:rsidRDefault="00D63CC9" w:rsidP="002377CB">
            <w:pPr>
              <w:jc w:val="center"/>
            </w:pPr>
            <w:r>
              <w:t>No</w:t>
            </w:r>
            <w:r w:rsidR="003A4430">
              <w:t>, all boards</w:t>
            </w:r>
          </w:p>
        </w:tc>
        <w:tc>
          <w:tcPr>
            <w:tcW w:w="1260" w:type="dxa"/>
          </w:tcPr>
          <w:p w:rsidR="00D63CC9" w:rsidRDefault="00D63CC9" w:rsidP="002377CB">
            <w:pPr>
              <w:jc w:val="center"/>
            </w:pPr>
            <w:r>
              <w:t>0</w:t>
            </w:r>
          </w:p>
        </w:tc>
        <w:tc>
          <w:tcPr>
            <w:tcW w:w="900" w:type="dxa"/>
          </w:tcPr>
          <w:p w:rsidR="00D63CC9" w:rsidRDefault="00D63CC9" w:rsidP="00723E0A">
            <w:pPr>
              <w:jc w:val="center"/>
            </w:pPr>
          </w:p>
        </w:tc>
        <w:tc>
          <w:tcPr>
            <w:tcW w:w="5868" w:type="dxa"/>
          </w:tcPr>
          <w:p w:rsidR="00D63CC9" w:rsidRDefault="00D63CC9" w:rsidP="008049D1">
            <w:pPr>
              <w:jc w:val="both"/>
            </w:pPr>
            <w:r>
              <w:t>Start counting layer trigger pulses for 1 second</w:t>
            </w:r>
            <w:r w:rsidR="008049D1">
              <w:t xml:space="preserve">.  </w:t>
            </w:r>
          </w:p>
          <w:p w:rsidR="008049D1" w:rsidRDefault="008049D1" w:rsidP="008049D1">
            <w:pPr>
              <w:jc w:val="both"/>
            </w:pPr>
            <w:r>
              <w:t>Note: this command has NO echo!</w:t>
            </w:r>
          </w:p>
        </w:tc>
      </w:tr>
      <w:tr w:rsidR="00791B70" w:rsidTr="00723E0A">
        <w:tc>
          <w:tcPr>
            <w:tcW w:w="675" w:type="dxa"/>
          </w:tcPr>
          <w:p w:rsidR="00791B70" w:rsidRDefault="00791B70" w:rsidP="002377CB">
            <w:pPr>
              <w:jc w:val="center"/>
            </w:pPr>
            <w:r>
              <w:t>6D</w:t>
            </w:r>
          </w:p>
        </w:tc>
        <w:tc>
          <w:tcPr>
            <w:tcW w:w="873" w:type="dxa"/>
          </w:tcPr>
          <w:p w:rsidR="00791B70" w:rsidRDefault="00243E8A" w:rsidP="002377CB">
            <w:pPr>
              <w:jc w:val="center"/>
            </w:pPr>
            <w:r>
              <w:t>Yes</w:t>
            </w:r>
          </w:p>
        </w:tc>
        <w:tc>
          <w:tcPr>
            <w:tcW w:w="1260" w:type="dxa"/>
          </w:tcPr>
          <w:p w:rsidR="00791B70" w:rsidRDefault="00791B70" w:rsidP="002377CB">
            <w:pPr>
              <w:jc w:val="center"/>
            </w:pPr>
            <w:r>
              <w:t>0</w:t>
            </w:r>
          </w:p>
        </w:tc>
        <w:tc>
          <w:tcPr>
            <w:tcW w:w="900" w:type="dxa"/>
          </w:tcPr>
          <w:p w:rsidR="00791B70" w:rsidRDefault="00791B70" w:rsidP="00723E0A">
            <w:pPr>
              <w:jc w:val="center"/>
            </w:pPr>
          </w:p>
        </w:tc>
        <w:tc>
          <w:tcPr>
            <w:tcW w:w="5868" w:type="dxa"/>
          </w:tcPr>
          <w:p w:rsidR="00791B70" w:rsidRDefault="00791B70" w:rsidP="002377CB">
            <w:pPr>
              <w:jc w:val="both"/>
            </w:pPr>
            <w:r>
              <w:t>Return the 2-byte trigger count from command 6C</w:t>
            </w:r>
          </w:p>
        </w:tc>
      </w:tr>
      <w:tr w:rsidR="002E35A7" w:rsidTr="00723E0A">
        <w:tc>
          <w:tcPr>
            <w:tcW w:w="675" w:type="dxa"/>
          </w:tcPr>
          <w:p w:rsidR="002E35A7" w:rsidRDefault="002E35A7" w:rsidP="002377CB">
            <w:pPr>
              <w:jc w:val="center"/>
            </w:pPr>
            <w:r>
              <w:t>6E</w:t>
            </w:r>
          </w:p>
        </w:tc>
        <w:tc>
          <w:tcPr>
            <w:tcW w:w="873" w:type="dxa"/>
          </w:tcPr>
          <w:p w:rsidR="002E35A7" w:rsidRDefault="002E35A7" w:rsidP="002377CB">
            <w:pPr>
              <w:jc w:val="center"/>
            </w:pPr>
            <w:r>
              <w:t>No</w:t>
            </w:r>
            <w:r w:rsidR="00243E8A">
              <w:t>, goes to all boards</w:t>
            </w:r>
          </w:p>
        </w:tc>
        <w:tc>
          <w:tcPr>
            <w:tcW w:w="1260" w:type="dxa"/>
          </w:tcPr>
          <w:p w:rsidR="002E35A7" w:rsidRDefault="002E35A7" w:rsidP="002377CB">
            <w:pPr>
              <w:jc w:val="center"/>
            </w:pPr>
            <w:r>
              <w:t>1</w:t>
            </w:r>
          </w:p>
        </w:tc>
        <w:tc>
          <w:tcPr>
            <w:tcW w:w="900" w:type="dxa"/>
          </w:tcPr>
          <w:p w:rsidR="002E35A7" w:rsidRDefault="002E35A7" w:rsidP="00723E0A">
            <w:pPr>
              <w:jc w:val="center"/>
            </w:pPr>
            <w:r>
              <w:t>0</w:t>
            </w:r>
          </w:p>
        </w:tc>
        <w:tc>
          <w:tcPr>
            <w:tcW w:w="5868" w:type="dxa"/>
          </w:tcPr>
          <w:p w:rsidR="002E35A7" w:rsidRDefault="002E35A7" w:rsidP="002377CB">
            <w:pPr>
              <w:jc w:val="both"/>
            </w:pPr>
            <w:r>
              <w:t>0 = count the raw internal trigger OR of all enabled channels</w:t>
            </w:r>
          </w:p>
          <w:p w:rsidR="002E35A7" w:rsidRDefault="002E35A7" w:rsidP="002377CB">
            <w:pPr>
              <w:jc w:val="both"/>
            </w:pPr>
            <w:r>
              <w:t>1 = count the trigger going to the previous layer in the chain (for the master this will be the trigger coincidence count)</w:t>
            </w:r>
          </w:p>
        </w:tc>
      </w:tr>
      <w:tr w:rsidR="00723E0A" w:rsidTr="00723E0A">
        <w:tc>
          <w:tcPr>
            <w:tcW w:w="675" w:type="dxa"/>
          </w:tcPr>
          <w:p w:rsidR="00723E0A" w:rsidRDefault="00723E0A" w:rsidP="002377CB">
            <w:pPr>
              <w:jc w:val="center"/>
            </w:pPr>
            <w:r>
              <w:t>71</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output length and delay set by command 61</w:t>
            </w:r>
          </w:p>
        </w:tc>
      </w:tr>
      <w:tr w:rsidR="00723E0A" w:rsidTr="00723E0A">
        <w:tc>
          <w:tcPr>
            <w:tcW w:w="675" w:type="dxa"/>
          </w:tcPr>
          <w:p w:rsidR="00723E0A" w:rsidRDefault="00723E0A" w:rsidP="002377CB">
            <w:pPr>
              <w:jc w:val="center"/>
            </w:pPr>
            <w:r>
              <w:t>73</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board identifier</w:t>
            </w:r>
          </w:p>
        </w:tc>
      </w:tr>
      <w:tr w:rsidR="00723E0A" w:rsidTr="00723E0A">
        <w:tc>
          <w:tcPr>
            <w:tcW w:w="675" w:type="dxa"/>
          </w:tcPr>
          <w:p w:rsidR="00723E0A" w:rsidRDefault="00723E0A" w:rsidP="002377CB">
            <w:pPr>
              <w:jc w:val="center"/>
            </w:pPr>
            <w:r>
              <w:t>74</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trigger source</w:t>
            </w:r>
          </w:p>
        </w:tc>
      </w:tr>
      <w:tr w:rsidR="00723E0A" w:rsidTr="00723E0A">
        <w:tc>
          <w:tcPr>
            <w:tcW w:w="675" w:type="dxa"/>
          </w:tcPr>
          <w:p w:rsidR="00723E0A" w:rsidRDefault="00723E0A" w:rsidP="002377CB">
            <w:pPr>
              <w:jc w:val="center"/>
            </w:pPr>
            <w:r>
              <w:t>75</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the count of missed triggers</w:t>
            </w:r>
            <w:r w:rsidR="0085145B">
              <w:t>, 1 Byte</w:t>
            </w:r>
          </w:p>
        </w:tc>
      </w:tr>
      <w:tr w:rsidR="00723E0A" w:rsidTr="00723E0A">
        <w:tc>
          <w:tcPr>
            <w:tcW w:w="675" w:type="dxa"/>
          </w:tcPr>
          <w:p w:rsidR="00723E0A" w:rsidRDefault="00723E0A" w:rsidP="002377CB">
            <w:pPr>
              <w:jc w:val="center"/>
            </w:pPr>
            <w:r>
              <w:t>76</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state machine status.  Two bytes are returned:</w:t>
            </w:r>
          </w:p>
          <w:p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rsidTr="00723E0A">
        <w:tc>
          <w:tcPr>
            <w:tcW w:w="675" w:type="dxa"/>
          </w:tcPr>
          <w:p w:rsidR="00723E0A" w:rsidRDefault="00723E0A" w:rsidP="00D22403">
            <w:pPr>
              <w:jc w:val="center"/>
            </w:pPr>
            <w:r>
              <w:t>77</w:t>
            </w:r>
          </w:p>
        </w:tc>
        <w:tc>
          <w:tcPr>
            <w:tcW w:w="873" w:type="dxa"/>
          </w:tcPr>
          <w:p w:rsidR="00723E0A" w:rsidRDefault="00243E8A" w:rsidP="002377CB">
            <w:pPr>
              <w:jc w:val="center"/>
            </w:pPr>
            <w:r>
              <w:t>Yes</w:t>
            </w:r>
          </w:p>
        </w:tc>
        <w:tc>
          <w:tcPr>
            <w:tcW w:w="1260" w:type="dxa"/>
          </w:tcPr>
          <w:p w:rsidR="00723E0A" w:rsidRDefault="00723E0A" w:rsidP="002377CB">
            <w:pPr>
              <w:jc w:val="center"/>
            </w:pPr>
            <w:r>
              <w:t>1</w:t>
            </w:r>
          </w:p>
        </w:tc>
        <w:tc>
          <w:tcPr>
            <w:tcW w:w="900" w:type="dxa"/>
          </w:tcPr>
          <w:p w:rsidR="00723E0A" w:rsidRDefault="00723E0A" w:rsidP="00723E0A">
            <w:pPr>
              <w:jc w:val="center"/>
            </w:pPr>
          </w:p>
        </w:tc>
        <w:tc>
          <w:tcPr>
            <w:tcW w:w="5868" w:type="dxa"/>
          </w:tcPr>
          <w:p w:rsidR="00723E0A" w:rsidRDefault="00723E0A" w:rsidP="002377CB">
            <w:pPr>
              <w:jc w:val="both"/>
            </w:pPr>
            <w:r>
              <w:t>Return error count.  Data byte controls which error count to return.</w:t>
            </w:r>
          </w:p>
          <w:p w:rsidR="00723E0A" w:rsidRDefault="00723E0A" w:rsidP="002377CB">
            <w:pPr>
              <w:jc w:val="both"/>
            </w:pPr>
            <w:r>
              <w:t xml:space="preserve">   1: time-outs in state </w:t>
            </w:r>
            <w:proofErr w:type="spellStart"/>
            <w:r>
              <w:t>RdEv</w:t>
            </w:r>
            <w:proofErr w:type="spellEnd"/>
          </w:p>
          <w:p w:rsidR="00723E0A" w:rsidRDefault="00723E0A" w:rsidP="002377CB">
            <w:pPr>
              <w:jc w:val="both"/>
            </w:pPr>
            <w:r>
              <w:t xml:space="preserve">   2: time-outs in state Reg0 or </w:t>
            </w:r>
            <w:proofErr w:type="spellStart"/>
            <w:r>
              <w:t>ACfg</w:t>
            </w:r>
            <w:proofErr w:type="spellEnd"/>
            <w:r>
              <w:t xml:space="preserve"> or Buss or Dump</w:t>
            </w:r>
          </w:p>
          <w:p w:rsidR="00723E0A" w:rsidRDefault="00723E0A" w:rsidP="002377CB">
            <w:pPr>
              <w:jc w:val="both"/>
            </w:pPr>
            <w:r>
              <w:t xml:space="preserve">   3: read event command received with no trigger</w:t>
            </w:r>
          </w:p>
          <w:p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rsidR="00723E0A" w:rsidRDefault="00723E0A" w:rsidP="002377CB">
            <w:pPr>
              <w:jc w:val="both"/>
            </w:pPr>
            <w:r>
              <w:t xml:space="preserve">   5: overflow error in </w:t>
            </w:r>
            <w:proofErr w:type="spellStart"/>
            <w:r>
              <w:t>DataRAMbufferAESOP</w:t>
            </w:r>
            <w:proofErr w:type="spellEnd"/>
          </w:p>
          <w:p w:rsidR="00723E0A" w:rsidRDefault="00723E0A" w:rsidP="002377CB">
            <w:pPr>
              <w:jc w:val="both"/>
            </w:pPr>
            <w:r>
              <w:t xml:space="preserve">   6: time-outs in </w:t>
            </w:r>
            <w:proofErr w:type="spellStart"/>
            <w:r>
              <w:t>DeadTg</w:t>
            </w:r>
            <w:proofErr w:type="spellEnd"/>
          </w:p>
          <w:p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rsidR="00723E0A" w:rsidRDefault="00723E0A" w:rsidP="002377CB">
            <w:pPr>
              <w:jc w:val="both"/>
            </w:pPr>
            <w:r>
              <w:t xml:space="preserve">   8: time-outs in </w:t>
            </w:r>
            <w:proofErr w:type="spellStart"/>
            <w:r>
              <w:t>Evcl</w:t>
            </w:r>
            <w:proofErr w:type="spellEnd"/>
          </w:p>
          <w:p w:rsidR="00723E0A" w:rsidRDefault="00723E0A" w:rsidP="002377CB">
            <w:pPr>
              <w:jc w:val="both"/>
            </w:pPr>
            <w:r>
              <w:t xml:space="preserve">   9: Bad command address or command code received</w:t>
            </w:r>
          </w:p>
          <w:p w:rsidR="00723E0A" w:rsidRDefault="00723E0A" w:rsidP="002377CB">
            <w:pPr>
              <w:jc w:val="both"/>
            </w:pPr>
            <w:r>
              <w:t>10: Error in the data merging</w:t>
            </w:r>
          </w:p>
        </w:tc>
      </w:tr>
      <w:tr w:rsidR="00723E0A" w:rsidTr="00723E0A">
        <w:tc>
          <w:tcPr>
            <w:tcW w:w="675" w:type="dxa"/>
          </w:tcPr>
          <w:p w:rsidR="00723E0A" w:rsidRDefault="00723E0A" w:rsidP="00D22403">
            <w:pPr>
              <w:jc w:val="center"/>
            </w:pPr>
            <w:r>
              <w:t>78</w:t>
            </w:r>
          </w:p>
        </w:tc>
        <w:tc>
          <w:tcPr>
            <w:tcW w:w="873" w:type="dxa"/>
          </w:tcPr>
          <w:p w:rsidR="00723E0A" w:rsidRDefault="00243E8A" w:rsidP="002377CB">
            <w:pPr>
              <w:jc w:val="center"/>
            </w:pPr>
            <w:r>
              <w:t>Yes</w:t>
            </w:r>
          </w:p>
        </w:tc>
        <w:tc>
          <w:tcPr>
            <w:tcW w:w="1260" w:type="dxa"/>
          </w:tcPr>
          <w:p w:rsidR="00723E0A" w:rsidRDefault="00723E0A" w:rsidP="002377CB">
            <w:pPr>
              <w:jc w:val="center"/>
            </w:pPr>
            <w:r>
              <w:t>0</w:t>
            </w:r>
          </w:p>
        </w:tc>
        <w:tc>
          <w:tcPr>
            <w:tcW w:w="900" w:type="dxa"/>
          </w:tcPr>
          <w:p w:rsidR="00723E0A" w:rsidRDefault="00723E0A" w:rsidP="00723E0A">
            <w:pPr>
              <w:jc w:val="center"/>
            </w:pPr>
          </w:p>
        </w:tc>
        <w:tc>
          <w:tcPr>
            <w:tcW w:w="5868" w:type="dxa"/>
          </w:tcPr>
          <w:p w:rsidR="00723E0A" w:rsidRDefault="00723E0A" w:rsidP="002377CB">
            <w:pPr>
              <w:jc w:val="both"/>
            </w:pPr>
            <w:r>
              <w:t>Return byte of error codes and command in progress</w:t>
            </w:r>
          </w:p>
        </w:tc>
      </w:tr>
      <w:tr w:rsidR="00C03101" w:rsidTr="00723E0A">
        <w:tc>
          <w:tcPr>
            <w:tcW w:w="675" w:type="dxa"/>
          </w:tcPr>
          <w:p w:rsidR="00C03101" w:rsidRDefault="00C03101" w:rsidP="00D22403">
            <w:pPr>
              <w:jc w:val="center"/>
            </w:pPr>
            <w:r>
              <w:t>81</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285DCE" w:rsidP="002377CB">
            <w:pPr>
              <w:jc w:val="both"/>
            </w:pPr>
            <w:r>
              <w:t>Start</w:t>
            </w:r>
            <w:r w:rsidR="00C03101">
              <w:t xml:space="preserve"> calibration of the FPGA input time delay</w:t>
            </w:r>
          </w:p>
        </w:tc>
      </w:tr>
      <w:tr w:rsidR="00C03101" w:rsidTr="00723E0A">
        <w:tc>
          <w:tcPr>
            <w:tcW w:w="675" w:type="dxa"/>
          </w:tcPr>
          <w:p w:rsidR="00C03101" w:rsidRDefault="00C03101" w:rsidP="00D22403">
            <w:pPr>
              <w:jc w:val="center"/>
            </w:pPr>
            <w:r>
              <w:t>82</w:t>
            </w:r>
          </w:p>
        </w:tc>
        <w:tc>
          <w:tcPr>
            <w:tcW w:w="873" w:type="dxa"/>
          </w:tcPr>
          <w:p w:rsidR="00C03101" w:rsidRDefault="00C03101" w:rsidP="002377CB">
            <w:pPr>
              <w:jc w:val="center"/>
            </w:pPr>
            <w:r>
              <w:t>Yes</w:t>
            </w:r>
          </w:p>
        </w:tc>
        <w:tc>
          <w:tcPr>
            <w:tcW w:w="1260" w:type="dxa"/>
          </w:tcPr>
          <w:p w:rsidR="00C03101" w:rsidRDefault="00C03101" w:rsidP="002377CB">
            <w:pPr>
              <w:jc w:val="center"/>
            </w:pPr>
            <w:r>
              <w:t>0</w:t>
            </w:r>
          </w:p>
        </w:tc>
        <w:tc>
          <w:tcPr>
            <w:tcW w:w="900" w:type="dxa"/>
          </w:tcPr>
          <w:p w:rsidR="00C03101" w:rsidRDefault="00C03101" w:rsidP="00723E0A">
            <w:pPr>
              <w:jc w:val="center"/>
            </w:pPr>
          </w:p>
        </w:tc>
        <w:tc>
          <w:tcPr>
            <w:tcW w:w="5868" w:type="dxa"/>
          </w:tcPr>
          <w:p w:rsidR="00C03101" w:rsidRDefault="00C03101" w:rsidP="002377CB">
            <w:pPr>
              <w:jc w:val="both"/>
            </w:pPr>
            <w:r>
              <w:t>Reset the FPGA input timing delay to the center value</w:t>
            </w:r>
          </w:p>
        </w:tc>
      </w:tr>
      <w:tr w:rsidR="00C03101" w:rsidTr="00723E0A">
        <w:tc>
          <w:tcPr>
            <w:tcW w:w="675" w:type="dxa"/>
          </w:tcPr>
          <w:p w:rsidR="00C03101" w:rsidRDefault="00C03101" w:rsidP="00D22403">
            <w:pPr>
              <w:jc w:val="center"/>
            </w:pPr>
            <w:r>
              <w:t>83</w:t>
            </w:r>
          </w:p>
        </w:tc>
        <w:tc>
          <w:tcPr>
            <w:tcW w:w="873" w:type="dxa"/>
          </w:tcPr>
          <w:p w:rsidR="00C03101" w:rsidRDefault="00C03101" w:rsidP="002377CB">
            <w:pPr>
              <w:jc w:val="center"/>
            </w:pPr>
            <w:r>
              <w:t>Yes</w:t>
            </w:r>
          </w:p>
        </w:tc>
        <w:tc>
          <w:tcPr>
            <w:tcW w:w="1260" w:type="dxa"/>
          </w:tcPr>
          <w:p w:rsidR="00C03101" w:rsidRDefault="00C03101" w:rsidP="002377CB">
            <w:pPr>
              <w:jc w:val="center"/>
            </w:pPr>
            <w:r>
              <w:t>1</w:t>
            </w:r>
          </w:p>
        </w:tc>
        <w:tc>
          <w:tcPr>
            <w:tcW w:w="900" w:type="dxa"/>
          </w:tcPr>
          <w:p w:rsidR="00C03101" w:rsidRDefault="00C03101" w:rsidP="00723E0A">
            <w:pPr>
              <w:jc w:val="center"/>
            </w:pPr>
          </w:p>
        </w:tc>
        <w:tc>
          <w:tcPr>
            <w:tcW w:w="5868" w:type="dxa"/>
          </w:tcPr>
          <w:p w:rsidR="00C03101" w:rsidRDefault="00060A53" w:rsidP="002377CB">
            <w:pPr>
              <w:jc w:val="both"/>
            </w:pPr>
            <w:r>
              <w:t>Increment (1) or decrement (0</w:t>
            </w:r>
            <w:r w:rsidR="00C03101">
              <w:t>) the FPGA input timing delay</w:t>
            </w:r>
          </w:p>
        </w:tc>
      </w:tr>
    </w:tbl>
    <w:p w:rsidR="00A73283" w:rsidRDefault="00A73283" w:rsidP="005264B4">
      <w:pPr>
        <w:jc w:val="both"/>
      </w:pPr>
    </w:p>
    <w:p w:rsidR="00B05A14" w:rsidRDefault="00B05A14" w:rsidP="00482CC3">
      <w:pPr>
        <w:pStyle w:val="Heading1"/>
      </w:pPr>
      <w:r>
        <w:lastRenderedPageBreak/>
        <w:t>ASIC Register Defaults</w:t>
      </w:r>
    </w:p>
    <w:p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rsidR="00F06BDD" w:rsidRDefault="00F06BDD" w:rsidP="00F06BDD">
      <w:pPr>
        <w:pStyle w:val="Heading2"/>
      </w:pPr>
      <w:r>
        <w:t>Configuration Register</w:t>
      </w:r>
    </w:p>
    <w:p w:rsidR="00F06BDD" w:rsidRDefault="00595469" w:rsidP="00F06BDD">
      <w:pPr>
        <w:jc w:val="both"/>
      </w:pPr>
      <w:r>
        <w:t>The default setting is</w:t>
      </w:r>
      <w:r w:rsidR="00F06BDD">
        <w:t xml:space="preserve"> </w:t>
      </w:r>
      <w:r w:rsidR="00F06BDD" w:rsidRPr="00F06BDD">
        <w:t>19'b1010101000110111000</w:t>
      </w:r>
      <w:r>
        <w:t>. This is parsed as follows</w:t>
      </w:r>
    </w:p>
    <w:p w:rsidR="00595469" w:rsidRDefault="00595469" w:rsidP="00595469">
      <w:pPr>
        <w:pStyle w:val="ListParagraph"/>
        <w:numPr>
          <w:ilvl w:val="0"/>
          <w:numId w:val="16"/>
        </w:numPr>
        <w:jc w:val="both"/>
      </w:pPr>
      <w:r>
        <w:t>Polarity: non-inverted.</w:t>
      </w:r>
    </w:p>
    <w:p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rsidR="00595469" w:rsidRDefault="00595469" w:rsidP="00595469">
      <w:pPr>
        <w:pStyle w:val="ListParagraph"/>
        <w:numPr>
          <w:ilvl w:val="0"/>
          <w:numId w:val="16"/>
        </w:numPr>
        <w:jc w:val="both"/>
      </w:pPr>
      <w:r>
        <w:t>Gain: high</w:t>
      </w:r>
    </w:p>
    <w:p w:rsidR="00595469" w:rsidRDefault="00595469" w:rsidP="00595469">
      <w:pPr>
        <w:pStyle w:val="ListParagraph"/>
        <w:numPr>
          <w:ilvl w:val="0"/>
          <w:numId w:val="16"/>
        </w:numPr>
        <w:jc w:val="both"/>
      </w:pPr>
      <w:r>
        <w:t>Shaping time: long</w:t>
      </w:r>
    </w:p>
    <w:p w:rsidR="00595469" w:rsidRDefault="00595469" w:rsidP="00595469">
      <w:pPr>
        <w:pStyle w:val="ListParagraph"/>
        <w:numPr>
          <w:ilvl w:val="0"/>
          <w:numId w:val="16"/>
        </w:numPr>
        <w:jc w:val="both"/>
      </w:pPr>
      <w:r>
        <w:t>FIFO buffer speed: 3, i.e. the period of the FIFO is 4 clock cycles, or 400 ns.</w:t>
      </w:r>
    </w:p>
    <w:p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rsidR="004107F2" w:rsidRDefault="004107F2" w:rsidP="004107F2">
      <w:pPr>
        <w:pStyle w:val="ListParagraph"/>
        <w:numPr>
          <w:ilvl w:val="0"/>
          <w:numId w:val="16"/>
        </w:numPr>
        <w:jc w:val="both"/>
      </w:pPr>
      <w:r>
        <w:t>Trigger window: 3 cycles of the FIFO clock, or 1200 ns.</w:t>
      </w:r>
    </w:p>
    <w:p w:rsidR="004107F2" w:rsidRDefault="004107F2" w:rsidP="00595469">
      <w:pPr>
        <w:pStyle w:val="ListParagraph"/>
        <w:numPr>
          <w:ilvl w:val="0"/>
          <w:numId w:val="16"/>
        </w:numPr>
        <w:jc w:val="both"/>
      </w:pPr>
      <w:r>
        <w:t>Output drive: 2, medium-high power used in the LVDS output drivers.</w:t>
      </w:r>
    </w:p>
    <w:p w:rsidR="004107F2" w:rsidRDefault="004107F2" w:rsidP="00595469">
      <w:pPr>
        <w:pStyle w:val="ListParagraph"/>
        <w:numPr>
          <w:ilvl w:val="0"/>
          <w:numId w:val="16"/>
        </w:numPr>
        <w:jc w:val="both"/>
      </w:pPr>
      <w:r>
        <w:t>Maximum number of clusters per event: 10.</w:t>
      </w:r>
    </w:p>
    <w:p w:rsidR="00F06BDD" w:rsidRDefault="00F06BDD" w:rsidP="00F06BDD">
      <w:pPr>
        <w:pStyle w:val="Heading2"/>
      </w:pPr>
      <w:r>
        <w:t>Threshold DAC</w:t>
      </w:r>
    </w:p>
    <w:p w:rsidR="00F06BDD" w:rsidRDefault="00F06BDD" w:rsidP="00F06BDD">
      <w:pPr>
        <w:pStyle w:val="ListParagraph"/>
        <w:numPr>
          <w:ilvl w:val="0"/>
          <w:numId w:val="15"/>
        </w:numPr>
        <w:jc w:val="both"/>
      </w:pPr>
      <w:r>
        <w:t>Board A: [20.,20.,20.,20.,20.,20.,20.,20.,20.,20.,20.,20.]</w:t>
      </w:r>
    </w:p>
    <w:p w:rsidR="00F06BDD" w:rsidRDefault="00F06BDD" w:rsidP="00F06BDD">
      <w:pPr>
        <w:pStyle w:val="ListParagraph"/>
        <w:numPr>
          <w:ilvl w:val="0"/>
          <w:numId w:val="15"/>
        </w:numPr>
        <w:jc w:val="both"/>
      </w:pPr>
      <w:r>
        <w:t>Board B: [19.,19.,18.,18.,18.,18.,19.,19.,18.,19.,20.,18.]</w:t>
      </w:r>
    </w:p>
    <w:p w:rsidR="00F06BDD" w:rsidRDefault="00F06BDD" w:rsidP="00F06BDD">
      <w:pPr>
        <w:pStyle w:val="ListParagraph"/>
        <w:numPr>
          <w:ilvl w:val="0"/>
          <w:numId w:val="15"/>
        </w:numPr>
        <w:jc w:val="both"/>
      </w:pPr>
      <w:r>
        <w:t>Board C: [19.,19.,20.,19.,18.,22.,20.,19.,18.,19.,19.,18.]</w:t>
      </w:r>
    </w:p>
    <w:p w:rsidR="00F06BDD" w:rsidRDefault="00F06BDD" w:rsidP="00F06BDD">
      <w:pPr>
        <w:pStyle w:val="ListParagraph"/>
        <w:numPr>
          <w:ilvl w:val="0"/>
          <w:numId w:val="15"/>
        </w:numPr>
        <w:jc w:val="both"/>
      </w:pPr>
      <w:r>
        <w:t>Board D: [19.,19.,19.,19.,19.,17.,19.,18.,18.,19.,19.,19.]</w:t>
      </w:r>
    </w:p>
    <w:p w:rsidR="00F06BDD" w:rsidRDefault="00F06BDD" w:rsidP="00F06BDD">
      <w:pPr>
        <w:pStyle w:val="ListParagraph"/>
        <w:numPr>
          <w:ilvl w:val="0"/>
          <w:numId w:val="15"/>
        </w:numPr>
        <w:jc w:val="both"/>
      </w:pPr>
      <w:r>
        <w:t>Board E: [23.,18.,22.,19.,19.,17.,17.,21.,17.,18.,19.,19.]</w:t>
      </w:r>
    </w:p>
    <w:p w:rsidR="00F06BDD" w:rsidRDefault="00F06BDD" w:rsidP="00F06BDD">
      <w:pPr>
        <w:pStyle w:val="ListParagraph"/>
        <w:numPr>
          <w:ilvl w:val="0"/>
          <w:numId w:val="15"/>
        </w:numPr>
        <w:jc w:val="both"/>
      </w:pPr>
      <w:r>
        <w:t>Board G: [19.,19.,19.,18.,1</w:t>
      </w:r>
      <w:r w:rsidR="00ED4F82">
        <w:t>9.,19.,17.,20.,17.,19.,20.,18.]</w:t>
      </w:r>
      <w:r>
        <w:t xml:space="preserve">              </w:t>
      </w:r>
    </w:p>
    <w:p w:rsidR="00F06BDD" w:rsidRDefault="00F06BDD" w:rsidP="00F06BDD">
      <w:pPr>
        <w:pStyle w:val="ListParagraph"/>
        <w:numPr>
          <w:ilvl w:val="0"/>
          <w:numId w:val="15"/>
        </w:numPr>
        <w:jc w:val="both"/>
      </w:pPr>
      <w:r>
        <w:t>Board H: [19.,19.,18.,21.,2</w:t>
      </w:r>
      <w:r w:rsidR="00ED4F82">
        <w:t>0.,19.,20.,20.,19.,18.,20.,19.]</w:t>
      </w:r>
    </w:p>
    <w:p w:rsidR="00F06BDD" w:rsidRDefault="00F06BDD" w:rsidP="00F06BDD">
      <w:pPr>
        <w:pStyle w:val="ListParagraph"/>
        <w:numPr>
          <w:ilvl w:val="0"/>
          <w:numId w:val="15"/>
        </w:numPr>
        <w:jc w:val="both"/>
      </w:pPr>
      <w:r>
        <w:t>Board I: [18.,21.,19.,18.,20.,20.,16.,20.,22.,17.,19.,18.]</w:t>
      </w:r>
    </w:p>
    <w:p w:rsidR="00ED4F82" w:rsidRDefault="00ED4F82" w:rsidP="00ED4F82">
      <w:pPr>
        <w:pStyle w:val="Heading2"/>
      </w:pPr>
      <w:r>
        <w:t>Data Masks</w:t>
      </w:r>
    </w:p>
    <w:p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rsidR="00ED4F82" w:rsidRDefault="00ED4F82" w:rsidP="00ED4F82">
      <w:pPr>
        <w:pStyle w:val="Heading2"/>
      </w:pPr>
      <w:r>
        <w:t>Trigger Masks</w:t>
      </w:r>
    </w:p>
    <w:p w:rsidR="00ED4F82" w:rsidRPr="00ED4F82" w:rsidRDefault="00ED4F82" w:rsidP="00ED4F82">
      <w:pPr>
        <w:jc w:val="both"/>
      </w:pPr>
      <w:r>
        <w:t xml:space="preserve">By </w:t>
      </w:r>
      <w:proofErr w:type="gramStart"/>
      <w:r>
        <w:t>default</w:t>
      </w:r>
      <w:proofErr w:type="gramEnd"/>
      <w:r>
        <w:t xml:space="preserve">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rsidR="00482CC3" w:rsidRDefault="00482CC3" w:rsidP="00482CC3">
      <w:pPr>
        <w:pStyle w:val="Heading1"/>
      </w:pPr>
      <w:r>
        <w:lastRenderedPageBreak/>
        <w:t>Timeouts</w:t>
      </w:r>
    </w:p>
    <w:p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w:t>
      </w:r>
      <w:proofErr w:type="gramStart"/>
      <w:r w:rsidR="0081414A">
        <w:t>general</w:t>
      </w:r>
      <w:proofErr w:type="gramEnd"/>
      <w:r w:rsidR="006767C0">
        <w:t xml:space="preserve"> none of them should ever occur, but here is a list of possibilities:</w:t>
      </w:r>
    </w:p>
    <w:p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rsidR="007C3147" w:rsidRDefault="007C3147" w:rsidP="00E90CEE">
      <w:pPr>
        <w:pStyle w:val="Heading1"/>
        <w:spacing w:after="120"/>
      </w:pPr>
      <w:r>
        <w:t>Output Data Formats</w:t>
      </w:r>
    </w:p>
    <w:p w:rsidR="00A16AC4" w:rsidRDefault="00A16AC4" w:rsidP="00A16AC4">
      <w:pPr>
        <w:pStyle w:val="Heading2"/>
      </w:pPr>
      <w:r>
        <w:t>Trigger Notice for Cosmic Ray Events in the Lab</w:t>
      </w:r>
    </w:p>
    <w:p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rsidR="008237FC" w:rsidRDefault="002048B1" w:rsidP="007C3147">
      <w:pPr>
        <w:pStyle w:val="Heading2"/>
      </w:pPr>
      <w:r>
        <w:t>Data Transmission from</w:t>
      </w:r>
      <w:r w:rsidR="008237FC">
        <w:t xml:space="preserve"> the </w:t>
      </w:r>
      <w:r w:rsidR="00F10BF3">
        <w:t>Tracker</w:t>
      </w:r>
      <w:r w:rsidR="008237FC">
        <w:t xml:space="preserve"> to the Computer</w:t>
      </w:r>
    </w:p>
    <w:p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rsidR="00207D4B" w:rsidRPr="00E90CEE" w:rsidRDefault="00207D4B" w:rsidP="005264B4">
      <w:pPr>
        <w:jc w:val="both"/>
      </w:pPr>
      <w:r>
        <w:lastRenderedPageBreak/>
        <w:t>The data arrive in several packets, one for the event header and then one for each of the boards, starting with the master board.</w:t>
      </w:r>
    </w:p>
    <w:p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rsidR="00FB53C5" w:rsidRPr="00FB53C5" w:rsidRDefault="00FB53C5" w:rsidP="00FB53C5">
      <w:pPr>
        <w:pStyle w:val="ListParagraph"/>
        <w:numPr>
          <w:ilvl w:val="0"/>
          <w:numId w:val="5"/>
        </w:numPr>
      </w:pPr>
      <w:r w:rsidRPr="00FB53C5">
        <w:t>1-Byte start-of-event identifier:  “11010011”</w:t>
      </w:r>
    </w:p>
    <w:p w:rsidR="000F75BD" w:rsidRDefault="000F75BD" w:rsidP="000F75BD">
      <w:pPr>
        <w:pStyle w:val="ListParagraph"/>
        <w:numPr>
          <w:ilvl w:val="0"/>
          <w:numId w:val="5"/>
        </w:numPr>
      </w:pPr>
      <w:r>
        <w:t>2-Byte event trigger number (repeats after 65,535 triggers)</w:t>
      </w:r>
    </w:p>
    <w:p w:rsidR="00D434C4" w:rsidRDefault="0030700D" w:rsidP="000F75BD">
      <w:pPr>
        <w:pStyle w:val="ListParagraph"/>
        <w:numPr>
          <w:ilvl w:val="0"/>
          <w:numId w:val="5"/>
        </w:numPr>
      </w:pPr>
      <w:r>
        <w:t>1-Byte c</w:t>
      </w:r>
      <w:r w:rsidR="00D434C4">
        <w:t>ommand count</w:t>
      </w:r>
      <w:r>
        <w:t xml:space="preserve"> (lowest 8 bits of the counter)</w:t>
      </w:r>
    </w:p>
    <w:p w:rsidR="000D741E" w:rsidRDefault="000D741E" w:rsidP="005A6455">
      <w:pPr>
        <w:pStyle w:val="ListParagraph"/>
        <w:numPr>
          <w:ilvl w:val="0"/>
          <w:numId w:val="5"/>
        </w:numPr>
      </w:pPr>
      <w:r>
        <w:t>1-Byte:</w:t>
      </w:r>
    </w:p>
    <w:p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rsidR="000D741E" w:rsidRDefault="000D741E" w:rsidP="000D741E">
      <w:pPr>
        <w:pStyle w:val="ListParagraph"/>
        <w:numPr>
          <w:ilvl w:val="1"/>
          <w:numId w:val="5"/>
        </w:numPr>
      </w:pPr>
      <w:r>
        <w:t xml:space="preserve">2 MSBs: trigger pattern: bit-7 </w:t>
      </w:r>
      <w:r w:rsidR="00944DB1">
        <w:t xml:space="preserve">non-bending side; bit-6 </w:t>
      </w:r>
      <w:r>
        <w:t>bending side</w:t>
      </w:r>
    </w:p>
    <w:p w:rsidR="005A6455" w:rsidRDefault="005A6455" w:rsidP="005A6455">
      <w:pPr>
        <w:pStyle w:val="ListParagraph"/>
        <w:numPr>
          <w:ilvl w:val="0"/>
          <w:numId w:val="5"/>
        </w:numPr>
      </w:pPr>
      <w:r>
        <w:t xml:space="preserve"> </w:t>
      </w:r>
    </w:p>
    <w:p w:rsidR="005A6455" w:rsidRDefault="005A6455" w:rsidP="005A6455">
      <w:pPr>
        <w:pStyle w:val="ListParagraph"/>
        <w:numPr>
          <w:ilvl w:val="0"/>
          <w:numId w:val="5"/>
        </w:numPr>
      </w:pPr>
      <w:r>
        <w:t>Length of the master board hit list, in Bytes.</w:t>
      </w:r>
    </w:p>
    <w:p w:rsidR="00202605" w:rsidRDefault="00F201A8" w:rsidP="00AB3285">
      <w:pPr>
        <w:pStyle w:val="ListParagraph"/>
        <w:numPr>
          <w:ilvl w:val="0"/>
          <w:numId w:val="5"/>
        </w:numPr>
      </w:pPr>
      <w:r>
        <w:t>Master board ASIC hit list, including 6-bit CRC</w:t>
      </w:r>
    </w:p>
    <w:p w:rsidR="00F201A8" w:rsidRDefault="00F201A8" w:rsidP="00AB3285">
      <w:pPr>
        <w:pStyle w:val="ListParagraph"/>
        <w:numPr>
          <w:ilvl w:val="0"/>
          <w:numId w:val="5"/>
        </w:numPr>
      </w:pPr>
      <w:r>
        <w:t>Two bits: ‘11’</w:t>
      </w:r>
      <w:r w:rsidR="00CE0E53">
        <w:t xml:space="preserve"> followed by zeros if necessary to reach the byte boundary</w:t>
      </w:r>
    </w:p>
    <w:p w:rsidR="005A6455" w:rsidRDefault="00D6170F" w:rsidP="00AB3285">
      <w:pPr>
        <w:pStyle w:val="ListParagraph"/>
        <w:numPr>
          <w:ilvl w:val="0"/>
          <w:numId w:val="5"/>
        </w:numPr>
      </w:pPr>
      <w:r>
        <w:t xml:space="preserve">  </w:t>
      </w:r>
    </w:p>
    <w:p w:rsidR="00D6170F" w:rsidRDefault="00D6170F" w:rsidP="00AB3285">
      <w:pPr>
        <w:pStyle w:val="ListParagraph"/>
        <w:numPr>
          <w:ilvl w:val="0"/>
          <w:numId w:val="5"/>
        </w:numPr>
      </w:pPr>
      <w:r>
        <w:t>Length of the hit list of the next board, in Bytes.</w:t>
      </w:r>
    </w:p>
    <w:p w:rsidR="00F201A8" w:rsidRDefault="00F201A8" w:rsidP="00AB3285">
      <w:pPr>
        <w:pStyle w:val="ListParagraph"/>
        <w:numPr>
          <w:ilvl w:val="0"/>
          <w:numId w:val="5"/>
        </w:numPr>
      </w:pPr>
      <w:r>
        <w:t>Next board ASIC hit list, including 6-bit CRC</w:t>
      </w:r>
    </w:p>
    <w:p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rsidR="0050662C" w:rsidRDefault="00F201A8" w:rsidP="00AB3285">
      <w:pPr>
        <w:pStyle w:val="ListParagraph"/>
        <w:numPr>
          <w:ilvl w:val="0"/>
          <w:numId w:val="5"/>
        </w:numPr>
      </w:pPr>
      <w:r>
        <w:t>etc.</w:t>
      </w:r>
    </w:p>
    <w:p w:rsidR="0050662C" w:rsidRDefault="0050662C" w:rsidP="0050662C">
      <w:r>
        <w:t>Definition of a board ASIC hit list:</w:t>
      </w:r>
    </w:p>
    <w:p w:rsidR="00E12049" w:rsidRDefault="00E12049" w:rsidP="0050662C">
      <w:pPr>
        <w:pStyle w:val="ListParagraph"/>
        <w:numPr>
          <w:ilvl w:val="0"/>
          <w:numId w:val="5"/>
        </w:numPr>
        <w:jc w:val="both"/>
      </w:pPr>
      <w:r>
        <w:t>Start bit, is not transmitted.</w:t>
      </w:r>
    </w:p>
    <w:p w:rsidR="0034142F" w:rsidRDefault="0034142F" w:rsidP="0050662C">
      <w:pPr>
        <w:pStyle w:val="ListParagraph"/>
        <w:numPr>
          <w:ilvl w:val="0"/>
          <w:numId w:val="5"/>
        </w:numPr>
        <w:jc w:val="both"/>
      </w:pPr>
      <w:r>
        <w:t>Identifier byte: 11100111</w:t>
      </w:r>
    </w:p>
    <w:p w:rsidR="0050662C" w:rsidRDefault="00B65BED" w:rsidP="0050662C">
      <w:pPr>
        <w:pStyle w:val="ListParagraph"/>
        <w:numPr>
          <w:ilvl w:val="0"/>
          <w:numId w:val="5"/>
        </w:numPr>
        <w:jc w:val="both"/>
      </w:pPr>
      <w:r>
        <w:t>1-byte FPGA board address</w:t>
      </w:r>
    </w:p>
    <w:p w:rsidR="0050662C" w:rsidRDefault="0050662C" w:rsidP="0050662C">
      <w:pPr>
        <w:pStyle w:val="ListParagraph"/>
        <w:numPr>
          <w:ilvl w:val="0"/>
          <w:numId w:val="5"/>
        </w:numPr>
      </w:pPr>
      <w:r>
        <w:t>12-bit FPGA Header</w:t>
      </w:r>
    </w:p>
    <w:p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rsidR="0050662C" w:rsidRDefault="0050662C" w:rsidP="0050662C">
      <w:pPr>
        <w:pStyle w:val="ListParagraph"/>
        <w:numPr>
          <w:ilvl w:val="1"/>
          <w:numId w:val="5"/>
        </w:numPr>
      </w:pPr>
      <w:r>
        <w:t>1-bit error flag (set in case of a trigger tag mismatch)</w:t>
      </w:r>
    </w:p>
    <w:p w:rsidR="0050662C" w:rsidRDefault="0050662C" w:rsidP="0050662C">
      <w:pPr>
        <w:pStyle w:val="ListParagraph"/>
        <w:numPr>
          <w:ilvl w:val="1"/>
          <w:numId w:val="5"/>
        </w:numPr>
      </w:pPr>
      <w:r>
        <w:t>4-bit number of chips reporting cluster data</w:t>
      </w:r>
    </w:p>
    <w:p w:rsidR="0050662C" w:rsidRDefault="0050662C" w:rsidP="0050662C">
      <w:pPr>
        <w:pStyle w:val="ListParagraph"/>
        <w:numPr>
          <w:ilvl w:val="0"/>
          <w:numId w:val="5"/>
        </w:numPr>
      </w:pPr>
      <w:r>
        <w:t>12-bit ASIC Header (repeated, following the cluster information, if multiple chips are reporting)</w:t>
      </w:r>
    </w:p>
    <w:p w:rsidR="0050662C" w:rsidRDefault="0050662C" w:rsidP="0050662C">
      <w:pPr>
        <w:pStyle w:val="ListParagraph"/>
        <w:numPr>
          <w:ilvl w:val="1"/>
          <w:numId w:val="5"/>
        </w:numPr>
      </w:pPr>
      <w:r>
        <w:t>1-bit cluster overflow</w:t>
      </w:r>
    </w:p>
    <w:p w:rsidR="0050662C" w:rsidRDefault="0050662C" w:rsidP="0050662C">
      <w:pPr>
        <w:pStyle w:val="ListParagraph"/>
        <w:numPr>
          <w:ilvl w:val="1"/>
          <w:numId w:val="5"/>
        </w:numPr>
      </w:pPr>
      <w:r>
        <w:t>Unused bit, set to 0 to differentiate this from a TOT packet</w:t>
      </w:r>
    </w:p>
    <w:p w:rsidR="0050662C" w:rsidRDefault="0050662C" w:rsidP="0050662C">
      <w:pPr>
        <w:pStyle w:val="ListParagraph"/>
        <w:numPr>
          <w:ilvl w:val="1"/>
          <w:numId w:val="5"/>
        </w:numPr>
      </w:pPr>
      <w:r>
        <w:t xml:space="preserve">4-bit number of clusters </w:t>
      </w:r>
    </w:p>
    <w:p w:rsidR="0050662C" w:rsidRDefault="0050662C" w:rsidP="0050662C">
      <w:pPr>
        <w:pStyle w:val="ListParagraph"/>
        <w:numPr>
          <w:ilvl w:val="1"/>
          <w:numId w:val="5"/>
        </w:numPr>
      </w:pPr>
      <w:r>
        <w:t>Chip error bit</w:t>
      </w:r>
    </w:p>
    <w:p w:rsidR="0050662C" w:rsidRDefault="0050662C" w:rsidP="00685BA8">
      <w:pPr>
        <w:pStyle w:val="ListParagraph"/>
        <w:numPr>
          <w:ilvl w:val="1"/>
          <w:numId w:val="5"/>
        </w:numPr>
        <w:tabs>
          <w:tab w:val="left" w:pos="1890"/>
        </w:tabs>
      </w:pPr>
      <w:r>
        <w:t>Parity error bit</w:t>
      </w:r>
    </w:p>
    <w:p w:rsidR="0050662C" w:rsidRDefault="0050662C" w:rsidP="0050662C">
      <w:pPr>
        <w:pStyle w:val="ListParagraph"/>
        <w:numPr>
          <w:ilvl w:val="1"/>
          <w:numId w:val="5"/>
        </w:numPr>
      </w:pPr>
      <w:r>
        <w:t xml:space="preserve">4-bit chip address </w:t>
      </w:r>
    </w:p>
    <w:p w:rsidR="0050662C" w:rsidRDefault="0050662C" w:rsidP="0050662C">
      <w:pPr>
        <w:pStyle w:val="ListParagraph"/>
        <w:numPr>
          <w:ilvl w:val="0"/>
          <w:numId w:val="5"/>
        </w:numPr>
      </w:pPr>
      <w:r>
        <w:t>12-bit Cluster: 12 bits as reported by the ASIC (repeated once for each cluster)</w:t>
      </w:r>
    </w:p>
    <w:p w:rsidR="0050662C" w:rsidRDefault="0050662C" w:rsidP="0050662C">
      <w:pPr>
        <w:pStyle w:val="ListParagraph"/>
        <w:numPr>
          <w:ilvl w:val="0"/>
          <w:numId w:val="5"/>
        </w:numPr>
      </w:pPr>
      <w:r>
        <w:t>Next cluster from the same ASIC, if there is one, etc.</w:t>
      </w:r>
    </w:p>
    <w:p w:rsidR="0050662C" w:rsidRDefault="0050662C" w:rsidP="0050662C">
      <w:pPr>
        <w:pStyle w:val="ListParagraph"/>
        <w:numPr>
          <w:ilvl w:val="0"/>
          <w:numId w:val="5"/>
        </w:numPr>
      </w:pPr>
      <w:r>
        <w:t>Next ASIC header, if there is another one reporting data, etc.</w:t>
      </w:r>
    </w:p>
    <w:p w:rsidR="00F201A8" w:rsidRDefault="0050662C" w:rsidP="0050662C">
      <w:pPr>
        <w:pStyle w:val="ListParagraph"/>
        <w:numPr>
          <w:ilvl w:val="0"/>
          <w:numId w:val="5"/>
        </w:numPr>
      </w:pPr>
      <w:r>
        <w:t>6-bit Trailing CRC</w:t>
      </w:r>
      <w:r w:rsidR="00F201A8">
        <w:t xml:space="preserve"> </w:t>
      </w:r>
    </w:p>
    <w:p w:rsidR="00E90CEE" w:rsidRDefault="00E90CEE" w:rsidP="007C3147">
      <w:pPr>
        <w:pStyle w:val="Heading2"/>
      </w:pPr>
      <w:r>
        <w:lastRenderedPageBreak/>
        <w:t>Monitoring Information Transmission from the Tracker</w:t>
      </w:r>
      <w:r w:rsidR="008923CD">
        <w:t xml:space="preserve"> FPGA</w:t>
      </w:r>
      <w:r>
        <w:t xml:space="preserve"> to the Computer</w:t>
      </w:r>
    </w:p>
    <w:p w:rsidR="00B6130B" w:rsidRDefault="00FB53C5" w:rsidP="00E90CEE">
      <w:pPr>
        <w:pStyle w:val="ListParagraph"/>
        <w:numPr>
          <w:ilvl w:val="0"/>
          <w:numId w:val="5"/>
        </w:numPr>
      </w:pPr>
      <w:r>
        <w:t>1</w:t>
      </w:r>
      <w:r w:rsidR="00B6130B">
        <w:t>-Byte leng</w:t>
      </w:r>
      <w:r w:rsidR="00196B94">
        <w:t>th of the transmission in Bytes.</w:t>
      </w:r>
    </w:p>
    <w:p w:rsidR="00A540BC" w:rsidRDefault="00A540BC" w:rsidP="00E90CEE">
      <w:pPr>
        <w:pStyle w:val="ListParagraph"/>
        <w:numPr>
          <w:ilvl w:val="0"/>
          <w:numId w:val="5"/>
        </w:numPr>
      </w:pPr>
      <w:r>
        <w:t>1-Byte identifier: “11000111”</w:t>
      </w:r>
    </w:p>
    <w:p w:rsidR="00E90CEE" w:rsidRDefault="00482F49" w:rsidP="00E90CEE">
      <w:pPr>
        <w:pStyle w:val="ListParagraph"/>
        <w:numPr>
          <w:ilvl w:val="0"/>
          <w:numId w:val="5"/>
        </w:numPr>
      </w:pPr>
      <w:r>
        <w:t>Number of data Bytes being returned</w:t>
      </w:r>
      <w:r w:rsidR="004E0992">
        <w:t xml:space="preserve"> + 1 (for the end Byte)</w:t>
      </w:r>
    </w:p>
    <w:p w:rsidR="00E46A63" w:rsidRDefault="00E46A63" w:rsidP="00E46A63">
      <w:pPr>
        <w:pStyle w:val="ListParagraph"/>
        <w:numPr>
          <w:ilvl w:val="0"/>
          <w:numId w:val="5"/>
        </w:numPr>
      </w:pPr>
      <w:r>
        <w:t>2-Byte command count</w:t>
      </w:r>
    </w:p>
    <w:p w:rsidR="00482F49" w:rsidRDefault="00482F49" w:rsidP="00E46A63">
      <w:pPr>
        <w:pStyle w:val="ListParagraph"/>
        <w:numPr>
          <w:ilvl w:val="0"/>
          <w:numId w:val="5"/>
        </w:numPr>
      </w:pPr>
      <w:r>
        <w:t>1-Byte FPGA address</w:t>
      </w:r>
      <w:r w:rsidR="00716022">
        <w:t xml:space="preserve"> (+ 8 for the master FPGA)</w:t>
      </w:r>
    </w:p>
    <w:p w:rsidR="00A50CF7" w:rsidRDefault="00A50CF7" w:rsidP="00E90CEE">
      <w:pPr>
        <w:pStyle w:val="ListParagraph"/>
        <w:numPr>
          <w:ilvl w:val="0"/>
          <w:numId w:val="5"/>
        </w:numPr>
      </w:pPr>
      <w:r>
        <w:t>1-Byte code for t</w:t>
      </w:r>
      <w:r w:rsidR="003579CB">
        <w:t>he type of data being returned, equals the corresponding command code</w:t>
      </w:r>
    </w:p>
    <w:p w:rsidR="00A50CF7" w:rsidRDefault="009E63A1" w:rsidP="00E90CEE">
      <w:pPr>
        <w:pStyle w:val="ListParagraph"/>
        <w:numPr>
          <w:ilvl w:val="0"/>
          <w:numId w:val="5"/>
        </w:numPr>
      </w:pPr>
      <w:r>
        <w:t>S</w:t>
      </w:r>
      <w:r w:rsidR="00A50CF7">
        <w:t>equence of data Bytes.</w:t>
      </w:r>
    </w:p>
    <w:p w:rsidR="007E1D9C" w:rsidRDefault="007E1D9C" w:rsidP="00E90CEE">
      <w:pPr>
        <w:pStyle w:val="ListParagraph"/>
        <w:numPr>
          <w:ilvl w:val="0"/>
          <w:numId w:val="5"/>
        </w:numPr>
      </w:pPr>
      <w:r>
        <w:t>Ending Byte: 0F</w:t>
      </w:r>
      <w:r w:rsidR="00742F7B">
        <w:t xml:space="preserve"> (to ensure that the last Byte is not zero)</w:t>
      </w:r>
    </w:p>
    <w:p w:rsidR="00A0700D" w:rsidRDefault="00A0700D" w:rsidP="00551621">
      <w:pPr>
        <w:pStyle w:val="Heading2"/>
      </w:pPr>
      <w:r>
        <w:t>Register read from an i2c chip on the tracker board</w:t>
      </w:r>
    </w:p>
    <w:p w:rsidR="00A0700D" w:rsidRDefault="00A0700D" w:rsidP="00A0700D">
      <w:pPr>
        <w:pStyle w:val="ListParagraph"/>
        <w:numPr>
          <w:ilvl w:val="0"/>
          <w:numId w:val="18"/>
        </w:numPr>
      </w:pPr>
      <w:r>
        <w:t>1-Byte length, should be 3</w:t>
      </w:r>
    </w:p>
    <w:p w:rsidR="00A0700D" w:rsidRDefault="00A0700D" w:rsidP="00A0700D">
      <w:pPr>
        <w:pStyle w:val="ListParagraph"/>
        <w:numPr>
          <w:ilvl w:val="0"/>
          <w:numId w:val="18"/>
        </w:numPr>
      </w:pPr>
      <w:r>
        <w:t>First byte</w:t>
      </w:r>
    </w:p>
    <w:p w:rsidR="00A0700D" w:rsidRDefault="00A0700D" w:rsidP="00A0700D">
      <w:pPr>
        <w:pStyle w:val="ListParagraph"/>
        <w:numPr>
          <w:ilvl w:val="0"/>
          <w:numId w:val="18"/>
        </w:numPr>
      </w:pPr>
      <w:r>
        <w:t>Second byte</w:t>
      </w:r>
    </w:p>
    <w:p w:rsidR="00A0700D" w:rsidRPr="00A0700D" w:rsidRDefault="00A0700D" w:rsidP="00A0700D">
      <w:pPr>
        <w:pStyle w:val="ListParagraph"/>
        <w:numPr>
          <w:ilvl w:val="0"/>
          <w:numId w:val="18"/>
        </w:numPr>
      </w:pPr>
      <w:r>
        <w:t>‘\x80’</w:t>
      </w:r>
    </w:p>
    <w:p w:rsidR="00551621" w:rsidRDefault="00551621" w:rsidP="00551621">
      <w:pPr>
        <w:pStyle w:val="Heading2"/>
      </w:pPr>
      <w:r>
        <w:t>Command Echo for Commands that Do Not Return Data</w:t>
      </w:r>
    </w:p>
    <w:p w:rsidR="00551621" w:rsidRDefault="00551621" w:rsidP="00551621">
      <w:pPr>
        <w:pStyle w:val="ListParagraph"/>
        <w:numPr>
          <w:ilvl w:val="0"/>
          <w:numId w:val="11"/>
        </w:numPr>
      </w:pPr>
      <w:r>
        <w:t xml:space="preserve">1-Byte length </w:t>
      </w:r>
      <w:r w:rsidR="00297E8E">
        <w:t>of the transmission in Bytes (=4</w:t>
      </w:r>
      <w:r>
        <w:t>)</w:t>
      </w:r>
    </w:p>
    <w:p w:rsidR="002F0EAF" w:rsidRDefault="002F0EAF" w:rsidP="002F0EAF">
      <w:pPr>
        <w:pStyle w:val="ListParagraph"/>
        <w:numPr>
          <w:ilvl w:val="0"/>
          <w:numId w:val="11"/>
        </w:numPr>
      </w:pPr>
      <w:r w:rsidRPr="00FB53C5">
        <w:t xml:space="preserve">1-Byte </w:t>
      </w:r>
      <w:r>
        <w:t>command echo identifier:  “1111000</w:t>
      </w:r>
      <w:r w:rsidRPr="00FB53C5">
        <w:t>1”</w:t>
      </w:r>
    </w:p>
    <w:p w:rsidR="00551621" w:rsidRDefault="00551621" w:rsidP="00551621">
      <w:pPr>
        <w:pStyle w:val="ListParagraph"/>
        <w:numPr>
          <w:ilvl w:val="0"/>
          <w:numId w:val="11"/>
        </w:numPr>
      </w:pPr>
      <w:r>
        <w:t>2-Byte command count</w:t>
      </w:r>
    </w:p>
    <w:p w:rsidR="00551621" w:rsidRPr="00551621" w:rsidRDefault="00551621" w:rsidP="00551621">
      <w:pPr>
        <w:pStyle w:val="ListParagraph"/>
        <w:numPr>
          <w:ilvl w:val="0"/>
          <w:numId w:val="11"/>
        </w:numPr>
      </w:pPr>
      <w:r>
        <w:t>1-Byte command code received</w:t>
      </w:r>
    </w:p>
    <w:p w:rsidR="008923CD" w:rsidRDefault="008923CD" w:rsidP="008923CD">
      <w:pPr>
        <w:pStyle w:val="Heading2"/>
      </w:pPr>
      <w:r>
        <w:t>Monitoring Information Transmission from Tracker ASIC to the Computer</w:t>
      </w:r>
    </w:p>
    <w:p w:rsidR="008923CD" w:rsidRDefault="00357697" w:rsidP="008923CD">
      <w:pPr>
        <w:pStyle w:val="ListParagraph"/>
        <w:numPr>
          <w:ilvl w:val="0"/>
          <w:numId w:val="5"/>
        </w:numPr>
      </w:pPr>
      <w:r>
        <w:t>1</w:t>
      </w:r>
      <w:r w:rsidR="008923CD">
        <w:t>-Byte length of the transmission in Bytes.</w:t>
      </w:r>
    </w:p>
    <w:p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rsidR="00A5292D" w:rsidRDefault="00A5292D" w:rsidP="007C3147">
      <w:pPr>
        <w:pStyle w:val="Heading2"/>
      </w:pPr>
      <w:r>
        <w:t>Data Transfer from the Tracker pCTFE64 ASIC to the FPGA</w:t>
      </w:r>
    </w:p>
    <w:p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rsidR="00A5292D" w:rsidRDefault="00A5292D" w:rsidP="00A5292D">
      <w:pPr>
        <w:numPr>
          <w:ilvl w:val="0"/>
          <w:numId w:val="1"/>
        </w:numPr>
        <w:spacing w:after="120"/>
      </w:pPr>
      <w:r>
        <w:t>6-bit Header:</w:t>
      </w:r>
    </w:p>
    <w:p w:rsidR="00A5292D" w:rsidRDefault="00A5292D" w:rsidP="00A5292D">
      <w:pPr>
        <w:numPr>
          <w:ilvl w:val="1"/>
          <w:numId w:val="4"/>
        </w:numPr>
        <w:spacing w:after="120"/>
      </w:pPr>
      <w:r>
        <w:t>Start bit (1)</w:t>
      </w:r>
    </w:p>
    <w:p w:rsidR="00A5292D" w:rsidRDefault="00A5292D" w:rsidP="00A5292D">
      <w:pPr>
        <w:numPr>
          <w:ilvl w:val="1"/>
          <w:numId w:val="4"/>
        </w:numPr>
        <w:spacing w:after="120"/>
      </w:pPr>
      <w:r>
        <w:t>Packet type: 0=data</w:t>
      </w:r>
    </w:p>
    <w:p w:rsidR="00A5292D" w:rsidRDefault="00A5292D" w:rsidP="00A5292D">
      <w:pPr>
        <w:numPr>
          <w:ilvl w:val="1"/>
          <w:numId w:val="4"/>
        </w:numPr>
        <w:spacing w:after="120"/>
      </w:pPr>
      <w:r>
        <w:t>2-bit trigger tag (also identifies the event processor that was used)</w:t>
      </w:r>
      <w:r w:rsidR="00A05D3C">
        <w:t>.</w:t>
      </w:r>
    </w:p>
    <w:p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rsidR="00A5292D" w:rsidRPr="000666E5" w:rsidRDefault="00A5292D" w:rsidP="00A5292D">
      <w:pPr>
        <w:numPr>
          <w:ilvl w:val="1"/>
          <w:numId w:val="4"/>
        </w:numPr>
        <w:spacing w:after="120"/>
      </w:pPr>
      <w:r>
        <w:t>Parity bit (this parity calculation includes the start bit)</w:t>
      </w:r>
    </w:p>
    <w:p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rsidR="00A5292D" w:rsidRDefault="00A5292D" w:rsidP="00A5292D">
      <w:pPr>
        <w:numPr>
          <w:ilvl w:val="0"/>
          <w:numId w:val="1"/>
        </w:numPr>
        <w:spacing w:after="120"/>
      </w:pPr>
      <w:r>
        <w:lastRenderedPageBreak/>
        <w:t>6-bit Cluster 1, a</w:t>
      </w:r>
      <w:r w:rsidRPr="000666E5">
        <w:t>ddress of the first strip (0 to 63)</w:t>
      </w:r>
    </w:p>
    <w:p w:rsidR="00A5292D" w:rsidRPr="000666E5" w:rsidRDefault="00A5292D" w:rsidP="00A5292D">
      <w:pPr>
        <w:numPr>
          <w:ilvl w:val="0"/>
          <w:numId w:val="1"/>
        </w:numPr>
        <w:spacing w:after="120"/>
      </w:pPr>
      <w:r>
        <w:t>6-bit Cluster 2, number of strips minus 1 (0 to 63</w:t>
      </w:r>
      <w:r w:rsidRPr="000666E5">
        <w:t>)</w:t>
      </w:r>
    </w:p>
    <w:p w:rsidR="00A5292D" w:rsidRDefault="00A5292D" w:rsidP="00A5292D">
      <w:pPr>
        <w:numPr>
          <w:ilvl w:val="0"/>
          <w:numId w:val="1"/>
        </w:numPr>
        <w:spacing w:after="120"/>
      </w:pPr>
      <w:r>
        <w:t>6-bit Cluster 2, a</w:t>
      </w:r>
      <w:r w:rsidRPr="000666E5">
        <w:t>ddress of the first strip (0 to 63)</w:t>
      </w:r>
    </w:p>
    <w:p w:rsidR="00A5292D" w:rsidRDefault="00A5292D" w:rsidP="00A5292D">
      <w:pPr>
        <w:numPr>
          <w:ilvl w:val="0"/>
          <w:numId w:val="1"/>
        </w:numPr>
        <w:spacing w:after="120"/>
      </w:pPr>
      <w:r w:rsidRPr="000666E5">
        <w:t>Etc.</w:t>
      </w:r>
    </w:p>
    <w:p w:rsidR="00E32EB6" w:rsidRDefault="00E32EB6" w:rsidP="00E32EB6">
      <w:pPr>
        <w:pStyle w:val="Heading2"/>
      </w:pPr>
      <w:r>
        <w:t>Trigger Primitive Readout from Calibration Strobe Events</w:t>
      </w:r>
    </w:p>
    <w:p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rsidR="00E32EB6" w:rsidRDefault="00E32EB6" w:rsidP="00A05D3C">
      <w:pPr>
        <w:pStyle w:val="ListParagraph"/>
        <w:numPr>
          <w:ilvl w:val="1"/>
          <w:numId w:val="13"/>
        </w:numPr>
      </w:pPr>
      <w:r>
        <w:t>“1” bit</w:t>
      </w:r>
    </w:p>
    <w:p w:rsidR="00E32EB6" w:rsidRDefault="00E32EB6" w:rsidP="00A05D3C">
      <w:pPr>
        <w:pStyle w:val="ListParagraph"/>
        <w:numPr>
          <w:ilvl w:val="1"/>
          <w:numId w:val="13"/>
        </w:numPr>
      </w:pPr>
      <w:r>
        <w:t>4-bit FPGA board address</w:t>
      </w:r>
    </w:p>
    <w:p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rsidR="00A5292D" w:rsidRDefault="00A5292D" w:rsidP="007C3147">
      <w:pPr>
        <w:pStyle w:val="Heading3"/>
      </w:pPr>
      <w:r>
        <w:t xml:space="preserve">Note on Time-Over-Threshold Information </w:t>
      </w:r>
    </w:p>
    <w:p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
  </w:num>
  <w:num w:numId="4">
    <w:abstractNumId w:val="9"/>
  </w:num>
  <w:num w:numId="5">
    <w:abstractNumId w:val="16"/>
  </w:num>
  <w:num w:numId="6">
    <w:abstractNumId w:val="7"/>
  </w:num>
  <w:num w:numId="7">
    <w:abstractNumId w:val="14"/>
  </w:num>
  <w:num w:numId="8">
    <w:abstractNumId w:val="8"/>
  </w:num>
  <w:num w:numId="9">
    <w:abstractNumId w:val="1"/>
  </w:num>
  <w:num w:numId="10">
    <w:abstractNumId w:val="4"/>
  </w:num>
  <w:num w:numId="11">
    <w:abstractNumId w:val="12"/>
  </w:num>
  <w:num w:numId="12">
    <w:abstractNumId w:val="17"/>
  </w:num>
  <w:num w:numId="13">
    <w:abstractNumId w:val="6"/>
  </w:num>
  <w:num w:numId="14">
    <w:abstractNumId w:val="0"/>
  </w:num>
  <w:num w:numId="15">
    <w:abstractNumId w:val="10"/>
  </w:num>
  <w:num w:numId="16">
    <w:abstractNumId w:val="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hyphenationZone w:val="425"/>
  <w:characterSpacingControl w:val="doNotCompress"/>
  <w:compat>
    <w:compatSetting w:name="compatibilityMode" w:uri="http://schemas.microsoft.com/office/word" w:val="12"/>
  </w:compat>
  <w:rsids>
    <w:rsidRoot w:val="00BB382C"/>
    <w:rsid w:val="0000442C"/>
    <w:rsid w:val="00006FA4"/>
    <w:rsid w:val="00007D6F"/>
    <w:rsid w:val="00017664"/>
    <w:rsid w:val="00020A96"/>
    <w:rsid w:val="00021DA4"/>
    <w:rsid w:val="0002622C"/>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E7E18"/>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94740"/>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2DDF"/>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21F9"/>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604042"/>
    <w:rsid w:val="00613225"/>
    <w:rsid w:val="006132B9"/>
    <w:rsid w:val="00616484"/>
    <w:rsid w:val="00624E59"/>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145B"/>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1D28"/>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1175"/>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9F6674"/>
    <w:rsid w:val="00A01267"/>
    <w:rsid w:val="00A039A7"/>
    <w:rsid w:val="00A05D3C"/>
    <w:rsid w:val="00A0700D"/>
    <w:rsid w:val="00A16AC4"/>
    <w:rsid w:val="00A20AC2"/>
    <w:rsid w:val="00A25D2F"/>
    <w:rsid w:val="00A351D2"/>
    <w:rsid w:val="00A42DB4"/>
    <w:rsid w:val="00A50CF7"/>
    <w:rsid w:val="00A5292D"/>
    <w:rsid w:val="00A540BC"/>
    <w:rsid w:val="00A55B1C"/>
    <w:rsid w:val="00A66084"/>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0FEF"/>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21F0"/>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B31A"/>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45189</TotalTime>
  <Pages>10</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86</cp:revision>
  <cp:lastPrinted>2018-01-24T17:23:00Z</cp:lastPrinted>
  <dcterms:created xsi:type="dcterms:W3CDTF">2016-02-28T02:46:00Z</dcterms:created>
  <dcterms:modified xsi:type="dcterms:W3CDTF">2022-06-27T13:38:00Z</dcterms:modified>
</cp:coreProperties>
</file>