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B4DE" w14:textId="77777777" w:rsidR="00746553" w:rsidRDefault="00746553" w:rsidP="00746553">
      <w:pPr>
        <w:pStyle w:val="p1"/>
        <w:spacing w:line="480" w:lineRule="auto"/>
      </w:pPr>
      <w:r>
        <w:t>When developing my 3D scene, I focused on creating something that felt realistic but still manageable within the scope of the project. I chose to build a desk scene with everyday objects like notebooks, a pen, a mug, and a pencil holder because these are familiar items that naturally fit together in a single environment. This made it easier to design a scene that looked believable while also giving me enough variety to demonstrate different shapes, textures, and lighting interactions. Each object in the scene serves a purpose, not just visually but also technically. For example, the desk and wall provided large surfaces for texture mapping, while objects like the mug, lamp, and pencils allowed me to work with more complex geometry such as cylinders, cones, and torus shapes.</w:t>
      </w:r>
    </w:p>
    <w:p w14:paraId="5D6418ED" w14:textId="77777777" w:rsidR="00746553" w:rsidRDefault="00746553" w:rsidP="00746553">
      <w:pPr>
        <w:pStyle w:val="p1"/>
        <w:spacing w:line="480" w:lineRule="auto"/>
      </w:pPr>
      <w:r>
        <w:t>From a programming perspective, I focused on building the scene in a structured way so that each object could be created, transformed, and rendered independently. Using transformation functions like scaling, rotation, and translation allowed me to precisely control where each object appeared in the scene. This became especially important when adjusting placement to avoid overlapping objects and to create a more natural layout. I also implemented lighting using a Phong lighting model, which allowed me to combine ambient, diffuse, and specular lighting components. This made the scene feel more realistic by simulating how light interacts with different materials, such as the reflective surface of the mug or the softer textures of the notebooks. Adding multiple light sources also helped ensure that no part of the scene was completely in shadow, which was one of the requirements for the project.</w:t>
      </w:r>
    </w:p>
    <w:p w14:paraId="4F8B4272" w14:textId="77777777" w:rsidR="00746553" w:rsidRDefault="00746553" w:rsidP="00746553">
      <w:pPr>
        <w:pStyle w:val="p1"/>
        <w:spacing w:line="480" w:lineRule="auto"/>
      </w:pPr>
      <w:r>
        <w:t xml:space="preserve">User navigation in the 3D scene is handled through a virtual camera system that allows movement and viewing from different angles. The camera is controlled using standard keyboard and mouse input. Keyboard controls allow the user to move forward, backward, and side to side </w:t>
      </w:r>
      <w:r>
        <w:lastRenderedPageBreak/>
        <w:t>within the scene, while the mouse controls the direction the camera is facing. This combination creates a first-person style navigation system that feels intuitive and responsive. By updating the camera position and direction based on user input each frame, the scene dynamically adjusts to the user’s perspective. This approach makes it possible to explore the scene freely and view objects from multiple angles, which is important for demonstrating depth and spatial relationships within the environment.</w:t>
      </w:r>
    </w:p>
    <w:p w14:paraId="6983E8A5" w14:textId="77777777" w:rsidR="00746553" w:rsidRDefault="00746553" w:rsidP="00746553">
      <w:pPr>
        <w:pStyle w:val="p1"/>
        <w:spacing w:line="480" w:lineRule="auto"/>
      </w:pPr>
      <w:r>
        <w:t xml:space="preserve">To keep the code organized and easier to manage, I used several custom functions that break the program into smaller, reusable parts. Functions like </w:t>
      </w:r>
      <w:proofErr w:type="spellStart"/>
      <w:proofErr w:type="gramStart"/>
      <w:r>
        <w:t>SetTransformations</w:t>
      </w:r>
      <w:proofErr w:type="spellEnd"/>
      <w:r>
        <w:t>(</w:t>
      </w:r>
      <w:proofErr w:type="gramEnd"/>
      <w:r>
        <w:t xml:space="preserve">), </w:t>
      </w:r>
      <w:proofErr w:type="spellStart"/>
      <w:proofErr w:type="gramStart"/>
      <w:r>
        <w:t>SetShaderMaterial</w:t>
      </w:r>
      <w:proofErr w:type="spellEnd"/>
      <w:r>
        <w:t>(</w:t>
      </w:r>
      <w:proofErr w:type="gramEnd"/>
      <w:r>
        <w:t xml:space="preserve">), </w:t>
      </w:r>
      <w:proofErr w:type="spellStart"/>
      <w:proofErr w:type="gramStart"/>
      <w:r>
        <w:t>SetShaderTexture</w:t>
      </w:r>
      <w:proofErr w:type="spellEnd"/>
      <w:r>
        <w:t>(</w:t>
      </w:r>
      <w:proofErr w:type="gramEnd"/>
      <w:r>
        <w:t xml:space="preserve">), and </w:t>
      </w:r>
      <w:proofErr w:type="spellStart"/>
      <w:proofErr w:type="gramStart"/>
      <w:r>
        <w:t>SetTextureUVScale</w:t>
      </w:r>
      <w:proofErr w:type="spellEnd"/>
      <w:r>
        <w:t>(</w:t>
      </w:r>
      <w:proofErr w:type="gramEnd"/>
      <w:r>
        <w:t xml:space="preserve">) allowed me to apply common operations consistently across all objects in the scene. Instead of repeating the same code for each object, I could call these functions with different parameters, which made the code cleaner and easier to maintain. For example, </w:t>
      </w:r>
      <w:proofErr w:type="spellStart"/>
      <w:proofErr w:type="gramStart"/>
      <w:r>
        <w:t>SetTransformations</w:t>
      </w:r>
      <w:proofErr w:type="spellEnd"/>
      <w:r>
        <w:t>(</w:t>
      </w:r>
      <w:proofErr w:type="gramEnd"/>
      <w:r>
        <w:t xml:space="preserve">) handles all scaling, rotation, and positioning for any object, making it reusable for every mesh in the scene. Similarly, </w:t>
      </w:r>
      <w:proofErr w:type="spellStart"/>
      <w:proofErr w:type="gramStart"/>
      <w:r>
        <w:t>SetShaderMaterial</w:t>
      </w:r>
      <w:proofErr w:type="spellEnd"/>
      <w:r>
        <w:t>(</w:t>
      </w:r>
      <w:proofErr w:type="gramEnd"/>
      <w:r>
        <w:t>) applies lighting properties based on predefined materials, which simplifies how different surfaces react to light. This modular approach not only improves readability but also makes it easier to adjust or expand the scene later without rewriting large sections of code.</w:t>
      </w:r>
    </w:p>
    <w:p w14:paraId="4155D284" w14:textId="569FE814" w:rsidR="00F741B1" w:rsidRDefault="00746553" w:rsidP="00746553">
      <w:pPr>
        <w:pStyle w:val="p1"/>
        <w:spacing w:line="480" w:lineRule="auto"/>
      </w:pPr>
      <w:r>
        <w:t>T</w:t>
      </w:r>
      <w:r>
        <w:t>he combination of thoughtful object selection, structured programming, interactive camera controls, and reusable functions allowed me to build a scene that meets the project requirements while remaining organized and scalable.</w:t>
      </w:r>
    </w:p>
    <w:sectPr w:rsidR="00F74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53"/>
    <w:rsid w:val="000F5C5E"/>
    <w:rsid w:val="001D6BE1"/>
    <w:rsid w:val="00746553"/>
    <w:rsid w:val="0088665B"/>
    <w:rsid w:val="00926D1D"/>
    <w:rsid w:val="009C7B74"/>
    <w:rsid w:val="00AC214F"/>
    <w:rsid w:val="00F03771"/>
    <w:rsid w:val="00F17A2D"/>
    <w:rsid w:val="00F7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1A966"/>
  <w15:chartTrackingRefBased/>
  <w15:docId w15:val="{21EF9903-1FDB-984B-8000-49123FCA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53"/>
    <w:rPr>
      <w:rFonts w:eastAsiaTheme="majorEastAsia" w:cstheme="majorBidi"/>
      <w:color w:val="272727" w:themeColor="text1" w:themeTint="D8"/>
    </w:rPr>
  </w:style>
  <w:style w:type="paragraph" w:styleId="Title">
    <w:name w:val="Title"/>
    <w:basedOn w:val="Normal"/>
    <w:next w:val="Normal"/>
    <w:link w:val="TitleChar"/>
    <w:uiPriority w:val="10"/>
    <w:qFormat/>
    <w:rsid w:val="0074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53"/>
    <w:pPr>
      <w:spacing w:before="160"/>
      <w:jc w:val="center"/>
    </w:pPr>
    <w:rPr>
      <w:i/>
      <w:iCs/>
      <w:color w:val="404040" w:themeColor="text1" w:themeTint="BF"/>
    </w:rPr>
  </w:style>
  <w:style w:type="character" w:customStyle="1" w:styleId="QuoteChar">
    <w:name w:val="Quote Char"/>
    <w:basedOn w:val="DefaultParagraphFont"/>
    <w:link w:val="Quote"/>
    <w:uiPriority w:val="29"/>
    <w:rsid w:val="00746553"/>
    <w:rPr>
      <w:i/>
      <w:iCs/>
      <w:color w:val="404040" w:themeColor="text1" w:themeTint="BF"/>
    </w:rPr>
  </w:style>
  <w:style w:type="paragraph" w:styleId="ListParagraph">
    <w:name w:val="List Paragraph"/>
    <w:basedOn w:val="Normal"/>
    <w:uiPriority w:val="34"/>
    <w:qFormat/>
    <w:rsid w:val="00746553"/>
    <w:pPr>
      <w:ind w:left="720"/>
      <w:contextualSpacing/>
    </w:pPr>
  </w:style>
  <w:style w:type="character" w:styleId="IntenseEmphasis">
    <w:name w:val="Intense Emphasis"/>
    <w:basedOn w:val="DefaultParagraphFont"/>
    <w:uiPriority w:val="21"/>
    <w:qFormat/>
    <w:rsid w:val="00746553"/>
    <w:rPr>
      <w:i/>
      <w:iCs/>
      <w:color w:val="0F4761" w:themeColor="accent1" w:themeShade="BF"/>
    </w:rPr>
  </w:style>
  <w:style w:type="paragraph" w:styleId="IntenseQuote">
    <w:name w:val="Intense Quote"/>
    <w:basedOn w:val="Normal"/>
    <w:next w:val="Normal"/>
    <w:link w:val="IntenseQuoteChar"/>
    <w:uiPriority w:val="30"/>
    <w:qFormat/>
    <w:rsid w:val="0074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53"/>
    <w:rPr>
      <w:i/>
      <w:iCs/>
      <w:color w:val="0F4761" w:themeColor="accent1" w:themeShade="BF"/>
    </w:rPr>
  </w:style>
  <w:style w:type="character" w:styleId="IntenseReference">
    <w:name w:val="Intense Reference"/>
    <w:basedOn w:val="DefaultParagraphFont"/>
    <w:uiPriority w:val="32"/>
    <w:qFormat/>
    <w:rsid w:val="00746553"/>
    <w:rPr>
      <w:b/>
      <w:bCs/>
      <w:smallCaps/>
      <w:color w:val="0F4761" w:themeColor="accent1" w:themeShade="BF"/>
      <w:spacing w:val="5"/>
    </w:rPr>
  </w:style>
  <w:style w:type="paragraph" w:customStyle="1" w:styleId="p1">
    <w:name w:val="p1"/>
    <w:basedOn w:val="Normal"/>
    <w:rsid w:val="007465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Schneller, Austin</dc:creator>
  <cp:keywords/>
  <dc:description/>
  <cp:lastModifiedBy>Schneller, Austin</cp:lastModifiedBy>
  <cp:revision>1</cp:revision>
  <dcterms:created xsi:type="dcterms:W3CDTF">2026-04-26T15:50:00Z</dcterms:created>
  <dcterms:modified xsi:type="dcterms:W3CDTF">2026-04-26T15:52:00Z</dcterms:modified>
</cp:coreProperties>
</file>