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Солдатов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Программа Hello world!</w:t>
      </w:r>
    </w:p>
    <w:p>
      <w:pPr>
        <w:pStyle w:val="FirstParagraph"/>
      </w:pPr>
      <w:r>
        <w:t xml:space="preserve">Создал каталог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570613"/>
            <wp:effectExtent b="0" l="0" r="0" t="0"/>
            <wp:docPr descr="Figure 1: 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t xml:space="preserve">Перешел в созданный каталог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570613"/>
            <wp:effectExtent b="0" l="0" r="0" t="0"/>
            <wp:docPr descr="Figure 2: Переход в каталог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Переход в каталог</w:t>
      </w:r>
    </w:p>
    <w:bookmarkEnd w:id="0"/>
    <w:p>
      <w:pPr>
        <w:pStyle w:val="BodyText"/>
      </w:pPr>
      <w:r>
        <w:t xml:space="preserve">Создал текстовый файл с именем hello.asm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570613"/>
            <wp:effectExtent b="0" l="0" r="0" t="0"/>
            <wp:docPr descr="Figure 3: Создание файл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Создание файла</w:t>
      </w:r>
    </w:p>
    <w:bookmarkEnd w:id="0"/>
    <w:p>
      <w:pPr>
        <w:pStyle w:val="BodyText"/>
      </w:pPr>
      <w:r>
        <w:t xml:space="preserve">Открыл этот файл с помощью текстового редактора gedit и ввел необходимый текст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2032000"/>
            <wp:effectExtent b="0" l="0" r="0" t="0"/>
            <wp:docPr descr="Figure 4: Работа с файлом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Работа с файлом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Транслятор NASM</w:t>
      </w:r>
    </w:p>
    <w:p>
      <w:pPr>
        <w:pStyle w:val="FirstParagraph"/>
      </w:pPr>
      <w:r>
        <w:t xml:space="preserve">Скомпилировал описанный текст и проверил корректность выполнения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1177404"/>
            <wp:effectExtent b="0" l="0" r="0" t="0"/>
            <wp:docPr descr="Figure 5: Компиляция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Компиляция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Выполнил данную команду и проверил что файлы были созданы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500816"/>
            <wp:effectExtent b="0" l="0" r="0" t="0"/>
            <wp:docPr descr="Figure 6: Выполнение команды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Выполнение команды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Компоновщик LD</w:t>
      </w:r>
    </w:p>
    <w:p>
      <w:pPr>
        <w:pStyle w:val="FirstParagraph"/>
      </w:pPr>
      <w:r>
        <w:t xml:space="preserve">Передал объектный файл на обработку компоновщику и проверил, что исполняемый файл был создан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782024"/>
            <wp:effectExtent b="0" l="0" r="0" t="0"/>
            <wp:docPr descr="Figure 7: Обработка объектного файла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Обработка объектного файла</w:t>
      </w:r>
    </w:p>
    <w:bookmarkEnd w:id="0"/>
    <w:p>
      <w:pPr>
        <w:pStyle w:val="BodyText"/>
      </w:pPr>
      <w:r>
        <w:t xml:space="preserve">Выполнил данную команду, проверил правильность выполнения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782024"/>
            <wp:effectExtent b="0" l="0" r="0" t="0"/>
            <wp:docPr descr="Figure 8: Выполнение команды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Выполнение команды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Запуск исполняемого файла</w:t>
      </w:r>
    </w:p>
    <w:p>
      <w:pPr>
        <w:pStyle w:val="FirstParagraph"/>
      </w:pPr>
      <w:r>
        <w:t xml:space="preserve">Запустил исполняемый файл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597585"/>
            <wp:effectExtent b="0" l="0" r="0" t="0"/>
            <wp:docPr descr="Figure 9: Запуск фай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Запуск файла</w:t>
      </w:r>
    </w:p>
    <w:bookmarkEnd w:id="0"/>
    <w:bookmarkEnd w:id="60"/>
    <w:bookmarkStart w:id="81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Создал переименованную копию и проверил правильность выполнения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597585"/>
            <wp:effectExtent b="0" l="0" r="0" t="0"/>
            <wp:docPr descr="Figure 10: Создание копии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Создание копии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 помощью текстового редактора gedit внес изменения в текст программы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4086841"/>
            <wp:effectExtent b="0" l="0" r="0" t="0"/>
            <wp:docPr descr="Figure 11: Изменение текста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6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Изменение текста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Оттранслировал полученный текст программы в объектный файл, выполнил компоновку объектного файла и запустил получившийся исполняемый файл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967803"/>
            <wp:effectExtent b="0" l="0" r="0" t="0"/>
            <wp:docPr descr="Figure 12: Обработал файл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7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Обработал файл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Скопировал файлы hello.asm и lab4.asm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/arch-pc/labs/lab04/, загрузил файлы на Github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2174125"/>
            <wp:effectExtent b="0" l="0" r="0" t="0"/>
            <wp:docPr descr="Figure 13: Скопировал и загрузил файлы на Github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4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Скопировал и загрузил файлы на Github</w:t>
      </w:r>
    </w:p>
    <w:bookmarkEnd w:id="0"/>
    <w:p>
      <w:pPr>
        <w:pStyle w:val="BodyText"/>
      </w:pPr>
      <w:r>
        <w:t xml:space="preserve">Проверил правильность выполнения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1737318"/>
            <wp:effectExtent b="0" l="0" r="0" t="0"/>
            <wp:docPr descr="Figure 14: Проверка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Проверка</w:t>
      </w:r>
    </w:p>
    <w:bookmarkEnd w:id="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процедуры компиляции и сборки программ, написанных на ассемблере NASM.</w:t>
      </w:r>
    </w:p>
    <w:bookmarkEnd w:id="82"/>
    <w:bookmarkStart w:id="93" w:name="список-литературы"/>
    <w:p>
      <w:pPr>
        <w:pStyle w:val="Heading1"/>
      </w:pPr>
      <w:r>
        <w:t xml:space="preserve">Список литературы</w:t>
      </w:r>
    </w:p>
    <w:bookmarkStart w:id="92" w:name="refs"/>
    <w:bookmarkStart w:id="84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83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84"/>
    <w:bookmarkStart w:id="86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6"/>
    <w:bookmarkStart w:id="87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87"/>
    <w:bookmarkStart w:id="89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8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89"/>
    <w:bookmarkStart w:id="90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90"/>
    <w:bookmarkStart w:id="91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91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85" Target="http://www.amazon.com/Learning-bash-Shell-Programming-Nutshell/dp/0596009658" TargetMode="External" /><Relationship Type="http://schemas.openxmlformats.org/officeDocument/2006/relationships/hyperlink" Id="rId83" Target="https://www.gnu.org/software/bash/manual/" TargetMode="External" /><Relationship Type="http://schemas.openxmlformats.org/officeDocument/2006/relationships/hyperlink" Id="rId88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://www.amazon.com/Learning-bash-Shell-Programming-Nutshell/dp/0596009658" TargetMode="External" /><Relationship Type="http://schemas.openxmlformats.org/officeDocument/2006/relationships/hyperlink" Id="rId83" Target="https://www.gnu.org/software/bash/manual/" TargetMode="External" /><Relationship Type="http://schemas.openxmlformats.org/officeDocument/2006/relationships/hyperlink" Id="rId88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Солдатов Алексей</dc:creator>
  <dc:language>ru-RU</dc:language>
  <cp:keywords/>
  <dcterms:created xsi:type="dcterms:W3CDTF">2023-10-27T20:51:26Z</dcterms:created>
  <dcterms:modified xsi:type="dcterms:W3CDTF">2023-10-27T20:51:26Z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