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8.png" ContentType="image/png"/>
  <Override PartName="/word/media/rId102.png" ContentType="image/png"/>
  <Override PartName="/word/media/rId106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Установка и конфигурация операционной системы на виртуальную машину</w:t>
      </w:r>
    </w:p>
    <w:p>
      <w:pPr>
        <w:pStyle w:val="Author"/>
      </w:pPr>
      <w:r>
        <w:t xml:space="preserve">Солдатов А. Е.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операционную систему на виртуальную машину и настроить минимальные необходимые сервисы.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11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4" w:name="создание-новой-виртуальной-машин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Создание новой виртуальной машины</w:t>
      </w:r>
    </w:p>
    <w:p>
      <w:pPr>
        <w:pStyle w:val="FirstParagraph"/>
      </w:pPr>
      <w:r>
        <w:t xml:space="preserve">Указал имя виртуальной машины и тип операционной системы (рис. 1).</w:t>
      </w:r>
    </w:p>
    <w:bookmarkStart w:id="27" w:name="fig:001"/>
    <w:p>
      <w:pPr>
        <w:pStyle w:val="CaptionedFigure"/>
      </w:pPr>
      <w:r>
        <w:drawing>
          <wp:inline>
            <wp:extent cx="3733800" cy="2015630"/>
            <wp:effectExtent b="0" l="0" r="0" t="0"/>
            <wp:docPr descr="Рис. 1: Имя виртуальной машины" title="" id="25" name="Picture"/>
            <a:graphic>
              <a:graphicData uri="http://schemas.openxmlformats.org/drawingml/2006/picture">
                <pic:pic>
                  <pic:nvPicPr>
                    <pic:cNvPr descr="./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5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виртуальной машины</w:t>
      </w:r>
    </w:p>
    <w:bookmarkEnd w:id="27"/>
    <w:p>
      <w:pPr>
        <w:pStyle w:val="BodyText"/>
      </w:pPr>
      <w:r>
        <w:t xml:space="preserve">Указал имя пользователя и пароль (рис. 2).</w:t>
      </w:r>
    </w:p>
    <w:bookmarkStart w:id="31" w:name="fig:002"/>
    <w:p>
      <w:pPr>
        <w:pStyle w:val="CaptionedFigure"/>
      </w:pPr>
      <w:r>
        <w:drawing>
          <wp:inline>
            <wp:extent cx="3733800" cy="2007084"/>
            <wp:effectExtent b="0" l="0" r="0" t="0"/>
            <wp:docPr descr="Рис. 2: Имя пользователя" title="" id="29" name="Picture"/>
            <a:graphic>
              <a:graphicData uri="http://schemas.openxmlformats.org/drawingml/2006/picture">
                <pic:pic>
                  <pic:nvPicPr>
                    <pic:cNvPr descr="./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7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Имя пользователя</w:t>
      </w:r>
    </w:p>
    <w:bookmarkEnd w:id="31"/>
    <w:p>
      <w:pPr>
        <w:pStyle w:val="BodyText"/>
      </w:pPr>
      <w:r>
        <w:t xml:space="preserve">Указал размер памяти и количество ядер (рис. 3).</w:t>
      </w:r>
    </w:p>
    <w:bookmarkStart w:id="35" w:name="fig:003"/>
    <w:p>
      <w:pPr>
        <w:pStyle w:val="CaptionedFigure"/>
      </w:pPr>
      <w:r>
        <w:drawing>
          <wp:inline>
            <wp:extent cx="3733800" cy="2026919"/>
            <wp:effectExtent b="0" l="0" r="0" t="0"/>
            <wp:docPr descr="Рис. 3: Память и ядра" title="" id="33" name="Picture"/>
            <a:graphic>
              <a:graphicData uri="http://schemas.openxmlformats.org/drawingml/2006/picture">
                <pic:pic>
                  <pic:nvPicPr>
                    <pic:cNvPr descr="./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6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Память и ядра</w:t>
      </w:r>
    </w:p>
    <w:bookmarkEnd w:id="35"/>
    <w:p>
      <w:pPr>
        <w:pStyle w:val="BodyText"/>
      </w:pPr>
      <w:r>
        <w:t xml:space="preserve">Задал конфигурацию жесткого диска (рис. 4).</w:t>
      </w:r>
    </w:p>
    <w:bookmarkStart w:id="39" w:name="fig:004"/>
    <w:p>
      <w:pPr>
        <w:pStyle w:val="CaptionedFigure"/>
      </w:pPr>
      <w:r>
        <w:drawing>
          <wp:inline>
            <wp:extent cx="3733800" cy="1988702"/>
            <wp:effectExtent b="0" l="0" r="0" t="0"/>
            <wp:docPr descr="Рис. 4: Конфигурация жесткого диска" title="" id="37" name="Picture"/>
            <a:graphic>
              <a:graphicData uri="http://schemas.openxmlformats.org/drawingml/2006/picture">
                <pic:pic>
                  <pic:nvPicPr>
                    <pic:cNvPr descr="./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жесткого диска</w:t>
      </w:r>
    </w:p>
    <w:bookmarkEnd w:id="39"/>
    <w:p>
      <w:pPr>
        <w:pStyle w:val="BodyText"/>
      </w:pPr>
      <w:r>
        <w:t xml:space="preserve">Получилась такая конфигурация (рис. 5).</w:t>
      </w:r>
    </w:p>
    <w:bookmarkStart w:id="43" w:name="fig:005"/>
    <w:p>
      <w:pPr>
        <w:pStyle w:val="CaptionedFigure"/>
      </w:pPr>
      <w:r>
        <w:drawing>
          <wp:inline>
            <wp:extent cx="3733800" cy="1976717"/>
            <wp:effectExtent b="0" l="0" r="0" t="0"/>
            <wp:docPr descr="Рис. 5: Итоговая конфигурация" title="" id="41" name="Picture"/>
            <a:graphic>
              <a:graphicData uri="http://schemas.openxmlformats.org/drawingml/2006/picture">
                <pic:pic>
                  <pic:nvPicPr>
                    <pic:cNvPr descr="./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Итоговая конфигурация</w:t>
      </w:r>
    </w:p>
    <w:bookmarkEnd w:id="43"/>
    <w:bookmarkEnd w:id="44"/>
    <w:bookmarkStart w:id="85" w:name="установка-ос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Установка ОС</w:t>
      </w:r>
    </w:p>
    <w:p>
      <w:pPr>
        <w:pStyle w:val="FirstParagraph"/>
      </w:pPr>
      <w:r>
        <w:t xml:space="preserve">Запустил виртуальную машину и указал английский язык (рис. 6).</w:t>
      </w:r>
    </w:p>
    <w:bookmarkStart w:id="48" w:name="fig:006"/>
    <w:p>
      <w:pPr>
        <w:pStyle w:val="CaptionedFigure"/>
      </w:pPr>
      <w:r>
        <w:drawing>
          <wp:inline>
            <wp:extent cx="3733800" cy="2602133"/>
            <wp:effectExtent b="0" l="0" r="0" t="0"/>
            <wp:docPr descr="Рис. 6: Выбор языка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языка</w:t>
      </w:r>
    </w:p>
    <w:bookmarkEnd w:id="48"/>
    <w:p>
      <w:pPr>
        <w:pStyle w:val="BodyText"/>
      </w:pPr>
      <w:r>
        <w:t xml:space="preserve">Настроил переключение раскладки (рис. 7).</w:t>
      </w:r>
    </w:p>
    <w:bookmarkStart w:id="52" w:name="fig:007"/>
    <w:p>
      <w:pPr>
        <w:pStyle w:val="CaptionedFigure"/>
      </w:pPr>
      <w:r>
        <w:drawing>
          <wp:inline>
            <wp:extent cx="3733800" cy="2897684"/>
            <wp:effectExtent b="0" l="0" r="0" t="0"/>
            <wp:docPr descr="Рис. 7: Переключение раскладки" title="" id="50" name="Picture"/>
            <a:graphic>
              <a:graphicData uri="http://schemas.openxmlformats.org/drawingml/2006/picture">
                <pic:pic>
                  <pic:nvPicPr>
                    <pic:cNvPr descr="./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7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Переключение раскладки</w:t>
      </w:r>
    </w:p>
    <w:bookmarkEnd w:id="52"/>
    <w:p>
      <w:pPr>
        <w:pStyle w:val="BodyText"/>
      </w:pPr>
      <w:r>
        <w:t xml:space="preserve">Указал часовой пояс (рис. 8).</w:t>
      </w:r>
    </w:p>
    <w:bookmarkStart w:id="56" w:name="fig:008"/>
    <w:p>
      <w:pPr>
        <w:pStyle w:val="CaptionedFigure"/>
      </w:pPr>
      <w:r>
        <w:drawing>
          <wp:inline>
            <wp:extent cx="3733800" cy="1612844"/>
            <wp:effectExtent b="0" l="0" r="0" t="0"/>
            <wp:docPr descr="Рис. 8: Часовой пояс" title="" id="54" name="Picture"/>
            <a:graphic>
              <a:graphicData uri="http://schemas.openxmlformats.org/drawingml/2006/picture">
                <pic:pic>
                  <pic:nvPicPr>
                    <pic:cNvPr descr="./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Часовой пояс</w:t>
      </w:r>
    </w:p>
    <w:bookmarkEnd w:id="56"/>
    <w:p>
      <w:pPr>
        <w:pStyle w:val="BodyText"/>
      </w:pPr>
      <w:r>
        <w:t xml:space="preserve">Выбрал базовое и дополнительное окружение (рис. 9).</w:t>
      </w:r>
    </w:p>
    <w:bookmarkStart w:id="60" w:name="fig:009"/>
    <w:p>
      <w:pPr>
        <w:pStyle w:val="CaptionedFigure"/>
      </w:pPr>
      <w:r>
        <w:drawing>
          <wp:inline>
            <wp:extent cx="3733800" cy="2360484"/>
            <wp:effectExtent b="0" l="0" r="0" t="0"/>
            <wp:docPr descr="Рис. 9: Окружение" title="" id="58" name="Picture"/>
            <a:graphic>
              <a:graphicData uri="http://schemas.openxmlformats.org/drawingml/2006/picture">
                <pic:pic>
                  <pic:nvPicPr>
                    <pic:cNvPr descr="./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Окружение</w:t>
      </w:r>
    </w:p>
    <w:bookmarkEnd w:id="60"/>
    <w:p>
      <w:pPr>
        <w:pStyle w:val="BodyText"/>
      </w:pPr>
      <w:r>
        <w:t xml:space="preserve">Отключил KDUMP (рис.</w:t>
      </w:r>
      <w:r>
        <w:t xml:space="preserve"> </w:t>
      </w:r>
      <w:r>
        <w:rPr>
          <w:b/>
          <w:bCs/>
        </w:rPr>
        <w:t xml:space="preserve">¿fig:0010?</w:t>
      </w:r>
      <w:r>
        <w:t xml:space="preserve">).</w:t>
      </w:r>
    </w:p>
    <w:bookmarkStart w:id="64" w:name="fig:010"/>
    <w:p>
      <w:pPr>
        <w:pStyle w:val="CaptionedFigure"/>
      </w:pPr>
      <w:r>
        <w:drawing>
          <wp:inline>
            <wp:extent cx="3733800" cy="2158265"/>
            <wp:effectExtent b="0" l="0" r="0" t="0"/>
            <wp:docPr descr="Рис. 10: Отключение KDUMP" title="" id="62" name="Picture"/>
            <a:graphic>
              <a:graphicData uri="http://schemas.openxmlformats.org/drawingml/2006/picture">
                <pic:pic>
                  <pic:nvPicPr>
                    <pic:cNvPr descr="./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Отключение KDUMP</w:t>
      </w:r>
    </w:p>
    <w:bookmarkEnd w:id="64"/>
    <w:p>
      <w:pPr>
        <w:pStyle w:val="BodyText"/>
      </w:pPr>
      <w:r>
        <w:t xml:space="preserve">Место установки оставил без изменения (рис. 11).</w:t>
      </w:r>
    </w:p>
    <w:bookmarkStart w:id="68" w:name="fig:011"/>
    <w:p>
      <w:pPr>
        <w:pStyle w:val="CaptionedFigure"/>
      </w:pPr>
      <w:r>
        <w:drawing>
          <wp:inline>
            <wp:extent cx="3733800" cy="4429581"/>
            <wp:effectExtent b="0" l="0" r="0" t="0"/>
            <wp:docPr descr="Рис. 11: Место установки ОС" title="" id="66" name="Picture"/>
            <a:graphic>
              <a:graphicData uri="http://schemas.openxmlformats.org/drawingml/2006/picture">
                <pic:pic>
                  <pic:nvPicPr>
                    <pic:cNvPr descr="./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Место установки ОС</w:t>
      </w:r>
    </w:p>
    <w:bookmarkEnd w:id="68"/>
    <w:p>
      <w:pPr>
        <w:pStyle w:val="BodyText"/>
      </w:pPr>
      <w:r>
        <w:t xml:space="preserve">В сетевом соединении указал новое имя узла (рис. 12).</w:t>
      </w:r>
    </w:p>
    <w:bookmarkStart w:id="72" w:name="fig:012"/>
    <w:p>
      <w:pPr>
        <w:pStyle w:val="CaptionedFigure"/>
      </w:pPr>
      <w:r>
        <w:drawing>
          <wp:inline>
            <wp:extent cx="3733800" cy="4949164"/>
            <wp:effectExtent b="0" l="0" r="0" t="0"/>
            <wp:docPr descr="Рис. 12: Имя узла" title="" id="70" name="Picture"/>
            <a:graphic>
              <a:graphicData uri="http://schemas.openxmlformats.org/drawingml/2006/picture">
                <pic:pic>
                  <pic:nvPicPr>
                    <pic:cNvPr descr="./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9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Имя узла</w:t>
      </w:r>
    </w:p>
    <w:bookmarkEnd w:id="72"/>
    <w:p>
      <w:pPr>
        <w:pStyle w:val="BodyText"/>
      </w:pPr>
      <w:r>
        <w:t xml:space="preserve">Установил пароль для root (рис. 13).</w:t>
      </w:r>
    </w:p>
    <w:bookmarkStart w:id="76" w:name="fig:013"/>
    <w:p>
      <w:pPr>
        <w:pStyle w:val="CaptionedFigure"/>
      </w:pPr>
      <w:r>
        <w:drawing>
          <wp:inline>
            <wp:extent cx="3733800" cy="1274410"/>
            <wp:effectExtent b="0" l="0" r="0" t="0"/>
            <wp:docPr descr="Рис. 13: Пароль для root" title="" id="74" name="Picture"/>
            <a:graphic>
              <a:graphicData uri="http://schemas.openxmlformats.org/drawingml/2006/picture">
                <pic:pic>
                  <pic:nvPicPr>
                    <pic:cNvPr descr="./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4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Пароль для root</w:t>
      </w:r>
    </w:p>
    <w:bookmarkEnd w:id="76"/>
    <w:p>
      <w:pPr>
        <w:pStyle w:val="BodyText"/>
      </w:pPr>
      <w:r>
        <w:t xml:space="preserve">Задал пользователя и пароль (рис. 14).</w:t>
      </w:r>
    </w:p>
    <w:bookmarkStart w:id="80" w:name="fig:014"/>
    <w:p>
      <w:pPr>
        <w:pStyle w:val="CaptionedFigure"/>
      </w:pPr>
      <w:r>
        <w:drawing>
          <wp:inline>
            <wp:extent cx="3733800" cy="2228611"/>
            <wp:effectExtent b="0" l="0" r="0" t="0"/>
            <wp:docPr descr="Рис. 14: Пользователь" title="" id="78" name="Picture"/>
            <a:graphic>
              <a:graphicData uri="http://schemas.openxmlformats.org/drawingml/2006/picture">
                <pic:pic>
                  <pic:nvPicPr>
                    <pic:cNvPr descr="./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Пользователь</w:t>
      </w:r>
    </w:p>
    <w:bookmarkEnd w:id="80"/>
    <w:p>
      <w:pPr>
        <w:pStyle w:val="BodyText"/>
      </w:pPr>
      <w:r>
        <w:t xml:space="preserve">Завершил установку (рис. 15).</w:t>
      </w:r>
    </w:p>
    <w:bookmarkStart w:id="84" w:name="fig:015"/>
    <w:p>
      <w:pPr>
        <w:pStyle w:val="CaptionedFigure"/>
      </w:pPr>
      <w:r>
        <w:drawing>
          <wp:inline>
            <wp:extent cx="3733800" cy="2658764"/>
            <wp:effectExtent b="0" l="0" r="0" t="0"/>
            <wp:docPr descr="Рис. 15: Завершение установки" title="" id="82" name="Picture"/>
            <a:graphic>
              <a:graphicData uri="http://schemas.openxmlformats.org/drawingml/2006/picture">
                <pic:pic>
                  <pic:nvPicPr>
                    <pic:cNvPr descr="./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Завершение установки</w:t>
      </w:r>
    </w:p>
    <w:bookmarkEnd w:id="84"/>
    <w:bookmarkEnd w:id="85"/>
    <w:bookmarkStart w:id="110" w:name="насторйка-и-проверк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Насторйка и проверка</w:t>
      </w:r>
    </w:p>
    <w:p>
      <w:pPr>
        <w:pStyle w:val="FirstParagraph"/>
      </w:pPr>
      <w:r>
        <w:t xml:space="preserve">Зашел в ОС под учетной записью (рис. 16).</w:t>
      </w:r>
    </w:p>
    <w:bookmarkStart w:id="89" w:name="fig:016"/>
    <w:p>
      <w:pPr>
        <w:pStyle w:val="CaptionedFigure"/>
      </w:pPr>
      <w:r>
        <w:drawing>
          <wp:inline>
            <wp:extent cx="3733800" cy="2598856"/>
            <wp:effectExtent b="0" l="0" r="0" t="0"/>
            <wp:docPr descr="Рис. 16: Вход" title="" id="87" name="Picture"/>
            <a:graphic>
              <a:graphicData uri="http://schemas.openxmlformats.org/drawingml/2006/picture">
                <pic:pic>
                  <pic:nvPicPr>
                    <pic:cNvPr descr="./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8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Вход</w:t>
      </w:r>
    </w:p>
    <w:bookmarkEnd w:id="89"/>
    <w:p>
      <w:pPr>
        <w:pStyle w:val="BodyText"/>
      </w:pPr>
      <w:r>
        <w:t xml:space="preserve">Подключил образ гостевого диска (рис. 17).</w:t>
      </w:r>
    </w:p>
    <w:bookmarkStart w:id="93" w:name="fig:017"/>
    <w:p>
      <w:pPr>
        <w:pStyle w:val="CaptionedFigure"/>
      </w:pPr>
      <w:r>
        <w:drawing>
          <wp:inline>
            <wp:extent cx="3733800" cy="2229662"/>
            <wp:effectExtent b="0" l="0" r="0" t="0"/>
            <wp:docPr descr="Рис. 17: Подключение гостевой ОС" title="" id="91" name="Picture"/>
            <a:graphic>
              <a:graphicData uri="http://schemas.openxmlformats.org/drawingml/2006/picture">
                <pic:pic>
                  <pic:nvPicPr>
                    <pic:cNvPr descr="./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Подключение гостевой ОС</w:t>
      </w:r>
    </w:p>
    <w:bookmarkEnd w:id="93"/>
    <w:p>
      <w:pPr>
        <w:pStyle w:val="BodyText"/>
      </w:pPr>
      <w:r>
        <w:t xml:space="preserve">В качестве проверки выполнил команду dmesg в терменале (рис. 18).</w:t>
      </w:r>
    </w:p>
    <w:bookmarkStart w:id="97" w:name="fig:018"/>
    <w:p>
      <w:pPr>
        <w:pStyle w:val="CaptionedFigure"/>
      </w:pPr>
      <w:r>
        <w:drawing>
          <wp:inline>
            <wp:extent cx="3733800" cy="2567373"/>
            <wp:effectExtent b="0" l="0" r="0" t="0"/>
            <wp:docPr descr="Рис. 18: Команда dmesg" title="" id="95" name="Picture"/>
            <a:graphic>
              <a:graphicData uri="http://schemas.openxmlformats.org/drawingml/2006/picture">
                <pic:pic>
                  <pic:nvPicPr>
                    <pic:cNvPr descr="./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dmesg</w:t>
      </w:r>
    </w:p>
    <w:bookmarkEnd w:id="97"/>
    <w:p>
      <w:pPr>
        <w:pStyle w:val="BodyText"/>
      </w:pPr>
      <w:r>
        <w:t xml:space="preserve">Выполнил команду dmesg | less (рис. 19).</w:t>
      </w:r>
    </w:p>
    <w:bookmarkStart w:id="101" w:name="fig:019"/>
    <w:p>
      <w:pPr>
        <w:pStyle w:val="CaptionedFigure"/>
      </w:pPr>
      <w:r>
        <w:drawing>
          <wp:inline>
            <wp:extent cx="3733800" cy="2623264"/>
            <wp:effectExtent b="0" l="0" r="0" t="0"/>
            <wp:docPr descr="Рис. 19: dmesg | less" title="" id="99" name="Picture"/>
            <a:graphic>
              <a:graphicData uri="http://schemas.openxmlformats.org/drawingml/2006/picture">
                <pic:pic>
                  <pic:nvPicPr>
                    <pic:cNvPr descr="./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dmesg | less</w:t>
      </w:r>
    </w:p>
    <w:bookmarkEnd w:id="101"/>
    <w:p>
      <w:pPr>
        <w:pStyle w:val="BodyText"/>
      </w:pPr>
      <w:r>
        <w:t xml:space="preserve">В пример выполнения задания выполнил команды dmesg | grep -i</w:t>
      </w:r>
      <w:r>
        <w:t xml:space="preserve"> </w:t>
      </w:r>
      <w:r>
        <w:t xml:space="preserve">“CPU0”</w:t>
      </w:r>
      <w:r>
        <w:t xml:space="preserve"> </w:t>
      </w:r>
      <w:r>
        <w:t xml:space="preserve">и dmesg | grep -i</w:t>
      </w:r>
      <w:r>
        <w:t xml:space="preserve"> </w:t>
      </w:r>
      <w:r>
        <w:t xml:space="preserve">“Linux verison”</w:t>
      </w:r>
      <w:r>
        <w:t xml:space="preserve"> </w:t>
      </w:r>
      <w:r>
        <w:t xml:space="preserve">(рис. 20, 21).</w:t>
      </w:r>
    </w:p>
    <w:bookmarkStart w:id="105" w:name="fig:020"/>
    <w:p>
      <w:pPr>
        <w:pStyle w:val="CaptionedFigure"/>
      </w:pPr>
      <w:r>
        <w:drawing>
          <wp:inline>
            <wp:extent cx="3733800" cy="497840"/>
            <wp:effectExtent b="0" l="0" r="0" t="0"/>
            <wp:docPr descr="Рис. 20: dmesg | grep -i “CPU0”" title="" id="103" name="Picture"/>
            <a:graphic>
              <a:graphicData uri="http://schemas.openxmlformats.org/drawingml/2006/picture">
                <pic:pic>
                  <pic:nvPicPr>
                    <pic:cNvPr descr="./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dmesg | grep -i</w:t>
      </w:r>
      <w:r>
        <w:t xml:space="preserve"> </w:t>
      </w:r>
      <w:r>
        <w:t xml:space="preserve">“CPU0”</w:t>
      </w:r>
    </w:p>
    <w:bookmarkEnd w:id="105"/>
    <w:bookmarkStart w:id="109" w:name="fig:021"/>
    <w:p>
      <w:pPr>
        <w:pStyle w:val="CaptionedFigure"/>
      </w:pPr>
      <w:r>
        <w:drawing>
          <wp:inline>
            <wp:extent cx="3733800" cy="547299"/>
            <wp:effectExtent b="0" l="0" r="0" t="0"/>
            <wp:docPr descr="Рис. 21: dmesg | grep -i “Linux verison”" title="" id="107" name="Picture"/>
            <a:graphic>
              <a:graphicData uri="http://schemas.openxmlformats.org/drawingml/2006/picture">
                <pic:pic>
                  <pic:nvPicPr>
                    <pic:cNvPr descr="./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dmesg | grep -i</w:t>
      </w:r>
      <w:r>
        <w:t xml:space="preserve"> </w:t>
      </w:r>
      <w:r>
        <w:t xml:space="preserve">“Linux verison”</w:t>
      </w:r>
    </w:p>
    <w:bookmarkEnd w:id="109"/>
    <w:bookmarkEnd w:id="110"/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12"/>
    <w:bookmarkStart w:id="119" w:name="список-литературы"/>
    <w:p>
      <w:pPr>
        <w:pStyle w:val="Heading1"/>
      </w:pPr>
      <w:r>
        <w:t xml:space="preserve">Список литературы</w:t>
      </w:r>
    </w:p>
    <w:bookmarkStart w:id="118" w:name="refs"/>
    <w:bookmarkStart w:id="113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13"/>
    <w:bookmarkStart w:id="114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14"/>
    <w:bookmarkStart w:id="115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15"/>
    <w:bookmarkStart w:id="117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16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17"/>
    <w:bookmarkEnd w:id="118"/>
    <w:bookmarkEnd w:id="11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8" Target="media/rId2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45" Target="media/rId45.png" /><Relationship Type="http://schemas.openxmlformats.org/officeDocument/2006/relationships/hyperlink" Id="rId116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6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Солдатов А. Е.</dc:creator>
  <dc:language>ru-RU</dc:language>
  <cp:keywords/>
  <dcterms:created xsi:type="dcterms:W3CDTF">2025-02-22T20:40:36Z</dcterms:created>
  <dcterms:modified xsi:type="dcterms:W3CDTF">2025-02-22T20:40:36Z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Установка и конфигурация операционной системы на виртуальную машину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